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0CE97D" w14:textId="77777777" w:rsidR="004329A6" w:rsidRPr="00F16686" w:rsidRDefault="004329A6">
      <w:pPr>
        <w:pStyle w:val="Normale1"/>
        <w:widowControl w:val="0"/>
        <w:pBdr>
          <w:top w:val="nil"/>
          <w:left w:val="nil"/>
          <w:bottom w:val="nil"/>
          <w:right w:val="nil"/>
          <w:between w:val="nil"/>
        </w:pBdr>
        <w:rPr>
          <w:rFonts w:ascii="Garamond" w:eastAsia="Calibri" w:hAnsi="Garamond" w:cs="Calibri"/>
          <w:sz w:val="24"/>
          <w:szCs w:val="24"/>
          <w:lang w:val="en-GB"/>
        </w:rPr>
      </w:pPr>
    </w:p>
    <w:p w14:paraId="4E66269E" w14:textId="77777777" w:rsidR="004329A6" w:rsidRPr="00F16686" w:rsidRDefault="004329A6">
      <w:pPr>
        <w:pStyle w:val="Normale1"/>
        <w:widowControl w:val="0"/>
        <w:pBdr>
          <w:top w:val="nil"/>
          <w:left w:val="nil"/>
          <w:bottom w:val="nil"/>
          <w:right w:val="nil"/>
          <w:between w:val="nil"/>
        </w:pBdr>
        <w:rPr>
          <w:rFonts w:ascii="Garamond" w:eastAsia="Calibri" w:hAnsi="Garamond" w:cs="Calibri"/>
          <w:sz w:val="24"/>
          <w:szCs w:val="24"/>
          <w:lang w:val="en-GB"/>
        </w:rPr>
      </w:pPr>
    </w:p>
    <w:p w14:paraId="3FE45CCE" w14:textId="77777777" w:rsidR="004329A6" w:rsidRPr="00F16686" w:rsidRDefault="004329A6">
      <w:pPr>
        <w:pStyle w:val="Normale1"/>
        <w:widowControl w:val="0"/>
        <w:pBdr>
          <w:top w:val="nil"/>
          <w:left w:val="nil"/>
          <w:bottom w:val="nil"/>
          <w:right w:val="nil"/>
          <w:between w:val="nil"/>
        </w:pBdr>
        <w:rPr>
          <w:rFonts w:ascii="Garamond" w:eastAsia="Calibri" w:hAnsi="Garamond" w:cs="Calibri"/>
          <w:sz w:val="24"/>
          <w:szCs w:val="24"/>
          <w:lang w:val="en-GB"/>
        </w:rPr>
      </w:pPr>
    </w:p>
    <w:p w14:paraId="36C929C5" w14:textId="77777777" w:rsidR="004329A6" w:rsidRPr="00F16686" w:rsidRDefault="004329A6">
      <w:pPr>
        <w:pStyle w:val="Normale1"/>
        <w:widowControl w:val="0"/>
        <w:pBdr>
          <w:top w:val="nil"/>
          <w:left w:val="nil"/>
          <w:bottom w:val="nil"/>
          <w:right w:val="nil"/>
          <w:between w:val="nil"/>
        </w:pBdr>
        <w:jc w:val="right"/>
        <w:rPr>
          <w:rFonts w:ascii="Garamond" w:eastAsia="Calibri" w:hAnsi="Garamond" w:cs="Calibri"/>
          <w:sz w:val="28"/>
          <w:szCs w:val="28"/>
          <w:lang w:val="en-GB"/>
        </w:rPr>
      </w:pPr>
    </w:p>
    <w:p w14:paraId="6BF9AC86" w14:textId="645C6FC3" w:rsidR="004E6658" w:rsidRPr="00F16686" w:rsidRDefault="004E6658" w:rsidP="004E6658">
      <w:pPr>
        <w:pStyle w:val="Normale1"/>
        <w:widowControl w:val="0"/>
        <w:pBdr>
          <w:top w:val="nil"/>
          <w:left w:val="nil"/>
          <w:bottom w:val="nil"/>
          <w:right w:val="nil"/>
          <w:between w:val="nil"/>
        </w:pBdr>
        <w:jc w:val="center"/>
        <w:rPr>
          <w:rFonts w:ascii="Garamond" w:eastAsia="Helvetica Neue Light" w:hAnsi="Garamond" w:cs="Helvetica Neue Light"/>
          <w:b/>
          <w:sz w:val="32"/>
          <w:szCs w:val="32"/>
          <w:lang w:val="en-GB"/>
        </w:rPr>
      </w:pPr>
      <w:r w:rsidRPr="00F16686">
        <w:rPr>
          <w:rFonts w:ascii="Garamond" w:hAnsi="Garamond"/>
          <w:lang w:val="en-GB"/>
        </w:rPr>
        <w:drawing>
          <wp:inline distT="0" distB="0" distL="0" distR="0" wp14:anchorId="49387903" wp14:editId="6A5EC817">
            <wp:extent cx="3754877" cy="1266707"/>
            <wp:effectExtent l="0" t="0" r="4445" b="3810"/>
            <wp:docPr id="1" name="Immagine 3" descr="Immagine che contiene testo, segnale,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segnale, clipart&#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9412" cy="1285105"/>
                    </a:xfrm>
                    <a:prstGeom prst="rect">
                      <a:avLst/>
                    </a:prstGeom>
                    <a:noFill/>
                    <a:ln>
                      <a:noFill/>
                    </a:ln>
                  </pic:spPr>
                </pic:pic>
              </a:graphicData>
            </a:graphic>
          </wp:inline>
        </w:drawing>
      </w:r>
    </w:p>
    <w:p w14:paraId="1326DF26" w14:textId="77777777" w:rsidR="004E6658" w:rsidRPr="00F16686" w:rsidRDefault="004E6658">
      <w:pPr>
        <w:pStyle w:val="Normale1"/>
        <w:widowControl w:val="0"/>
        <w:pBdr>
          <w:top w:val="nil"/>
          <w:left w:val="nil"/>
          <w:bottom w:val="nil"/>
          <w:right w:val="nil"/>
          <w:between w:val="nil"/>
        </w:pBdr>
        <w:jc w:val="right"/>
        <w:rPr>
          <w:rFonts w:ascii="Garamond" w:eastAsia="Helvetica Neue Light" w:hAnsi="Garamond" w:cs="Helvetica Neue Light"/>
          <w:b/>
          <w:sz w:val="32"/>
          <w:szCs w:val="32"/>
          <w:lang w:val="en-GB"/>
        </w:rPr>
      </w:pPr>
    </w:p>
    <w:p w14:paraId="439E68C4" w14:textId="77777777" w:rsidR="004329A6" w:rsidRPr="00F16686" w:rsidRDefault="004329A6">
      <w:pPr>
        <w:pStyle w:val="Normale1"/>
        <w:widowControl w:val="0"/>
        <w:pBdr>
          <w:top w:val="nil"/>
          <w:left w:val="nil"/>
          <w:bottom w:val="nil"/>
          <w:right w:val="nil"/>
          <w:between w:val="nil"/>
        </w:pBdr>
        <w:jc w:val="right"/>
        <w:rPr>
          <w:rFonts w:ascii="Garamond" w:eastAsia="Helvetica Neue Light" w:hAnsi="Garamond" w:cs="Helvetica Neue Light"/>
          <w:sz w:val="32"/>
          <w:szCs w:val="32"/>
          <w:lang w:val="en-GB"/>
        </w:rPr>
      </w:pPr>
    </w:p>
    <w:p w14:paraId="2F261007" w14:textId="77777777" w:rsidR="004329A6" w:rsidRPr="00F16686" w:rsidRDefault="004329A6">
      <w:pPr>
        <w:pStyle w:val="Normale1"/>
        <w:widowControl w:val="0"/>
        <w:pBdr>
          <w:top w:val="nil"/>
          <w:left w:val="nil"/>
          <w:bottom w:val="nil"/>
          <w:right w:val="nil"/>
          <w:between w:val="nil"/>
        </w:pBdr>
        <w:jc w:val="right"/>
        <w:rPr>
          <w:rFonts w:ascii="Garamond" w:eastAsia="Helvetica Neue Light" w:hAnsi="Garamond" w:cs="Helvetica Neue Light"/>
          <w:sz w:val="32"/>
          <w:szCs w:val="32"/>
          <w:lang w:val="en-GB"/>
        </w:rPr>
      </w:pPr>
    </w:p>
    <w:p w14:paraId="1FC9CC22" w14:textId="7CD98F00" w:rsidR="004E6658" w:rsidRPr="00F16686" w:rsidRDefault="004E6658" w:rsidP="00C31000">
      <w:pPr>
        <w:pStyle w:val="Normale1"/>
        <w:widowControl w:val="0"/>
        <w:pBdr>
          <w:top w:val="nil"/>
          <w:left w:val="nil"/>
          <w:bottom w:val="nil"/>
          <w:right w:val="nil"/>
          <w:between w:val="nil"/>
        </w:pBdr>
        <w:rPr>
          <w:rFonts w:ascii="Garamond" w:eastAsia="Helvetica Neue Light" w:hAnsi="Garamond" w:cs="Times New Roman"/>
          <w:b/>
          <w:bCs/>
          <w:sz w:val="40"/>
          <w:szCs w:val="32"/>
          <w:lang w:val="en-GB"/>
        </w:rPr>
      </w:pPr>
      <w:r w:rsidRPr="00F16686">
        <w:rPr>
          <w:rFonts w:ascii="Garamond" w:eastAsia="Helvetica Neue" w:hAnsi="Garamond" w:cs="Helvetica Neue"/>
          <w:b/>
          <w:sz w:val="32"/>
          <w:szCs w:val="32"/>
          <w:lang w:val="en-GB"/>
        </w:rPr>
        <w:t xml:space="preserve">WP2 </w:t>
      </w:r>
      <w:r w:rsidR="007C27EE" w:rsidRPr="00F16686">
        <w:rPr>
          <w:rStyle w:val="markedcontent"/>
          <w:rFonts w:ascii="Garamond" w:hAnsi="Garamond" w:cs="Times New Roman"/>
          <w:b/>
          <w:sz w:val="32"/>
          <w:szCs w:val="28"/>
          <w:lang w:val="en-GB"/>
        </w:rPr>
        <w:t xml:space="preserve">Analysis of adopted </w:t>
      </w:r>
      <w:r w:rsidR="00D35525" w:rsidRPr="00F16686">
        <w:rPr>
          <w:rStyle w:val="markedcontent"/>
          <w:rFonts w:ascii="Garamond" w:hAnsi="Garamond" w:cs="Times New Roman"/>
          <w:b/>
          <w:sz w:val="32"/>
          <w:szCs w:val="28"/>
          <w:lang w:val="en-GB"/>
        </w:rPr>
        <w:t xml:space="preserve">support </w:t>
      </w:r>
      <w:r w:rsidR="007C27EE" w:rsidRPr="00F16686">
        <w:rPr>
          <w:rStyle w:val="markedcontent"/>
          <w:rFonts w:ascii="Garamond" w:hAnsi="Garamond" w:cs="Times New Roman"/>
          <w:b/>
          <w:sz w:val="32"/>
          <w:szCs w:val="28"/>
          <w:lang w:val="en-GB"/>
        </w:rPr>
        <w:t>measures to deal with the impact of COVID-19 on the air transport</w:t>
      </w:r>
      <w:r w:rsidR="007C27EE" w:rsidRPr="00F16686">
        <w:rPr>
          <w:rFonts w:ascii="Garamond" w:hAnsi="Garamond" w:cs="Times New Roman"/>
          <w:b/>
          <w:sz w:val="24"/>
          <w:lang w:val="en-GB"/>
        </w:rPr>
        <w:t xml:space="preserve"> </w:t>
      </w:r>
      <w:r w:rsidR="007C27EE" w:rsidRPr="00F16686">
        <w:rPr>
          <w:rStyle w:val="markedcontent"/>
          <w:rFonts w:ascii="Garamond" w:hAnsi="Garamond" w:cs="Times New Roman"/>
          <w:b/>
          <w:sz w:val="32"/>
          <w:szCs w:val="28"/>
          <w:lang w:val="en-GB"/>
        </w:rPr>
        <w:t>sector in Europe and in the countries involved in the project</w:t>
      </w:r>
    </w:p>
    <w:p w14:paraId="4B0D2930" w14:textId="77777777" w:rsidR="00C31000" w:rsidRPr="00F16686" w:rsidRDefault="00C31000" w:rsidP="004E6658">
      <w:pPr>
        <w:pStyle w:val="Normale1"/>
        <w:widowControl w:val="0"/>
        <w:pBdr>
          <w:left w:val="nil"/>
          <w:bottom w:val="single" w:sz="6" w:space="1" w:color="auto"/>
          <w:right w:val="nil"/>
          <w:between w:val="nil"/>
        </w:pBdr>
        <w:rPr>
          <w:rFonts w:ascii="Garamond" w:eastAsia="Helvetica Neue Light" w:hAnsi="Garamond" w:cs="Helvetica Neue Light"/>
          <w:b/>
          <w:bCs/>
          <w:sz w:val="32"/>
          <w:szCs w:val="32"/>
          <w:lang w:val="en-GB"/>
        </w:rPr>
      </w:pPr>
    </w:p>
    <w:p w14:paraId="3F5CC37D" w14:textId="2F35E787" w:rsidR="004E6658" w:rsidRPr="00F16686" w:rsidRDefault="007C27EE" w:rsidP="004E6658">
      <w:pPr>
        <w:pStyle w:val="Normale1"/>
        <w:widowControl w:val="0"/>
        <w:pBdr>
          <w:left w:val="nil"/>
          <w:bottom w:val="nil"/>
          <w:right w:val="nil"/>
          <w:between w:val="nil"/>
        </w:pBdr>
        <w:rPr>
          <w:rFonts w:ascii="Garamond" w:eastAsia="Helvetica Neue" w:hAnsi="Garamond" w:cs="Helvetica Neue"/>
          <w:b/>
          <w:sz w:val="24"/>
          <w:szCs w:val="24"/>
          <w:lang w:val="en-GB"/>
        </w:rPr>
      </w:pPr>
      <w:r w:rsidRPr="00F16686">
        <w:rPr>
          <w:rFonts w:ascii="Garamond" w:eastAsia="Helvetica Neue" w:hAnsi="Garamond" w:cs="Helvetica Neue"/>
          <w:b/>
          <w:sz w:val="24"/>
          <w:szCs w:val="24"/>
          <w:lang w:val="en-GB"/>
        </w:rPr>
        <w:t>Łukasz Sienkiewicz</w:t>
      </w:r>
    </w:p>
    <w:p w14:paraId="31D092EA" w14:textId="3781BB4C" w:rsidR="004E6658" w:rsidRPr="00F16686" w:rsidRDefault="004E6658" w:rsidP="004E6658">
      <w:pPr>
        <w:pStyle w:val="Normale1"/>
        <w:widowControl w:val="0"/>
        <w:pBdr>
          <w:left w:val="nil"/>
          <w:bottom w:val="nil"/>
          <w:right w:val="nil"/>
          <w:between w:val="nil"/>
        </w:pBdr>
        <w:rPr>
          <w:rFonts w:ascii="Garamond" w:eastAsia="Helvetica Neue" w:hAnsi="Garamond" w:cs="Helvetica Neue"/>
          <w:bCs/>
          <w:sz w:val="24"/>
          <w:szCs w:val="24"/>
          <w:lang w:val="en-GB"/>
        </w:rPr>
      </w:pPr>
      <w:r w:rsidRPr="00F16686">
        <w:rPr>
          <w:rFonts w:ascii="Garamond" w:eastAsia="Helvetica Neue" w:hAnsi="Garamond" w:cs="Helvetica Neue"/>
          <w:bCs/>
          <w:sz w:val="24"/>
          <w:szCs w:val="24"/>
          <w:lang w:val="en-GB"/>
        </w:rPr>
        <w:t>SGH Warsaw School of Economics</w:t>
      </w:r>
    </w:p>
    <w:p w14:paraId="666B815E" w14:textId="77777777" w:rsidR="004329A6" w:rsidRPr="00F16686" w:rsidRDefault="004329A6">
      <w:pPr>
        <w:pStyle w:val="Normale1"/>
        <w:widowControl w:val="0"/>
        <w:pBdr>
          <w:top w:val="nil"/>
          <w:left w:val="nil"/>
          <w:bottom w:val="nil"/>
          <w:right w:val="nil"/>
          <w:between w:val="nil"/>
        </w:pBdr>
        <w:jc w:val="right"/>
        <w:rPr>
          <w:rFonts w:ascii="Garamond" w:eastAsia="Helvetica Neue Light" w:hAnsi="Garamond" w:cs="Helvetica Neue Light"/>
          <w:sz w:val="32"/>
          <w:szCs w:val="32"/>
          <w:lang w:val="en-GB"/>
        </w:rPr>
      </w:pPr>
    </w:p>
    <w:p w14:paraId="2F11DBF9" w14:textId="77777777" w:rsidR="00C31000" w:rsidRPr="00F16686" w:rsidRDefault="00C31000">
      <w:pPr>
        <w:pStyle w:val="Normale1"/>
        <w:widowControl w:val="0"/>
        <w:pBdr>
          <w:top w:val="nil"/>
          <w:left w:val="nil"/>
          <w:bottom w:val="nil"/>
          <w:right w:val="nil"/>
          <w:between w:val="nil"/>
        </w:pBdr>
        <w:jc w:val="right"/>
        <w:rPr>
          <w:rFonts w:ascii="Garamond" w:hAnsi="Garamond"/>
          <w:lang w:val="en-GB"/>
        </w:rPr>
      </w:pPr>
    </w:p>
    <w:p w14:paraId="75DA1A72" w14:textId="632B3A97" w:rsidR="00C31000" w:rsidRPr="00F16686" w:rsidRDefault="008F2AAD" w:rsidP="00C31000">
      <w:pPr>
        <w:pStyle w:val="Normale1"/>
        <w:widowControl w:val="0"/>
        <w:pBdr>
          <w:top w:val="nil"/>
          <w:left w:val="nil"/>
          <w:bottom w:val="nil"/>
          <w:right w:val="nil"/>
          <w:between w:val="nil"/>
        </w:pBdr>
        <w:rPr>
          <w:rFonts w:ascii="Garamond" w:eastAsia="Helvetica Neue Light" w:hAnsi="Garamond" w:cs="Helvetica Neue Light"/>
          <w:bCs/>
          <w:sz w:val="24"/>
          <w:szCs w:val="24"/>
          <w:lang w:val="en-GB"/>
        </w:rPr>
      </w:pPr>
      <w:r w:rsidRPr="00F16686">
        <w:rPr>
          <w:rFonts w:ascii="Garamond" w:eastAsia="Helvetica Neue Light" w:hAnsi="Garamond" w:cs="Helvetica Neue Light"/>
          <w:bCs/>
          <w:sz w:val="24"/>
          <w:szCs w:val="24"/>
          <w:lang w:val="en-GB"/>
        </w:rPr>
        <w:t xml:space="preserve">Report - </w:t>
      </w:r>
      <w:r w:rsidR="007C27EE" w:rsidRPr="00F16686">
        <w:rPr>
          <w:rFonts w:ascii="Garamond" w:eastAsia="Helvetica Neue Light" w:hAnsi="Garamond" w:cs="Helvetica Neue Light"/>
          <w:bCs/>
          <w:sz w:val="24"/>
          <w:szCs w:val="24"/>
          <w:lang w:val="en-GB"/>
        </w:rPr>
        <w:t>April</w:t>
      </w:r>
      <w:r w:rsidR="00C31000" w:rsidRPr="00F16686">
        <w:rPr>
          <w:rFonts w:ascii="Garamond" w:eastAsia="Helvetica Neue Light" w:hAnsi="Garamond" w:cs="Helvetica Neue Light"/>
          <w:bCs/>
          <w:sz w:val="24"/>
          <w:szCs w:val="24"/>
          <w:lang w:val="en-GB"/>
        </w:rPr>
        <w:t xml:space="preserve"> 2022</w:t>
      </w:r>
    </w:p>
    <w:p w14:paraId="651C2AE4" w14:textId="6A6E8CCA" w:rsidR="004329A6" w:rsidRPr="00F16686" w:rsidRDefault="005C2A06" w:rsidP="00C31000">
      <w:pPr>
        <w:pStyle w:val="Normale1"/>
        <w:widowControl w:val="0"/>
        <w:pBdr>
          <w:top w:val="nil"/>
          <w:left w:val="nil"/>
          <w:bottom w:val="nil"/>
          <w:right w:val="nil"/>
          <w:between w:val="nil"/>
        </w:pBdr>
        <w:rPr>
          <w:rFonts w:ascii="Garamond" w:hAnsi="Garamond"/>
          <w:lang w:val="en-GB"/>
        </w:rPr>
      </w:pPr>
      <w:r w:rsidRPr="00F16686">
        <w:rPr>
          <w:rFonts w:ascii="Garamond" w:hAnsi="Garamond"/>
          <w:lang w:val="en-GB"/>
        </w:rPr>
        <w:br w:type="page"/>
      </w:r>
    </w:p>
    <w:p w14:paraId="2E1C18D2" w14:textId="77777777" w:rsidR="005A1B21" w:rsidRPr="00F16686" w:rsidRDefault="005A1B21" w:rsidP="00C31000">
      <w:pPr>
        <w:pStyle w:val="Normale1"/>
        <w:widowControl w:val="0"/>
        <w:pBdr>
          <w:top w:val="nil"/>
          <w:left w:val="nil"/>
          <w:bottom w:val="nil"/>
          <w:right w:val="nil"/>
          <w:between w:val="nil"/>
        </w:pBdr>
        <w:rPr>
          <w:rFonts w:ascii="Garamond" w:eastAsia="Helvetica Neue Light" w:hAnsi="Garamond" w:cs="Helvetica Neue Light"/>
          <w:sz w:val="40"/>
          <w:szCs w:val="40"/>
          <w:lang w:val="en-GB"/>
        </w:rPr>
      </w:pPr>
    </w:p>
    <w:sdt>
      <w:sdtPr>
        <w:rPr>
          <w:rFonts w:ascii="Garamond" w:hAnsi="Garamond"/>
          <w:smallCaps w:val="0"/>
          <w:spacing w:val="0"/>
          <w:sz w:val="22"/>
          <w:szCs w:val="22"/>
          <w:lang w:val="en-GB" w:bidi="ar-SA"/>
        </w:rPr>
        <w:id w:val="-103042527"/>
        <w:docPartObj>
          <w:docPartGallery w:val="Table of Contents"/>
          <w:docPartUnique/>
        </w:docPartObj>
      </w:sdtPr>
      <w:sdtEndPr>
        <w:rPr>
          <w:b/>
          <w:bCs/>
        </w:rPr>
      </w:sdtEndPr>
      <w:sdtContent>
        <w:p w14:paraId="38DC890F" w14:textId="77777777" w:rsidR="00D41729" w:rsidRPr="00F16686" w:rsidRDefault="00D41729">
          <w:pPr>
            <w:pStyle w:val="Nagwekspisutreci"/>
            <w:rPr>
              <w:rFonts w:ascii="Garamond" w:hAnsi="Garamond"/>
              <w:smallCaps w:val="0"/>
              <w:spacing w:val="0"/>
              <w:sz w:val="22"/>
              <w:szCs w:val="22"/>
              <w:lang w:val="en-GB" w:bidi="ar-SA"/>
            </w:rPr>
          </w:pPr>
        </w:p>
        <w:p w14:paraId="04A65A61" w14:textId="3D0F2AEF" w:rsidR="008B6C1B" w:rsidRPr="00F16686" w:rsidRDefault="00680843">
          <w:pPr>
            <w:pStyle w:val="Nagwekspisutreci"/>
            <w:rPr>
              <w:rFonts w:ascii="Garamond" w:hAnsi="Garamond"/>
              <w:b/>
              <w:bCs/>
              <w:lang w:val="en-GB"/>
            </w:rPr>
          </w:pPr>
          <w:r w:rsidRPr="00F16686">
            <w:rPr>
              <w:rFonts w:ascii="Garamond" w:hAnsi="Garamond"/>
              <w:b/>
              <w:bCs/>
              <w:smallCaps w:val="0"/>
              <w:spacing w:val="0"/>
              <w:lang w:val="en-GB" w:bidi="ar-SA"/>
            </w:rPr>
            <w:t xml:space="preserve">TABLE OF </w:t>
          </w:r>
          <w:r w:rsidRPr="00F16686">
            <w:rPr>
              <w:rFonts w:ascii="Garamond" w:hAnsi="Garamond"/>
              <w:b/>
              <w:bCs/>
              <w:lang w:val="en-GB"/>
            </w:rPr>
            <w:t>CONTENTS</w:t>
          </w:r>
        </w:p>
        <w:p w14:paraId="58B3A448" w14:textId="77777777" w:rsidR="00D41729" w:rsidRPr="00F16686" w:rsidRDefault="00D41729" w:rsidP="00D41729">
          <w:pPr>
            <w:rPr>
              <w:rFonts w:ascii="Garamond" w:hAnsi="Garamond"/>
              <w:lang w:val="en-GB" w:bidi="en-US"/>
            </w:rPr>
          </w:pPr>
        </w:p>
        <w:p w14:paraId="4E29C0E4" w14:textId="03F55CC1" w:rsidR="00977C66" w:rsidRDefault="00674210">
          <w:pPr>
            <w:pStyle w:val="Spistreci1"/>
            <w:tabs>
              <w:tab w:val="right" w:leader="dot" w:pos="9340"/>
            </w:tabs>
            <w:rPr>
              <w:rFonts w:asciiTheme="minorHAnsi" w:eastAsiaTheme="minorEastAsia" w:hAnsiTheme="minorHAnsi" w:cstheme="minorBidi"/>
              <w:noProof/>
              <w:lang w:val="pl-PL" w:eastAsia="pl-PL"/>
            </w:rPr>
          </w:pPr>
          <w:r w:rsidRPr="00F16686">
            <w:rPr>
              <w:rFonts w:ascii="Garamond" w:hAnsi="Garamond"/>
              <w:lang w:val="en-GB"/>
            </w:rPr>
            <w:fldChar w:fldCharType="begin"/>
          </w:r>
          <w:r w:rsidR="008B6C1B" w:rsidRPr="00F16686">
            <w:rPr>
              <w:rFonts w:ascii="Garamond" w:hAnsi="Garamond"/>
              <w:lang w:val="en-GB"/>
            </w:rPr>
            <w:instrText xml:space="preserve"> TOC \o "1-3" \h \z \u </w:instrText>
          </w:r>
          <w:r w:rsidRPr="00F16686">
            <w:rPr>
              <w:rFonts w:ascii="Garamond" w:hAnsi="Garamond"/>
              <w:lang w:val="en-GB"/>
            </w:rPr>
            <w:fldChar w:fldCharType="separate"/>
          </w:r>
          <w:hyperlink w:anchor="_Toc99971920" w:history="1">
            <w:r w:rsidR="00977C66" w:rsidRPr="001B62BA">
              <w:rPr>
                <w:rStyle w:val="Hipercze"/>
                <w:rFonts w:ascii="Garamond" w:hAnsi="Garamond"/>
                <w:b/>
                <w:noProof/>
                <w:lang w:val="en-GB"/>
              </w:rPr>
              <w:t>INTRODUCTION</w:t>
            </w:r>
            <w:r w:rsidR="00977C66">
              <w:rPr>
                <w:noProof/>
                <w:webHidden/>
              </w:rPr>
              <w:tab/>
            </w:r>
            <w:r w:rsidR="00977C66">
              <w:rPr>
                <w:noProof/>
                <w:webHidden/>
              </w:rPr>
              <w:fldChar w:fldCharType="begin"/>
            </w:r>
            <w:r w:rsidR="00977C66">
              <w:rPr>
                <w:noProof/>
                <w:webHidden/>
              </w:rPr>
              <w:instrText xml:space="preserve"> PAGEREF _Toc99971920 \h </w:instrText>
            </w:r>
            <w:r w:rsidR="00977C66">
              <w:rPr>
                <w:noProof/>
                <w:webHidden/>
              </w:rPr>
            </w:r>
            <w:r w:rsidR="00977C66">
              <w:rPr>
                <w:noProof/>
                <w:webHidden/>
              </w:rPr>
              <w:fldChar w:fldCharType="separate"/>
            </w:r>
            <w:r w:rsidR="00575271">
              <w:rPr>
                <w:noProof/>
                <w:webHidden/>
              </w:rPr>
              <w:t>3</w:t>
            </w:r>
            <w:r w:rsidR="00977C66">
              <w:rPr>
                <w:noProof/>
                <w:webHidden/>
              </w:rPr>
              <w:fldChar w:fldCharType="end"/>
            </w:r>
          </w:hyperlink>
        </w:p>
        <w:p w14:paraId="32D9D1DB" w14:textId="1258F9B0" w:rsidR="00977C66" w:rsidRDefault="00977C66">
          <w:pPr>
            <w:pStyle w:val="Spistreci1"/>
            <w:tabs>
              <w:tab w:val="left" w:pos="440"/>
              <w:tab w:val="right" w:leader="dot" w:pos="9340"/>
            </w:tabs>
            <w:rPr>
              <w:rFonts w:asciiTheme="minorHAnsi" w:eastAsiaTheme="minorEastAsia" w:hAnsiTheme="minorHAnsi" w:cstheme="minorBidi"/>
              <w:noProof/>
              <w:lang w:val="pl-PL" w:eastAsia="pl-PL"/>
            </w:rPr>
          </w:pPr>
          <w:hyperlink w:anchor="_Toc99971921" w:history="1">
            <w:r w:rsidRPr="001B62BA">
              <w:rPr>
                <w:rStyle w:val="Hipercze"/>
                <w:rFonts w:ascii="Garamond" w:hAnsi="Garamond"/>
                <w:b/>
                <w:noProof/>
                <w:lang w:val="en-GB"/>
              </w:rPr>
              <w:t>1.</w:t>
            </w:r>
            <w:r>
              <w:rPr>
                <w:rFonts w:asciiTheme="minorHAnsi" w:eastAsiaTheme="minorEastAsia" w:hAnsiTheme="minorHAnsi" w:cstheme="minorBidi"/>
                <w:noProof/>
                <w:lang w:val="pl-PL" w:eastAsia="pl-PL"/>
              </w:rPr>
              <w:tab/>
            </w:r>
            <w:r w:rsidRPr="001B62BA">
              <w:rPr>
                <w:rStyle w:val="Hipercze"/>
                <w:rFonts w:ascii="Garamond" w:hAnsi="Garamond"/>
                <w:b/>
                <w:noProof/>
                <w:lang w:val="en-GB"/>
              </w:rPr>
              <w:t>IMPACT OF COVID-19 PANDEMIC ON AIR TRANSPORT SECTOR</w:t>
            </w:r>
            <w:r>
              <w:rPr>
                <w:noProof/>
                <w:webHidden/>
              </w:rPr>
              <w:tab/>
            </w:r>
            <w:r>
              <w:rPr>
                <w:noProof/>
                <w:webHidden/>
              </w:rPr>
              <w:fldChar w:fldCharType="begin"/>
            </w:r>
            <w:r>
              <w:rPr>
                <w:noProof/>
                <w:webHidden/>
              </w:rPr>
              <w:instrText xml:space="preserve"> PAGEREF _Toc99971921 \h </w:instrText>
            </w:r>
            <w:r>
              <w:rPr>
                <w:noProof/>
                <w:webHidden/>
              </w:rPr>
            </w:r>
            <w:r>
              <w:rPr>
                <w:noProof/>
                <w:webHidden/>
              </w:rPr>
              <w:fldChar w:fldCharType="separate"/>
            </w:r>
            <w:r w:rsidR="00575271">
              <w:rPr>
                <w:noProof/>
                <w:webHidden/>
              </w:rPr>
              <w:t>4</w:t>
            </w:r>
            <w:r>
              <w:rPr>
                <w:noProof/>
                <w:webHidden/>
              </w:rPr>
              <w:fldChar w:fldCharType="end"/>
            </w:r>
          </w:hyperlink>
        </w:p>
        <w:p w14:paraId="69548F08" w14:textId="22A90981" w:rsidR="00977C66" w:rsidRDefault="00977C66">
          <w:pPr>
            <w:pStyle w:val="Spistreci2"/>
            <w:tabs>
              <w:tab w:val="right" w:leader="dot" w:pos="9340"/>
            </w:tabs>
            <w:rPr>
              <w:rFonts w:asciiTheme="minorHAnsi" w:eastAsiaTheme="minorEastAsia" w:hAnsiTheme="minorHAnsi" w:cstheme="minorBidi"/>
              <w:noProof/>
              <w:lang w:val="pl-PL" w:eastAsia="pl-PL"/>
            </w:rPr>
          </w:pPr>
          <w:hyperlink w:anchor="_Toc99971922" w:history="1">
            <w:r w:rsidRPr="001B62BA">
              <w:rPr>
                <w:rStyle w:val="Hipercze"/>
                <w:rFonts w:ascii="Garamond" w:hAnsi="Garamond"/>
                <w:noProof/>
                <w:lang w:val="en-GB"/>
              </w:rPr>
              <w:t>1.1 IMPACT ON ECONOMIC CONDITIONS IN AIR TRANSPORT SECTOR</w:t>
            </w:r>
            <w:r>
              <w:rPr>
                <w:noProof/>
                <w:webHidden/>
              </w:rPr>
              <w:tab/>
            </w:r>
            <w:r>
              <w:rPr>
                <w:noProof/>
                <w:webHidden/>
              </w:rPr>
              <w:fldChar w:fldCharType="begin"/>
            </w:r>
            <w:r>
              <w:rPr>
                <w:noProof/>
                <w:webHidden/>
              </w:rPr>
              <w:instrText xml:space="preserve"> PAGEREF _Toc99971922 \h </w:instrText>
            </w:r>
            <w:r>
              <w:rPr>
                <w:noProof/>
                <w:webHidden/>
              </w:rPr>
            </w:r>
            <w:r>
              <w:rPr>
                <w:noProof/>
                <w:webHidden/>
              </w:rPr>
              <w:fldChar w:fldCharType="separate"/>
            </w:r>
            <w:r w:rsidR="00575271">
              <w:rPr>
                <w:noProof/>
                <w:webHidden/>
              </w:rPr>
              <w:t>4</w:t>
            </w:r>
            <w:r>
              <w:rPr>
                <w:noProof/>
                <w:webHidden/>
              </w:rPr>
              <w:fldChar w:fldCharType="end"/>
            </w:r>
          </w:hyperlink>
        </w:p>
        <w:p w14:paraId="6C0002E4" w14:textId="709A50A7" w:rsidR="00977C66" w:rsidRDefault="00977C66">
          <w:pPr>
            <w:pStyle w:val="Spistreci2"/>
            <w:tabs>
              <w:tab w:val="right" w:leader="dot" w:pos="9340"/>
            </w:tabs>
            <w:rPr>
              <w:rFonts w:asciiTheme="minorHAnsi" w:eastAsiaTheme="minorEastAsia" w:hAnsiTheme="minorHAnsi" w:cstheme="minorBidi"/>
              <w:noProof/>
              <w:lang w:val="pl-PL" w:eastAsia="pl-PL"/>
            </w:rPr>
          </w:pPr>
          <w:hyperlink w:anchor="_Toc99971923" w:history="1">
            <w:r w:rsidRPr="001B62BA">
              <w:rPr>
                <w:rStyle w:val="Hipercze"/>
                <w:rFonts w:ascii="Garamond" w:hAnsi="Garamond"/>
                <w:noProof/>
                <w:lang w:val="en-GB"/>
              </w:rPr>
              <w:t>1.2 IMPACT ON AIR TRANSPORT WORKERS</w:t>
            </w:r>
            <w:r>
              <w:rPr>
                <w:noProof/>
                <w:webHidden/>
              </w:rPr>
              <w:tab/>
            </w:r>
            <w:r>
              <w:rPr>
                <w:noProof/>
                <w:webHidden/>
              </w:rPr>
              <w:fldChar w:fldCharType="begin"/>
            </w:r>
            <w:r>
              <w:rPr>
                <w:noProof/>
                <w:webHidden/>
              </w:rPr>
              <w:instrText xml:space="preserve"> PAGEREF _Toc99971923 \h </w:instrText>
            </w:r>
            <w:r>
              <w:rPr>
                <w:noProof/>
                <w:webHidden/>
              </w:rPr>
            </w:r>
            <w:r>
              <w:rPr>
                <w:noProof/>
                <w:webHidden/>
              </w:rPr>
              <w:fldChar w:fldCharType="separate"/>
            </w:r>
            <w:r w:rsidR="00575271">
              <w:rPr>
                <w:noProof/>
                <w:webHidden/>
              </w:rPr>
              <w:t>5</w:t>
            </w:r>
            <w:r>
              <w:rPr>
                <w:noProof/>
                <w:webHidden/>
              </w:rPr>
              <w:fldChar w:fldCharType="end"/>
            </w:r>
          </w:hyperlink>
        </w:p>
        <w:p w14:paraId="577BCEA0" w14:textId="22FE7C0E" w:rsidR="00977C66" w:rsidRDefault="00977C66">
          <w:pPr>
            <w:pStyle w:val="Spistreci1"/>
            <w:tabs>
              <w:tab w:val="left" w:pos="440"/>
              <w:tab w:val="right" w:leader="dot" w:pos="9340"/>
            </w:tabs>
            <w:rPr>
              <w:rFonts w:asciiTheme="minorHAnsi" w:eastAsiaTheme="minorEastAsia" w:hAnsiTheme="minorHAnsi" w:cstheme="minorBidi"/>
              <w:noProof/>
              <w:lang w:val="pl-PL" w:eastAsia="pl-PL"/>
            </w:rPr>
          </w:pPr>
          <w:hyperlink w:anchor="_Toc99971924" w:history="1">
            <w:r w:rsidRPr="001B62BA">
              <w:rPr>
                <w:rStyle w:val="Hipercze"/>
                <w:rFonts w:ascii="Garamond" w:hAnsi="Garamond"/>
                <w:b/>
                <w:noProof/>
                <w:lang w:val="en-GB"/>
              </w:rPr>
              <w:t>2.</w:t>
            </w:r>
            <w:r>
              <w:rPr>
                <w:rFonts w:asciiTheme="minorHAnsi" w:eastAsiaTheme="minorEastAsia" w:hAnsiTheme="minorHAnsi" w:cstheme="minorBidi"/>
                <w:noProof/>
                <w:lang w:val="pl-PL" w:eastAsia="pl-PL"/>
              </w:rPr>
              <w:tab/>
            </w:r>
            <w:r w:rsidRPr="001B62BA">
              <w:rPr>
                <w:rStyle w:val="Hipercze"/>
                <w:rFonts w:ascii="Garamond" w:hAnsi="Garamond"/>
                <w:b/>
                <w:noProof/>
                <w:lang w:val="en-GB"/>
              </w:rPr>
              <w:t>PUBLIC SUPPORT IN AIR TRANSPORT SECTOR</w:t>
            </w:r>
            <w:r>
              <w:rPr>
                <w:noProof/>
                <w:webHidden/>
              </w:rPr>
              <w:tab/>
            </w:r>
            <w:r>
              <w:rPr>
                <w:noProof/>
                <w:webHidden/>
              </w:rPr>
              <w:fldChar w:fldCharType="begin"/>
            </w:r>
            <w:r>
              <w:rPr>
                <w:noProof/>
                <w:webHidden/>
              </w:rPr>
              <w:instrText xml:space="preserve"> PAGEREF _Toc99971924 \h </w:instrText>
            </w:r>
            <w:r>
              <w:rPr>
                <w:noProof/>
                <w:webHidden/>
              </w:rPr>
            </w:r>
            <w:r>
              <w:rPr>
                <w:noProof/>
                <w:webHidden/>
              </w:rPr>
              <w:fldChar w:fldCharType="separate"/>
            </w:r>
            <w:r w:rsidR="00575271">
              <w:rPr>
                <w:noProof/>
                <w:webHidden/>
              </w:rPr>
              <w:t>9</w:t>
            </w:r>
            <w:r>
              <w:rPr>
                <w:noProof/>
                <w:webHidden/>
              </w:rPr>
              <w:fldChar w:fldCharType="end"/>
            </w:r>
          </w:hyperlink>
        </w:p>
        <w:p w14:paraId="43B2BC3F" w14:textId="02900DB1" w:rsidR="00977C66" w:rsidRDefault="00977C66">
          <w:pPr>
            <w:pStyle w:val="Spistreci2"/>
            <w:tabs>
              <w:tab w:val="right" w:leader="dot" w:pos="9340"/>
            </w:tabs>
            <w:rPr>
              <w:rFonts w:asciiTheme="minorHAnsi" w:eastAsiaTheme="minorEastAsia" w:hAnsiTheme="minorHAnsi" w:cstheme="minorBidi"/>
              <w:noProof/>
              <w:lang w:val="pl-PL" w:eastAsia="pl-PL"/>
            </w:rPr>
          </w:pPr>
          <w:hyperlink w:anchor="_Toc99971925" w:history="1">
            <w:r w:rsidRPr="001B62BA">
              <w:rPr>
                <w:rStyle w:val="Hipercze"/>
                <w:rFonts w:ascii="Garamond" w:hAnsi="Garamond"/>
                <w:noProof/>
                <w:lang w:val="en-GB"/>
              </w:rPr>
              <w:t>2.1 RATIONALE FOR COORDINATED PUBLIC SUPPORT IN AIR TRANSPORT SECTOR</w:t>
            </w:r>
            <w:r>
              <w:rPr>
                <w:noProof/>
                <w:webHidden/>
              </w:rPr>
              <w:tab/>
            </w:r>
            <w:r>
              <w:rPr>
                <w:noProof/>
                <w:webHidden/>
              </w:rPr>
              <w:fldChar w:fldCharType="begin"/>
            </w:r>
            <w:r>
              <w:rPr>
                <w:noProof/>
                <w:webHidden/>
              </w:rPr>
              <w:instrText xml:space="preserve"> PAGEREF _Toc99971925 \h </w:instrText>
            </w:r>
            <w:r>
              <w:rPr>
                <w:noProof/>
                <w:webHidden/>
              </w:rPr>
            </w:r>
            <w:r>
              <w:rPr>
                <w:noProof/>
                <w:webHidden/>
              </w:rPr>
              <w:fldChar w:fldCharType="separate"/>
            </w:r>
            <w:r w:rsidR="00575271">
              <w:rPr>
                <w:noProof/>
                <w:webHidden/>
              </w:rPr>
              <w:t>9</w:t>
            </w:r>
            <w:r>
              <w:rPr>
                <w:noProof/>
                <w:webHidden/>
              </w:rPr>
              <w:fldChar w:fldCharType="end"/>
            </w:r>
          </w:hyperlink>
        </w:p>
        <w:p w14:paraId="3AEC9AD9" w14:textId="5D2E6FF6" w:rsidR="00977C66" w:rsidRDefault="00977C66">
          <w:pPr>
            <w:pStyle w:val="Spistreci2"/>
            <w:tabs>
              <w:tab w:val="right" w:leader="dot" w:pos="9340"/>
            </w:tabs>
            <w:rPr>
              <w:rFonts w:asciiTheme="minorHAnsi" w:eastAsiaTheme="minorEastAsia" w:hAnsiTheme="minorHAnsi" w:cstheme="minorBidi"/>
              <w:noProof/>
              <w:lang w:val="pl-PL" w:eastAsia="pl-PL"/>
            </w:rPr>
          </w:pPr>
          <w:hyperlink w:anchor="_Toc99971926" w:history="1">
            <w:r w:rsidRPr="001B62BA">
              <w:rPr>
                <w:rStyle w:val="Hipercze"/>
                <w:rFonts w:ascii="Garamond" w:hAnsi="Garamond"/>
                <w:noProof/>
                <w:lang w:val="en-GB"/>
              </w:rPr>
              <w:t>2.2 LEGAL FRAMEWORK FOR PUBLIC SUPPORT IN AIR TRANSPORT SECTOR IN EUROPEAN UNION</w:t>
            </w:r>
            <w:r>
              <w:rPr>
                <w:noProof/>
                <w:webHidden/>
              </w:rPr>
              <w:tab/>
            </w:r>
            <w:r>
              <w:rPr>
                <w:noProof/>
                <w:webHidden/>
              </w:rPr>
              <w:fldChar w:fldCharType="begin"/>
            </w:r>
            <w:r>
              <w:rPr>
                <w:noProof/>
                <w:webHidden/>
              </w:rPr>
              <w:instrText xml:space="preserve"> PAGEREF _Toc99971926 \h </w:instrText>
            </w:r>
            <w:r>
              <w:rPr>
                <w:noProof/>
                <w:webHidden/>
              </w:rPr>
            </w:r>
            <w:r>
              <w:rPr>
                <w:noProof/>
                <w:webHidden/>
              </w:rPr>
              <w:fldChar w:fldCharType="separate"/>
            </w:r>
            <w:r w:rsidR="00575271">
              <w:rPr>
                <w:noProof/>
                <w:webHidden/>
              </w:rPr>
              <w:t>11</w:t>
            </w:r>
            <w:r>
              <w:rPr>
                <w:noProof/>
                <w:webHidden/>
              </w:rPr>
              <w:fldChar w:fldCharType="end"/>
            </w:r>
          </w:hyperlink>
        </w:p>
        <w:p w14:paraId="21FD4822" w14:textId="238D78B3" w:rsidR="00977C66" w:rsidRDefault="00977C66">
          <w:pPr>
            <w:pStyle w:val="Spistreci3"/>
            <w:tabs>
              <w:tab w:val="right" w:leader="dot" w:pos="9340"/>
            </w:tabs>
            <w:rPr>
              <w:rFonts w:asciiTheme="minorHAnsi" w:eastAsiaTheme="minorEastAsia" w:hAnsiTheme="minorHAnsi" w:cstheme="minorBidi"/>
              <w:noProof/>
              <w:lang w:val="pl-PL" w:eastAsia="pl-PL"/>
            </w:rPr>
          </w:pPr>
          <w:hyperlink w:anchor="_Toc99971927" w:history="1">
            <w:r w:rsidRPr="001B62BA">
              <w:rPr>
                <w:rStyle w:val="Hipercze"/>
                <w:rFonts w:ascii="Garamond" w:hAnsi="Garamond"/>
                <w:noProof/>
                <w:lang w:val="en-GB"/>
              </w:rPr>
              <w:t>AID GRANTED UNDER ARTICLE 107(2)(B) TFEU</w:t>
            </w:r>
            <w:r>
              <w:rPr>
                <w:noProof/>
                <w:webHidden/>
              </w:rPr>
              <w:tab/>
            </w:r>
            <w:r>
              <w:rPr>
                <w:noProof/>
                <w:webHidden/>
              </w:rPr>
              <w:fldChar w:fldCharType="begin"/>
            </w:r>
            <w:r>
              <w:rPr>
                <w:noProof/>
                <w:webHidden/>
              </w:rPr>
              <w:instrText xml:space="preserve"> PAGEREF _Toc99971927 \h </w:instrText>
            </w:r>
            <w:r>
              <w:rPr>
                <w:noProof/>
                <w:webHidden/>
              </w:rPr>
            </w:r>
            <w:r>
              <w:rPr>
                <w:noProof/>
                <w:webHidden/>
              </w:rPr>
              <w:fldChar w:fldCharType="separate"/>
            </w:r>
            <w:r w:rsidR="00575271">
              <w:rPr>
                <w:noProof/>
                <w:webHidden/>
              </w:rPr>
              <w:t>12</w:t>
            </w:r>
            <w:r>
              <w:rPr>
                <w:noProof/>
                <w:webHidden/>
              </w:rPr>
              <w:fldChar w:fldCharType="end"/>
            </w:r>
          </w:hyperlink>
        </w:p>
        <w:p w14:paraId="0CC4F6E7" w14:textId="3B7AFBFB" w:rsidR="00977C66" w:rsidRDefault="00977C66">
          <w:pPr>
            <w:pStyle w:val="Spistreci3"/>
            <w:tabs>
              <w:tab w:val="right" w:leader="dot" w:pos="9340"/>
            </w:tabs>
            <w:rPr>
              <w:rFonts w:asciiTheme="minorHAnsi" w:eastAsiaTheme="minorEastAsia" w:hAnsiTheme="minorHAnsi" w:cstheme="minorBidi"/>
              <w:noProof/>
              <w:lang w:val="pl-PL" w:eastAsia="pl-PL"/>
            </w:rPr>
          </w:pPr>
          <w:hyperlink w:anchor="_Toc99971928" w:history="1">
            <w:r w:rsidRPr="001B62BA">
              <w:rPr>
                <w:rStyle w:val="Hipercze"/>
                <w:rFonts w:ascii="Garamond" w:hAnsi="Garamond"/>
                <w:noProof/>
                <w:lang w:val="en-GB"/>
              </w:rPr>
              <w:t>THE TEMPORARY FRAMEWORK FOR STATE AID MEASURES TO SUPPORT THE ECONOMY IN THE COVID-19 OUTBREAK</w:t>
            </w:r>
            <w:r>
              <w:rPr>
                <w:noProof/>
                <w:webHidden/>
              </w:rPr>
              <w:tab/>
            </w:r>
            <w:r>
              <w:rPr>
                <w:noProof/>
                <w:webHidden/>
              </w:rPr>
              <w:fldChar w:fldCharType="begin"/>
            </w:r>
            <w:r>
              <w:rPr>
                <w:noProof/>
                <w:webHidden/>
              </w:rPr>
              <w:instrText xml:space="preserve"> PAGEREF _Toc99971928 \h </w:instrText>
            </w:r>
            <w:r>
              <w:rPr>
                <w:noProof/>
                <w:webHidden/>
              </w:rPr>
            </w:r>
            <w:r>
              <w:rPr>
                <w:noProof/>
                <w:webHidden/>
              </w:rPr>
              <w:fldChar w:fldCharType="separate"/>
            </w:r>
            <w:r w:rsidR="00575271">
              <w:rPr>
                <w:noProof/>
                <w:webHidden/>
              </w:rPr>
              <w:t>14</w:t>
            </w:r>
            <w:r>
              <w:rPr>
                <w:noProof/>
                <w:webHidden/>
              </w:rPr>
              <w:fldChar w:fldCharType="end"/>
            </w:r>
          </w:hyperlink>
        </w:p>
        <w:p w14:paraId="7B40B862" w14:textId="3F49B613" w:rsidR="00977C66" w:rsidRDefault="00977C66">
          <w:pPr>
            <w:pStyle w:val="Spistreci2"/>
            <w:tabs>
              <w:tab w:val="right" w:leader="dot" w:pos="9340"/>
            </w:tabs>
            <w:rPr>
              <w:rFonts w:asciiTheme="minorHAnsi" w:eastAsiaTheme="minorEastAsia" w:hAnsiTheme="minorHAnsi" w:cstheme="minorBidi"/>
              <w:noProof/>
              <w:lang w:val="pl-PL" w:eastAsia="pl-PL"/>
            </w:rPr>
          </w:pPr>
          <w:hyperlink w:anchor="_Toc99971929" w:history="1">
            <w:r w:rsidRPr="001B62BA">
              <w:rPr>
                <w:rStyle w:val="Hipercze"/>
                <w:rFonts w:ascii="Garamond" w:hAnsi="Garamond"/>
                <w:noProof/>
                <w:lang w:val="en-GB"/>
              </w:rPr>
              <w:t>2.3 LONG-TERM CONSEQUENCES OF PUBLIC SUPPORT TO AIR TRANSPORT SECTOR</w:t>
            </w:r>
            <w:r>
              <w:rPr>
                <w:noProof/>
                <w:webHidden/>
              </w:rPr>
              <w:tab/>
            </w:r>
            <w:r>
              <w:rPr>
                <w:noProof/>
                <w:webHidden/>
              </w:rPr>
              <w:fldChar w:fldCharType="begin"/>
            </w:r>
            <w:r>
              <w:rPr>
                <w:noProof/>
                <w:webHidden/>
              </w:rPr>
              <w:instrText xml:space="preserve"> PAGEREF _Toc99971929 \h </w:instrText>
            </w:r>
            <w:r>
              <w:rPr>
                <w:noProof/>
                <w:webHidden/>
              </w:rPr>
            </w:r>
            <w:r>
              <w:rPr>
                <w:noProof/>
                <w:webHidden/>
              </w:rPr>
              <w:fldChar w:fldCharType="separate"/>
            </w:r>
            <w:r w:rsidR="00575271">
              <w:rPr>
                <w:noProof/>
                <w:webHidden/>
              </w:rPr>
              <w:t>18</w:t>
            </w:r>
            <w:r>
              <w:rPr>
                <w:noProof/>
                <w:webHidden/>
              </w:rPr>
              <w:fldChar w:fldCharType="end"/>
            </w:r>
          </w:hyperlink>
        </w:p>
        <w:p w14:paraId="7CEE77D7" w14:textId="29DA6275" w:rsidR="00977C66" w:rsidRDefault="00977C66">
          <w:pPr>
            <w:pStyle w:val="Spistreci1"/>
            <w:tabs>
              <w:tab w:val="left" w:pos="440"/>
              <w:tab w:val="right" w:leader="dot" w:pos="9340"/>
            </w:tabs>
            <w:rPr>
              <w:rFonts w:asciiTheme="minorHAnsi" w:eastAsiaTheme="minorEastAsia" w:hAnsiTheme="minorHAnsi" w:cstheme="minorBidi"/>
              <w:noProof/>
              <w:lang w:val="pl-PL" w:eastAsia="pl-PL"/>
            </w:rPr>
          </w:pPr>
          <w:hyperlink w:anchor="_Toc99971930" w:history="1">
            <w:r w:rsidRPr="001B62BA">
              <w:rPr>
                <w:rStyle w:val="Hipercze"/>
                <w:rFonts w:ascii="Garamond" w:hAnsi="Garamond"/>
                <w:b/>
                <w:noProof/>
                <w:lang w:val="en-GB"/>
              </w:rPr>
              <w:t>3.</w:t>
            </w:r>
            <w:r>
              <w:rPr>
                <w:rFonts w:asciiTheme="minorHAnsi" w:eastAsiaTheme="minorEastAsia" w:hAnsiTheme="minorHAnsi" w:cstheme="minorBidi"/>
                <w:noProof/>
                <w:lang w:val="pl-PL" w:eastAsia="pl-PL"/>
              </w:rPr>
              <w:tab/>
            </w:r>
            <w:r w:rsidRPr="001B62BA">
              <w:rPr>
                <w:rStyle w:val="Hipercze"/>
                <w:rFonts w:ascii="Garamond" w:hAnsi="Garamond"/>
                <w:b/>
                <w:noProof/>
                <w:lang w:val="en-GB"/>
              </w:rPr>
              <w:t>COUNTRY FICHES</w:t>
            </w:r>
            <w:r>
              <w:rPr>
                <w:noProof/>
                <w:webHidden/>
              </w:rPr>
              <w:tab/>
            </w:r>
            <w:r>
              <w:rPr>
                <w:noProof/>
                <w:webHidden/>
              </w:rPr>
              <w:fldChar w:fldCharType="begin"/>
            </w:r>
            <w:r>
              <w:rPr>
                <w:noProof/>
                <w:webHidden/>
              </w:rPr>
              <w:instrText xml:space="preserve"> PAGEREF _Toc99971930 \h </w:instrText>
            </w:r>
            <w:r>
              <w:rPr>
                <w:noProof/>
                <w:webHidden/>
              </w:rPr>
            </w:r>
            <w:r>
              <w:rPr>
                <w:noProof/>
                <w:webHidden/>
              </w:rPr>
              <w:fldChar w:fldCharType="separate"/>
            </w:r>
            <w:r w:rsidR="00575271">
              <w:rPr>
                <w:noProof/>
                <w:webHidden/>
              </w:rPr>
              <w:t>20</w:t>
            </w:r>
            <w:r>
              <w:rPr>
                <w:noProof/>
                <w:webHidden/>
              </w:rPr>
              <w:fldChar w:fldCharType="end"/>
            </w:r>
          </w:hyperlink>
        </w:p>
        <w:p w14:paraId="63787734" w14:textId="293EF326" w:rsidR="00977C66" w:rsidRDefault="00977C66">
          <w:pPr>
            <w:pStyle w:val="Spistreci2"/>
            <w:tabs>
              <w:tab w:val="right" w:leader="dot" w:pos="9340"/>
            </w:tabs>
            <w:rPr>
              <w:rFonts w:asciiTheme="minorHAnsi" w:eastAsiaTheme="minorEastAsia" w:hAnsiTheme="minorHAnsi" w:cstheme="minorBidi"/>
              <w:noProof/>
              <w:lang w:val="pl-PL" w:eastAsia="pl-PL"/>
            </w:rPr>
          </w:pPr>
          <w:hyperlink w:anchor="_Toc99971931" w:history="1">
            <w:r w:rsidRPr="001B62BA">
              <w:rPr>
                <w:rStyle w:val="Hipercze"/>
                <w:rFonts w:ascii="Garamond" w:hAnsi="Garamond"/>
                <w:noProof/>
                <w:lang w:val="en-GB"/>
              </w:rPr>
              <w:t>3.1 DENMARK</w:t>
            </w:r>
            <w:r>
              <w:rPr>
                <w:noProof/>
                <w:webHidden/>
              </w:rPr>
              <w:tab/>
            </w:r>
            <w:r>
              <w:rPr>
                <w:noProof/>
                <w:webHidden/>
              </w:rPr>
              <w:fldChar w:fldCharType="begin"/>
            </w:r>
            <w:r>
              <w:rPr>
                <w:noProof/>
                <w:webHidden/>
              </w:rPr>
              <w:instrText xml:space="preserve"> PAGEREF _Toc99971931 \h </w:instrText>
            </w:r>
            <w:r>
              <w:rPr>
                <w:noProof/>
                <w:webHidden/>
              </w:rPr>
            </w:r>
            <w:r>
              <w:rPr>
                <w:noProof/>
                <w:webHidden/>
              </w:rPr>
              <w:fldChar w:fldCharType="separate"/>
            </w:r>
            <w:r w:rsidR="00575271">
              <w:rPr>
                <w:noProof/>
                <w:webHidden/>
              </w:rPr>
              <w:t>20</w:t>
            </w:r>
            <w:r>
              <w:rPr>
                <w:noProof/>
                <w:webHidden/>
              </w:rPr>
              <w:fldChar w:fldCharType="end"/>
            </w:r>
          </w:hyperlink>
        </w:p>
        <w:p w14:paraId="1F81E8B9" w14:textId="55670E84" w:rsidR="00977C66" w:rsidRDefault="00977C66">
          <w:pPr>
            <w:pStyle w:val="Spistreci2"/>
            <w:tabs>
              <w:tab w:val="right" w:leader="dot" w:pos="9340"/>
            </w:tabs>
            <w:rPr>
              <w:rFonts w:asciiTheme="minorHAnsi" w:eastAsiaTheme="minorEastAsia" w:hAnsiTheme="minorHAnsi" w:cstheme="minorBidi"/>
              <w:noProof/>
              <w:lang w:val="pl-PL" w:eastAsia="pl-PL"/>
            </w:rPr>
          </w:pPr>
          <w:hyperlink w:anchor="_Toc99971932" w:history="1">
            <w:r w:rsidRPr="001B62BA">
              <w:rPr>
                <w:rStyle w:val="Hipercze"/>
                <w:rFonts w:ascii="Garamond" w:hAnsi="Garamond"/>
                <w:noProof/>
                <w:lang w:val="en-GB"/>
              </w:rPr>
              <w:t>3.2 FRANCE</w:t>
            </w:r>
            <w:r>
              <w:rPr>
                <w:noProof/>
                <w:webHidden/>
              </w:rPr>
              <w:tab/>
            </w:r>
            <w:r>
              <w:rPr>
                <w:noProof/>
                <w:webHidden/>
              </w:rPr>
              <w:fldChar w:fldCharType="begin"/>
            </w:r>
            <w:r>
              <w:rPr>
                <w:noProof/>
                <w:webHidden/>
              </w:rPr>
              <w:instrText xml:space="preserve"> PAGEREF _Toc99971932 \h </w:instrText>
            </w:r>
            <w:r>
              <w:rPr>
                <w:noProof/>
                <w:webHidden/>
              </w:rPr>
            </w:r>
            <w:r>
              <w:rPr>
                <w:noProof/>
                <w:webHidden/>
              </w:rPr>
              <w:fldChar w:fldCharType="separate"/>
            </w:r>
            <w:r w:rsidR="00575271">
              <w:rPr>
                <w:noProof/>
                <w:webHidden/>
              </w:rPr>
              <w:t>25</w:t>
            </w:r>
            <w:r>
              <w:rPr>
                <w:noProof/>
                <w:webHidden/>
              </w:rPr>
              <w:fldChar w:fldCharType="end"/>
            </w:r>
          </w:hyperlink>
        </w:p>
        <w:p w14:paraId="55C9CB16" w14:textId="64A72758" w:rsidR="00977C66" w:rsidRDefault="00977C66">
          <w:pPr>
            <w:pStyle w:val="Spistreci2"/>
            <w:tabs>
              <w:tab w:val="right" w:leader="dot" w:pos="9340"/>
            </w:tabs>
            <w:rPr>
              <w:rFonts w:asciiTheme="minorHAnsi" w:eastAsiaTheme="minorEastAsia" w:hAnsiTheme="minorHAnsi" w:cstheme="minorBidi"/>
              <w:noProof/>
              <w:lang w:val="pl-PL" w:eastAsia="pl-PL"/>
            </w:rPr>
          </w:pPr>
          <w:hyperlink w:anchor="_Toc99971933" w:history="1">
            <w:r w:rsidRPr="001B62BA">
              <w:rPr>
                <w:rStyle w:val="Hipercze"/>
                <w:rFonts w:ascii="Garamond" w:hAnsi="Garamond"/>
                <w:noProof/>
                <w:lang w:val="en-GB"/>
              </w:rPr>
              <w:t>3.3 GERMANY</w:t>
            </w:r>
            <w:r>
              <w:rPr>
                <w:noProof/>
                <w:webHidden/>
              </w:rPr>
              <w:tab/>
            </w:r>
            <w:r>
              <w:rPr>
                <w:noProof/>
                <w:webHidden/>
              </w:rPr>
              <w:fldChar w:fldCharType="begin"/>
            </w:r>
            <w:r>
              <w:rPr>
                <w:noProof/>
                <w:webHidden/>
              </w:rPr>
              <w:instrText xml:space="preserve"> PAGEREF _Toc99971933 \h </w:instrText>
            </w:r>
            <w:r>
              <w:rPr>
                <w:noProof/>
                <w:webHidden/>
              </w:rPr>
            </w:r>
            <w:r>
              <w:rPr>
                <w:noProof/>
                <w:webHidden/>
              </w:rPr>
              <w:fldChar w:fldCharType="separate"/>
            </w:r>
            <w:r w:rsidR="00575271">
              <w:rPr>
                <w:noProof/>
                <w:webHidden/>
              </w:rPr>
              <w:t>32</w:t>
            </w:r>
            <w:r>
              <w:rPr>
                <w:noProof/>
                <w:webHidden/>
              </w:rPr>
              <w:fldChar w:fldCharType="end"/>
            </w:r>
          </w:hyperlink>
        </w:p>
        <w:p w14:paraId="3980E894" w14:textId="5DAB8512" w:rsidR="00977C66" w:rsidRDefault="00977C66">
          <w:pPr>
            <w:pStyle w:val="Spistreci2"/>
            <w:tabs>
              <w:tab w:val="right" w:leader="dot" w:pos="9340"/>
            </w:tabs>
            <w:rPr>
              <w:rFonts w:asciiTheme="minorHAnsi" w:eastAsiaTheme="minorEastAsia" w:hAnsiTheme="minorHAnsi" w:cstheme="minorBidi"/>
              <w:noProof/>
              <w:lang w:val="pl-PL" w:eastAsia="pl-PL"/>
            </w:rPr>
          </w:pPr>
          <w:hyperlink w:anchor="_Toc99971934" w:history="1">
            <w:r w:rsidRPr="001B62BA">
              <w:rPr>
                <w:rStyle w:val="Hipercze"/>
                <w:rFonts w:ascii="Garamond" w:hAnsi="Garamond"/>
                <w:noProof/>
                <w:lang w:val="en-GB"/>
              </w:rPr>
              <w:t>3.4 IRELAND</w:t>
            </w:r>
            <w:r>
              <w:rPr>
                <w:noProof/>
                <w:webHidden/>
              </w:rPr>
              <w:tab/>
            </w:r>
            <w:r>
              <w:rPr>
                <w:noProof/>
                <w:webHidden/>
              </w:rPr>
              <w:fldChar w:fldCharType="begin"/>
            </w:r>
            <w:r>
              <w:rPr>
                <w:noProof/>
                <w:webHidden/>
              </w:rPr>
              <w:instrText xml:space="preserve"> PAGEREF _Toc99971934 \h </w:instrText>
            </w:r>
            <w:r>
              <w:rPr>
                <w:noProof/>
                <w:webHidden/>
              </w:rPr>
            </w:r>
            <w:r>
              <w:rPr>
                <w:noProof/>
                <w:webHidden/>
              </w:rPr>
              <w:fldChar w:fldCharType="separate"/>
            </w:r>
            <w:r w:rsidR="00575271">
              <w:rPr>
                <w:noProof/>
                <w:webHidden/>
              </w:rPr>
              <w:t>39</w:t>
            </w:r>
            <w:r>
              <w:rPr>
                <w:noProof/>
                <w:webHidden/>
              </w:rPr>
              <w:fldChar w:fldCharType="end"/>
            </w:r>
          </w:hyperlink>
        </w:p>
        <w:p w14:paraId="21674A96" w14:textId="28260FBD" w:rsidR="00977C66" w:rsidRDefault="00977C66">
          <w:pPr>
            <w:pStyle w:val="Spistreci2"/>
            <w:tabs>
              <w:tab w:val="right" w:leader="dot" w:pos="9340"/>
            </w:tabs>
            <w:rPr>
              <w:rFonts w:asciiTheme="minorHAnsi" w:eastAsiaTheme="minorEastAsia" w:hAnsiTheme="minorHAnsi" w:cstheme="minorBidi"/>
              <w:noProof/>
              <w:lang w:val="pl-PL" w:eastAsia="pl-PL"/>
            </w:rPr>
          </w:pPr>
          <w:hyperlink w:anchor="_Toc99971935" w:history="1">
            <w:r w:rsidRPr="001B62BA">
              <w:rPr>
                <w:rStyle w:val="Hipercze"/>
                <w:rFonts w:ascii="Garamond" w:hAnsi="Garamond"/>
                <w:noProof/>
                <w:lang w:val="en-GB"/>
              </w:rPr>
              <w:t>3.5 ITALY</w:t>
            </w:r>
            <w:r>
              <w:rPr>
                <w:noProof/>
                <w:webHidden/>
              </w:rPr>
              <w:tab/>
            </w:r>
            <w:r>
              <w:rPr>
                <w:noProof/>
                <w:webHidden/>
              </w:rPr>
              <w:fldChar w:fldCharType="begin"/>
            </w:r>
            <w:r>
              <w:rPr>
                <w:noProof/>
                <w:webHidden/>
              </w:rPr>
              <w:instrText xml:space="preserve"> PAGEREF _Toc99971935 \h </w:instrText>
            </w:r>
            <w:r>
              <w:rPr>
                <w:noProof/>
                <w:webHidden/>
              </w:rPr>
            </w:r>
            <w:r>
              <w:rPr>
                <w:noProof/>
                <w:webHidden/>
              </w:rPr>
              <w:fldChar w:fldCharType="separate"/>
            </w:r>
            <w:r w:rsidR="00575271">
              <w:rPr>
                <w:noProof/>
                <w:webHidden/>
              </w:rPr>
              <w:t>46</w:t>
            </w:r>
            <w:r>
              <w:rPr>
                <w:noProof/>
                <w:webHidden/>
              </w:rPr>
              <w:fldChar w:fldCharType="end"/>
            </w:r>
          </w:hyperlink>
        </w:p>
        <w:p w14:paraId="12A527A6" w14:textId="61253620" w:rsidR="00977C66" w:rsidRDefault="00977C66">
          <w:pPr>
            <w:pStyle w:val="Spistreci2"/>
            <w:tabs>
              <w:tab w:val="right" w:leader="dot" w:pos="9340"/>
            </w:tabs>
            <w:rPr>
              <w:rFonts w:asciiTheme="minorHAnsi" w:eastAsiaTheme="minorEastAsia" w:hAnsiTheme="minorHAnsi" w:cstheme="minorBidi"/>
              <w:noProof/>
              <w:lang w:val="pl-PL" w:eastAsia="pl-PL"/>
            </w:rPr>
          </w:pPr>
          <w:hyperlink w:anchor="_Toc99971936" w:history="1">
            <w:r w:rsidRPr="001B62BA">
              <w:rPr>
                <w:rStyle w:val="Hipercze"/>
                <w:rFonts w:ascii="Garamond" w:hAnsi="Garamond"/>
                <w:noProof/>
                <w:lang w:val="en-GB"/>
              </w:rPr>
              <w:t>3.6 POLAND</w:t>
            </w:r>
            <w:r>
              <w:rPr>
                <w:noProof/>
                <w:webHidden/>
              </w:rPr>
              <w:tab/>
            </w:r>
            <w:r>
              <w:rPr>
                <w:noProof/>
                <w:webHidden/>
              </w:rPr>
              <w:fldChar w:fldCharType="begin"/>
            </w:r>
            <w:r>
              <w:rPr>
                <w:noProof/>
                <w:webHidden/>
              </w:rPr>
              <w:instrText xml:space="preserve"> PAGEREF _Toc99971936 \h </w:instrText>
            </w:r>
            <w:r>
              <w:rPr>
                <w:noProof/>
                <w:webHidden/>
              </w:rPr>
            </w:r>
            <w:r>
              <w:rPr>
                <w:noProof/>
                <w:webHidden/>
              </w:rPr>
              <w:fldChar w:fldCharType="separate"/>
            </w:r>
            <w:r w:rsidR="00575271">
              <w:rPr>
                <w:noProof/>
                <w:webHidden/>
              </w:rPr>
              <w:t>52</w:t>
            </w:r>
            <w:r>
              <w:rPr>
                <w:noProof/>
                <w:webHidden/>
              </w:rPr>
              <w:fldChar w:fldCharType="end"/>
            </w:r>
          </w:hyperlink>
        </w:p>
        <w:p w14:paraId="64EEC5E6" w14:textId="19E6E936" w:rsidR="00977C66" w:rsidRDefault="00977C66">
          <w:pPr>
            <w:pStyle w:val="Spistreci2"/>
            <w:tabs>
              <w:tab w:val="right" w:leader="dot" w:pos="9340"/>
            </w:tabs>
            <w:rPr>
              <w:rFonts w:asciiTheme="minorHAnsi" w:eastAsiaTheme="minorEastAsia" w:hAnsiTheme="minorHAnsi" w:cstheme="minorBidi"/>
              <w:noProof/>
              <w:lang w:val="pl-PL" w:eastAsia="pl-PL"/>
            </w:rPr>
          </w:pPr>
          <w:hyperlink w:anchor="_Toc99971937" w:history="1">
            <w:r w:rsidRPr="001B62BA">
              <w:rPr>
                <w:rStyle w:val="Hipercze"/>
                <w:rFonts w:ascii="Garamond" w:hAnsi="Garamond"/>
                <w:noProof/>
                <w:lang w:val="en-GB"/>
              </w:rPr>
              <w:t>3.7 SPAIN</w:t>
            </w:r>
            <w:r>
              <w:rPr>
                <w:noProof/>
                <w:webHidden/>
              </w:rPr>
              <w:tab/>
            </w:r>
            <w:r>
              <w:rPr>
                <w:noProof/>
                <w:webHidden/>
              </w:rPr>
              <w:fldChar w:fldCharType="begin"/>
            </w:r>
            <w:r>
              <w:rPr>
                <w:noProof/>
                <w:webHidden/>
              </w:rPr>
              <w:instrText xml:space="preserve"> PAGEREF _Toc99971937 \h </w:instrText>
            </w:r>
            <w:r>
              <w:rPr>
                <w:noProof/>
                <w:webHidden/>
              </w:rPr>
            </w:r>
            <w:r>
              <w:rPr>
                <w:noProof/>
                <w:webHidden/>
              </w:rPr>
              <w:fldChar w:fldCharType="separate"/>
            </w:r>
            <w:r w:rsidR="00575271">
              <w:rPr>
                <w:noProof/>
                <w:webHidden/>
              </w:rPr>
              <w:t>58</w:t>
            </w:r>
            <w:r>
              <w:rPr>
                <w:noProof/>
                <w:webHidden/>
              </w:rPr>
              <w:fldChar w:fldCharType="end"/>
            </w:r>
          </w:hyperlink>
        </w:p>
        <w:p w14:paraId="372AE40B" w14:textId="33B2651C" w:rsidR="00977C66" w:rsidRDefault="00977C66">
          <w:pPr>
            <w:pStyle w:val="Spistreci1"/>
            <w:tabs>
              <w:tab w:val="right" w:leader="dot" w:pos="9340"/>
            </w:tabs>
            <w:rPr>
              <w:rFonts w:asciiTheme="minorHAnsi" w:eastAsiaTheme="minorEastAsia" w:hAnsiTheme="minorHAnsi" w:cstheme="minorBidi"/>
              <w:noProof/>
              <w:lang w:val="pl-PL" w:eastAsia="pl-PL"/>
            </w:rPr>
          </w:pPr>
          <w:hyperlink w:anchor="_Toc99971938" w:history="1">
            <w:r w:rsidRPr="001B62BA">
              <w:rPr>
                <w:rStyle w:val="Hipercze"/>
                <w:rFonts w:ascii="Garamond" w:hAnsi="Garamond"/>
                <w:b/>
                <w:noProof/>
                <w:lang w:val="en-GB"/>
              </w:rPr>
              <w:t>SOURCES</w:t>
            </w:r>
            <w:r>
              <w:rPr>
                <w:noProof/>
                <w:webHidden/>
              </w:rPr>
              <w:tab/>
            </w:r>
            <w:r>
              <w:rPr>
                <w:noProof/>
                <w:webHidden/>
              </w:rPr>
              <w:fldChar w:fldCharType="begin"/>
            </w:r>
            <w:r>
              <w:rPr>
                <w:noProof/>
                <w:webHidden/>
              </w:rPr>
              <w:instrText xml:space="preserve"> PAGEREF _Toc99971938 \h </w:instrText>
            </w:r>
            <w:r>
              <w:rPr>
                <w:noProof/>
                <w:webHidden/>
              </w:rPr>
            </w:r>
            <w:r>
              <w:rPr>
                <w:noProof/>
                <w:webHidden/>
              </w:rPr>
              <w:fldChar w:fldCharType="separate"/>
            </w:r>
            <w:r w:rsidR="00575271">
              <w:rPr>
                <w:noProof/>
                <w:webHidden/>
              </w:rPr>
              <w:t>63</w:t>
            </w:r>
            <w:r>
              <w:rPr>
                <w:noProof/>
                <w:webHidden/>
              </w:rPr>
              <w:fldChar w:fldCharType="end"/>
            </w:r>
          </w:hyperlink>
        </w:p>
        <w:p w14:paraId="037B4B86" w14:textId="1D1C3F9C" w:rsidR="00977C66" w:rsidRDefault="00977C66">
          <w:pPr>
            <w:pStyle w:val="Spistreci2"/>
            <w:tabs>
              <w:tab w:val="right" w:leader="dot" w:pos="9340"/>
            </w:tabs>
            <w:rPr>
              <w:rFonts w:asciiTheme="minorHAnsi" w:eastAsiaTheme="minorEastAsia" w:hAnsiTheme="minorHAnsi" w:cstheme="minorBidi"/>
              <w:noProof/>
              <w:lang w:val="pl-PL" w:eastAsia="pl-PL"/>
            </w:rPr>
          </w:pPr>
          <w:hyperlink w:anchor="_Toc99971939" w:history="1">
            <w:r w:rsidRPr="001B62BA">
              <w:rPr>
                <w:rStyle w:val="Hipercze"/>
                <w:rFonts w:ascii="Garamond" w:hAnsi="Garamond"/>
                <w:noProof/>
                <w:lang w:val="en-GB"/>
              </w:rPr>
              <w:t>GENERAL OVERVIEW</w:t>
            </w:r>
            <w:r>
              <w:rPr>
                <w:noProof/>
                <w:webHidden/>
              </w:rPr>
              <w:tab/>
            </w:r>
            <w:r>
              <w:rPr>
                <w:noProof/>
                <w:webHidden/>
              </w:rPr>
              <w:fldChar w:fldCharType="begin"/>
            </w:r>
            <w:r>
              <w:rPr>
                <w:noProof/>
                <w:webHidden/>
              </w:rPr>
              <w:instrText xml:space="preserve"> PAGEREF _Toc99971939 \h </w:instrText>
            </w:r>
            <w:r>
              <w:rPr>
                <w:noProof/>
                <w:webHidden/>
              </w:rPr>
            </w:r>
            <w:r>
              <w:rPr>
                <w:noProof/>
                <w:webHidden/>
              </w:rPr>
              <w:fldChar w:fldCharType="separate"/>
            </w:r>
            <w:r w:rsidR="00575271">
              <w:rPr>
                <w:noProof/>
                <w:webHidden/>
              </w:rPr>
              <w:t>63</w:t>
            </w:r>
            <w:r>
              <w:rPr>
                <w:noProof/>
                <w:webHidden/>
              </w:rPr>
              <w:fldChar w:fldCharType="end"/>
            </w:r>
          </w:hyperlink>
        </w:p>
        <w:p w14:paraId="2C0CF8C5" w14:textId="0D8208AE" w:rsidR="00977C66" w:rsidRDefault="00977C66">
          <w:pPr>
            <w:pStyle w:val="Spistreci2"/>
            <w:tabs>
              <w:tab w:val="right" w:leader="dot" w:pos="9340"/>
            </w:tabs>
            <w:rPr>
              <w:rFonts w:asciiTheme="minorHAnsi" w:eastAsiaTheme="minorEastAsia" w:hAnsiTheme="minorHAnsi" w:cstheme="minorBidi"/>
              <w:noProof/>
              <w:lang w:val="pl-PL" w:eastAsia="pl-PL"/>
            </w:rPr>
          </w:pPr>
          <w:hyperlink w:anchor="_Toc99971940" w:history="1">
            <w:r w:rsidRPr="001B62BA">
              <w:rPr>
                <w:rStyle w:val="Hipercze"/>
                <w:rFonts w:ascii="Garamond" w:hAnsi="Garamond"/>
                <w:noProof/>
                <w:lang w:val="en-GB"/>
              </w:rPr>
              <w:t>COUNTRY FICHES</w:t>
            </w:r>
            <w:r>
              <w:rPr>
                <w:noProof/>
                <w:webHidden/>
              </w:rPr>
              <w:tab/>
            </w:r>
            <w:r>
              <w:rPr>
                <w:noProof/>
                <w:webHidden/>
              </w:rPr>
              <w:fldChar w:fldCharType="begin"/>
            </w:r>
            <w:r>
              <w:rPr>
                <w:noProof/>
                <w:webHidden/>
              </w:rPr>
              <w:instrText xml:space="preserve"> PAGEREF _Toc99971940 \h </w:instrText>
            </w:r>
            <w:r>
              <w:rPr>
                <w:noProof/>
                <w:webHidden/>
              </w:rPr>
            </w:r>
            <w:r>
              <w:rPr>
                <w:noProof/>
                <w:webHidden/>
              </w:rPr>
              <w:fldChar w:fldCharType="separate"/>
            </w:r>
            <w:r w:rsidR="00575271">
              <w:rPr>
                <w:noProof/>
                <w:webHidden/>
              </w:rPr>
              <w:t>65</w:t>
            </w:r>
            <w:r>
              <w:rPr>
                <w:noProof/>
                <w:webHidden/>
              </w:rPr>
              <w:fldChar w:fldCharType="end"/>
            </w:r>
          </w:hyperlink>
        </w:p>
        <w:p w14:paraId="748D6BAA" w14:textId="4D3D927E" w:rsidR="00CE3F3C" w:rsidRPr="00F16686" w:rsidRDefault="00674210" w:rsidP="00D27B03">
          <w:pPr>
            <w:pStyle w:val="Spistreci2"/>
            <w:tabs>
              <w:tab w:val="right" w:leader="dot" w:pos="9340"/>
            </w:tabs>
            <w:rPr>
              <w:rFonts w:ascii="Garamond" w:hAnsi="Garamond"/>
              <w:b/>
              <w:bCs/>
              <w:lang w:val="en-GB"/>
            </w:rPr>
          </w:pPr>
          <w:r w:rsidRPr="00F16686">
            <w:rPr>
              <w:rFonts w:ascii="Garamond" w:hAnsi="Garamond"/>
              <w:b/>
              <w:bCs/>
              <w:lang w:val="en-GB"/>
            </w:rPr>
            <w:fldChar w:fldCharType="end"/>
          </w:r>
        </w:p>
      </w:sdtContent>
    </w:sdt>
    <w:p w14:paraId="62AFED9E" w14:textId="77777777" w:rsidR="00CE3F3C" w:rsidRPr="00F16686" w:rsidRDefault="00CE3F3C">
      <w:pPr>
        <w:rPr>
          <w:rFonts w:ascii="Garamond" w:hAnsi="Garamond"/>
          <w:b/>
          <w:bCs/>
          <w:lang w:val="en-GB"/>
        </w:rPr>
      </w:pPr>
      <w:r w:rsidRPr="00F16686">
        <w:rPr>
          <w:rFonts w:ascii="Garamond" w:hAnsi="Garamond"/>
          <w:b/>
          <w:bCs/>
          <w:lang w:val="en-GB"/>
        </w:rPr>
        <w:br w:type="page"/>
      </w:r>
    </w:p>
    <w:p w14:paraId="57D5ECCB" w14:textId="77777777" w:rsidR="004329A6" w:rsidRPr="00F16686" w:rsidRDefault="004329A6" w:rsidP="00D27B03">
      <w:pPr>
        <w:pStyle w:val="Spistreci2"/>
        <w:tabs>
          <w:tab w:val="right" w:leader="dot" w:pos="9340"/>
        </w:tabs>
        <w:rPr>
          <w:rFonts w:ascii="Garamond" w:eastAsiaTheme="minorEastAsia" w:hAnsi="Garamond" w:cstheme="minorBidi"/>
          <w:lang w:val="en-GB" w:eastAsia="da-DK"/>
        </w:rPr>
      </w:pPr>
    </w:p>
    <w:p w14:paraId="70685FDA" w14:textId="4E4FE518" w:rsidR="004329A6" w:rsidRPr="00F16686" w:rsidRDefault="004F6BDC" w:rsidP="000A2522">
      <w:pPr>
        <w:pStyle w:val="Nagwek1"/>
        <w:rPr>
          <w:rFonts w:ascii="Garamond" w:hAnsi="Garamond"/>
          <w:b/>
          <w:lang w:val="en-GB"/>
        </w:rPr>
      </w:pPr>
      <w:bookmarkStart w:id="0" w:name="_Toc99971920"/>
      <w:r w:rsidRPr="00F16686">
        <w:rPr>
          <w:rFonts w:ascii="Garamond" w:hAnsi="Garamond"/>
          <w:b/>
          <w:lang w:val="en-GB"/>
        </w:rPr>
        <w:t>INTRODUCTION</w:t>
      </w:r>
      <w:bookmarkEnd w:id="0"/>
    </w:p>
    <w:p w14:paraId="0D4FBC1A" w14:textId="414FE3EB" w:rsidR="007A1527" w:rsidRPr="00F16686" w:rsidRDefault="007A1527" w:rsidP="003D7BF4">
      <w:pPr>
        <w:jc w:val="both"/>
        <w:rPr>
          <w:rFonts w:ascii="Garamond" w:hAnsi="Garamond"/>
          <w:bCs/>
          <w:sz w:val="28"/>
          <w:szCs w:val="24"/>
          <w:lang w:val="en-GB"/>
        </w:rPr>
      </w:pPr>
    </w:p>
    <w:p w14:paraId="06412D8F" w14:textId="63136909" w:rsidR="00D35525" w:rsidRPr="00F16686" w:rsidRDefault="00D35525" w:rsidP="00D35525">
      <w:pPr>
        <w:shd w:val="clear" w:color="auto" w:fill="FFFFFF" w:themeFill="background1"/>
        <w:jc w:val="both"/>
        <w:rPr>
          <w:rStyle w:val="markedcontent"/>
          <w:rFonts w:ascii="Garamond" w:hAnsi="Garamond"/>
          <w:sz w:val="28"/>
          <w:szCs w:val="28"/>
          <w:lang w:val="en-GB"/>
        </w:rPr>
      </w:pPr>
      <w:r w:rsidRPr="00F16686">
        <w:rPr>
          <w:rStyle w:val="markedcontent"/>
          <w:rFonts w:ascii="Garamond" w:hAnsi="Garamond"/>
          <w:sz w:val="28"/>
          <w:szCs w:val="28"/>
          <w:lang w:val="en-GB"/>
        </w:rPr>
        <w:t xml:space="preserve">The purpose of this study is the </w:t>
      </w:r>
      <w:bookmarkStart w:id="1" w:name="_Hlk99792640"/>
      <w:r w:rsidRPr="00F16686">
        <w:rPr>
          <w:rStyle w:val="markedcontent"/>
          <w:rFonts w:ascii="Garamond" w:hAnsi="Garamond"/>
          <w:sz w:val="28"/>
          <w:szCs w:val="28"/>
          <w:lang w:val="en-GB"/>
        </w:rPr>
        <w:t>analysis of adopted support measures to deal with the impact of COVID-19 on the air transport</w:t>
      </w:r>
      <w:r w:rsidRPr="00F16686">
        <w:rPr>
          <w:rFonts w:ascii="Garamond" w:hAnsi="Garamond"/>
          <w:lang w:val="en-GB"/>
        </w:rPr>
        <w:t xml:space="preserve"> </w:t>
      </w:r>
      <w:r w:rsidRPr="00F16686">
        <w:rPr>
          <w:rStyle w:val="markedcontent"/>
          <w:rFonts w:ascii="Garamond" w:hAnsi="Garamond"/>
          <w:sz w:val="28"/>
          <w:szCs w:val="28"/>
          <w:lang w:val="en-GB"/>
        </w:rPr>
        <w:t>sector in Europe and in the countries involved in the project</w:t>
      </w:r>
      <w:bookmarkEnd w:id="1"/>
      <w:r w:rsidRPr="00F16686">
        <w:rPr>
          <w:rStyle w:val="markedcontent"/>
          <w:rFonts w:ascii="Garamond" w:hAnsi="Garamond"/>
          <w:sz w:val="28"/>
          <w:szCs w:val="28"/>
          <w:lang w:val="en-GB"/>
        </w:rPr>
        <w:t>.</w:t>
      </w:r>
    </w:p>
    <w:p w14:paraId="623AEFBE" w14:textId="77777777" w:rsidR="00D35525" w:rsidRPr="00F16686" w:rsidRDefault="00D35525" w:rsidP="00D35525">
      <w:pPr>
        <w:shd w:val="clear" w:color="auto" w:fill="FFFFFF" w:themeFill="background1"/>
        <w:jc w:val="both"/>
        <w:rPr>
          <w:rStyle w:val="markedcontent"/>
          <w:rFonts w:ascii="Garamond" w:hAnsi="Garamond"/>
          <w:sz w:val="28"/>
          <w:szCs w:val="28"/>
          <w:lang w:val="en-GB"/>
        </w:rPr>
      </w:pPr>
      <w:r w:rsidRPr="00F16686">
        <w:rPr>
          <w:rFonts w:ascii="Garamond" w:hAnsi="Garamond"/>
          <w:sz w:val="28"/>
          <w:lang w:val="en-GB"/>
        </w:rPr>
        <w:t>In light of this general aim, this report focuses on a</w:t>
      </w:r>
      <w:r w:rsidRPr="00F16686">
        <w:rPr>
          <w:rStyle w:val="markedcontent"/>
          <w:rFonts w:ascii="Garamond" w:hAnsi="Garamond"/>
          <w:sz w:val="28"/>
          <w:szCs w:val="28"/>
          <w:lang w:val="en-GB"/>
        </w:rPr>
        <w:t>ctions targeting the air transport sector in Europe to reduce the impact of the COVID-19 crisis:</w:t>
      </w:r>
    </w:p>
    <w:p w14:paraId="6BA62A7A" w14:textId="5B46E63A" w:rsidR="00D35525" w:rsidRPr="00F16686" w:rsidRDefault="00D35525" w:rsidP="0051096B">
      <w:pPr>
        <w:pStyle w:val="Akapitzlist"/>
        <w:numPr>
          <w:ilvl w:val="0"/>
          <w:numId w:val="1"/>
        </w:numPr>
        <w:shd w:val="clear" w:color="auto" w:fill="FFFFFF" w:themeFill="background1"/>
        <w:jc w:val="both"/>
        <w:rPr>
          <w:rStyle w:val="markedcontent"/>
          <w:rFonts w:ascii="Garamond" w:hAnsi="Garamond"/>
          <w:sz w:val="28"/>
          <w:lang w:val="en-GB"/>
        </w:rPr>
      </w:pPr>
      <w:r w:rsidRPr="00F16686">
        <w:rPr>
          <w:rStyle w:val="markedcontent"/>
          <w:rFonts w:ascii="Garamond" w:hAnsi="Garamond"/>
          <w:sz w:val="28"/>
          <w:szCs w:val="28"/>
          <w:lang w:val="en-GB"/>
        </w:rPr>
        <w:t>from the general and comparative perspectives - focusing on measures adopted in EU,</w:t>
      </w:r>
    </w:p>
    <w:p w14:paraId="65F1682D" w14:textId="77777777" w:rsidR="00D35525" w:rsidRPr="00F16686" w:rsidRDefault="00D35525" w:rsidP="0051096B">
      <w:pPr>
        <w:pStyle w:val="Akapitzlist"/>
        <w:numPr>
          <w:ilvl w:val="0"/>
          <w:numId w:val="1"/>
        </w:numPr>
        <w:shd w:val="clear" w:color="auto" w:fill="FFFFFF" w:themeFill="background1"/>
        <w:jc w:val="both"/>
        <w:rPr>
          <w:rStyle w:val="markedcontent"/>
          <w:rFonts w:ascii="Garamond" w:hAnsi="Garamond"/>
          <w:sz w:val="28"/>
          <w:lang w:val="en-GB"/>
        </w:rPr>
      </w:pPr>
      <w:r w:rsidRPr="00F16686">
        <w:rPr>
          <w:rStyle w:val="markedcontent"/>
          <w:rFonts w:ascii="Garamond" w:hAnsi="Garamond"/>
          <w:sz w:val="28"/>
          <w:szCs w:val="28"/>
          <w:lang w:val="en-GB"/>
        </w:rPr>
        <w:t xml:space="preserve">detailed overview of the measures adopted in each country covered by this project. </w:t>
      </w:r>
    </w:p>
    <w:p w14:paraId="35ED8A57" w14:textId="05A8BB52" w:rsidR="00D35525" w:rsidRPr="00F16686" w:rsidRDefault="00D35525" w:rsidP="00D35525">
      <w:pPr>
        <w:shd w:val="clear" w:color="auto" w:fill="FFFFFF" w:themeFill="background1"/>
        <w:jc w:val="both"/>
        <w:rPr>
          <w:rStyle w:val="markedcontent"/>
          <w:rFonts w:ascii="Garamond" w:hAnsi="Garamond"/>
          <w:sz w:val="28"/>
          <w:szCs w:val="28"/>
          <w:lang w:val="en-GB"/>
        </w:rPr>
      </w:pPr>
      <w:r w:rsidRPr="00F16686">
        <w:rPr>
          <w:rStyle w:val="markedcontent"/>
          <w:rFonts w:ascii="Garamond" w:hAnsi="Garamond"/>
          <w:sz w:val="28"/>
          <w:szCs w:val="28"/>
          <w:lang w:val="en-GB"/>
        </w:rPr>
        <w:t>This report provides the overview and comparison of the types of support offered in each country with the responses to the crisis, which provides</w:t>
      </w:r>
      <w:r w:rsidRPr="00F16686">
        <w:rPr>
          <w:rFonts w:ascii="Garamond" w:hAnsi="Garamond"/>
          <w:lang w:val="en-GB"/>
        </w:rPr>
        <w:t xml:space="preserve"> </w:t>
      </w:r>
      <w:r w:rsidRPr="00F16686">
        <w:rPr>
          <w:rStyle w:val="markedcontent"/>
          <w:rFonts w:ascii="Garamond" w:hAnsi="Garamond"/>
          <w:sz w:val="28"/>
          <w:szCs w:val="28"/>
          <w:lang w:val="en-GB"/>
        </w:rPr>
        <w:t xml:space="preserve">a basis for drawing conclusions on the impact of support on specific activities. </w:t>
      </w:r>
    </w:p>
    <w:p w14:paraId="30E77E05" w14:textId="43ADF81E" w:rsidR="00D35525" w:rsidRPr="00F16686" w:rsidRDefault="00912DF9" w:rsidP="003D7BF4">
      <w:pPr>
        <w:jc w:val="both"/>
        <w:rPr>
          <w:rFonts w:ascii="Garamond" w:hAnsi="Garamond"/>
          <w:bCs/>
          <w:sz w:val="28"/>
          <w:szCs w:val="24"/>
          <w:lang w:val="en-GB"/>
        </w:rPr>
      </w:pPr>
      <w:r w:rsidRPr="00F16686">
        <w:rPr>
          <w:rFonts w:ascii="Garamond" w:hAnsi="Garamond"/>
          <w:bCs/>
          <w:sz w:val="28"/>
          <w:szCs w:val="24"/>
          <w:lang w:val="en-GB"/>
        </w:rPr>
        <w:t>In the first (general) section the impact of COVID-19 pandemic on economic conditions – with a special focus on air transport workers have been analysed. Special focus have been paid to Project Partner countries. Next, the public support in air transport sector has been analysed in detail, starting with a rationale for coordinated approach to public aid. Legal framework for public support in air transport sector in European Union of the basis of Article 107(2)(b) TFEU and Temporary Framework has been presented. At the end, the long-term consequences of public support to air transport sector have been analysed.</w:t>
      </w:r>
    </w:p>
    <w:p w14:paraId="04147CCE" w14:textId="2656FA67" w:rsidR="00912DF9" w:rsidRPr="00F16686" w:rsidRDefault="00912DF9" w:rsidP="003D7BF4">
      <w:pPr>
        <w:jc w:val="both"/>
        <w:rPr>
          <w:rFonts w:ascii="Garamond" w:hAnsi="Garamond"/>
          <w:bCs/>
          <w:sz w:val="28"/>
          <w:szCs w:val="24"/>
          <w:lang w:val="en-GB"/>
        </w:rPr>
      </w:pPr>
      <w:r w:rsidRPr="00F16686">
        <w:rPr>
          <w:rFonts w:ascii="Garamond" w:hAnsi="Garamond"/>
          <w:bCs/>
          <w:sz w:val="28"/>
          <w:szCs w:val="24"/>
          <w:lang w:val="en-GB"/>
        </w:rPr>
        <w:t>The second part of analysis focuses on Country fiches for Project Partner Countries: Denmark, France, Germany, Ireland, Italy, Poland and Spain. For each country an overview of aviation sector during the Covid-19 pandemic has been presented, followed by analysis of general support measures (e.g. horizontal, available to all companies) and aviation sector support measures.</w:t>
      </w:r>
    </w:p>
    <w:p w14:paraId="7C5A8592" w14:textId="16D69F59" w:rsidR="00A02680" w:rsidRPr="00F16686" w:rsidRDefault="00A02680" w:rsidP="00A02680">
      <w:pPr>
        <w:jc w:val="both"/>
        <w:rPr>
          <w:rFonts w:ascii="Garamond" w:hAnsi="Garamond"/>
          <w:bCs/>
          <w:sz w:val="28"/>
          <w:szCs w:val="24"/>
          <w:lang w:val="en-GB"/>
        </w:rPr>
      </w:pPr>
    </w:p>
    <w:p w14:paraId="303180E1" w14:textId="74E0EE70" w:rsidR="00D35525" w:rsidRPr="00F16686" w:rsidRDefault="00D35525">
      <w:pPr>
        <w:rPr>
          <w:rFonts w:ascii="Garamond" w:hAnsi="Garamond"/>
          <w:sz w:val="32"/>
          <w:szCs w:val="24"/>
          <w:lang w:val="en-GB"/>
        </w:rPr>
      </w:pPr>
      <w:r w:rsidRPr="00F16686">
        <w:rPr>
          <w:rFonts w:ascii="Garamond" w:hAnsi="Garamond"/>
          <w:sz w:val="32"/>
          <w:szCs w:val="24"/>
          <w:lang w:val="en-GB"/>
        </w:rPr>
        <w:br w:type="page"/>
      </w:r>
    </w:p>
    <w:p w14:paraId="74283FC9" w14:textId="7D9E7E02" w:rsidR="006D5191" w:rsidRPr="00F16686" w:rsidRDefault="006D5191" w:rsidP="006D5191">
      <w:pPr>
        <w:jc w:val="both"/>
        <w:rPr>
          <w:rFonts w:ascii="Garamond" w:hAnsi="Garamond"/>
          <w:sz w:val="32"/>
          <w:szCs w:val="24"/>
          <w:lang w:val="en-GB"/>
        </w:rPr>
      </w:pPr>
    </w:p>
    <w:p w14:paraId="445501FF" w14:textId="38B36725" w:rsidR="00B00C9C" w:rsidRPr="00F16686" w:rsidRDefault="004F6BDC" w:rsidP="0051096B">
      <w:pPr>
        <w:pStyle w:val="Nagwek1"/>
        <w:numPr>
          <w:ilvl w:val="0"/>
          <w:numId w:val="3"/>
        </w:numPr>
        <w:rPr>
          <w:rFonts w:ascii="Garamond" w:hAnsi="Garamond"/>
          <w:b/>
          <w:lang w:val="en-GB"/>
        </w:rPr>
      </w:pPr>
      <w:bookmarkStart w:id="2" w:name="_Toc99971921"/>
      <w:r w:rsidRPr="00F16686">
        <w:rPr>
          <w:rFonts w:ascii="Garamond" w:hAnsi="Garamond"/>
          <w:b/>
          <w:lang w:val="en-GB"/>
        </w:rPr>
        <w:t>IMPACT OF COVID-19 PANDEMIC ON AIR TRANSPORT SECTOR</w:t>
      </w:r>
      <w:bookmarkEnd w:id="2"/>
      <w:r w:rsidRPr="00F16686">
        <w:rPr>
          <w:rFonts w:ascii="Garamond" w:hAnsi="Garamond"/>
          <w:b/>
          <w:lang w:val="en-GB"/>
        </w:rPr>
        <w:t xml:space="preserve"> </w:t>
      </w:r>
    </w:p>
    <w:p w14:paraId="4A734B8F" w14:textId="48DABAC8" w:rsidR="0070206F" w:rsidRPr="00F16686" w:rsidRDefault="004F6BDC" w:rsidP="00473A0A">
      <w:pPr>
        <w:pStyle w:val="Nagwek2"/>
        <w:spacing w:before="240" w:after="240"/>
        <w:rPr>
          <w:rStyle w:val="markedcontent"/>
          <w:rFonts w:ascii="Garamond" w:hAnsi="Garamond"/>
          <w:lang w:val="en-GB"/>
        </w:rPr>
      </w:pPr>
      <w:bookmarkStart w:id="3" w:name="_Toc99971922"/>
      <w:r w:rsidRPr="00F16686">
        <w:rPr>
          <w:rStyle w:val="markedcontent"/>
          <w:rFonts w:ascii="Garamond" w:hAnsi="Garamond"/>
          <w:lang w:val="en-GB"/>
        </w:rPr>
        <w:t>1.1 IMPACT ON ECONOMIC CONDITIONS IN AIR TRANSPORT SECTOR</w:t>
      </w:r>
      <w:bookmarkEnd w:id="3"/>
      <w:r w:rsidRPr="00F16686">
        <w:rPr>
          <w:rStyle w:val="markedcontent"/>
          <w:rFonts w:ascii="Garamond" w:hAnsi="Garamond"/>
          <w:lang w:val="en-GB"/>
        </w:rPr>
        <w:t xml:space="preserve"> </w:t>
      </w:r>
    </w:p>
    <w:p w14:paraId="54588EF7" w14:textId="04F22736" w:rsidR="007D60A6" w:rsidRPr="00F16686" w:rsidRDefault="000575BC" w:rsidP="00473A0A">
      <w:pPr>
        <w:spacing w:after="120"/>
        <w:jc w:val="both"/>
        <w:rPr>
          <w:rFonts w:ascii="Garamond" w:hAnsi="Garamond" w:cs="Times New Roman"/>
          <w:color w:val="000000"/>
          <w:sz w:val="28"/>
          <w:szCs w:val="28"/>
          <w:lang w:val="en-GB"/>
        </w:rPr>
      </w:pPr>
      <w:r w:rsidRPr="00F16686">
        <w:rPr>
          <w:rStyle w:val="markedcontent"/>
          <w:rFonts w:ascii="Garamond" w:hAnsi="Garamond" w:cs="Arial"/>
          <w:sz w:val="28"/>
          <w:szCs w:val="28"/>
          <w:lang w:val="en-GB"/>
        </w:rPr>
        <w:t xml:space="preserve">Aviation is one of the sectors hit hardest by the Covid-19 crisis, due to general reduction in air travel, and restrictions posed by countries on international travels. </w:t>
      </w:r>
      <w:r w:rsidR="00146B64" w:rsidRPr="00F16686">
        <w:rPr>
          <w:rStyle w:val="markedcontent"/>
          <w:rFonts w:ascii="Garamond" w:hAnsi="Garamond" w:cs="Arial"/>
          <w:sz w:val="28"/>
          <w:szCs w:val="28"/>
          <w:lang w:val="en-GB"/>
        </w:rPr>
        <w:t xml:space="preserve">As noted by the European Commission (2021), the prolonged pandemic </w:t>
      </w:r>
      <w:r w:rsidR="007D60A6" w:rsidRPr="00F16686">
        <w:rPr>
          <w:rFonts w:ascii="Garamond" w:hAnsi="Garamond" w:cs="Times New Roman"/>
          <w:color w:val="000000"/>
          <w:sz w:val="28"/>
          <w:szCs w:val="28"/>
          <w:lang w:val="en-GB"/>
        </w:rPr>
        <w:t>caused massive negative demand shocks due to the containment measures, along with voluntary efforts of individuals to practice social distancing, minimize commuting and avoid travel. These have led to supply chain disruptions, steep reductions in tourism, and overall reduced mobility.</w:t>
      </w:r>
    </w:p>
    <w:p w14:paraId="0E4F5993" w14:textId="66C5F4FC" w:rsidR="00146B64" w:rsidRPr="00F16686" w:rsidRDefault="00146B64" w:rsidP="00473A0A">
      <w:pPr>
        <w:spacing w:after="120"/>
        <w:jc w:val="both"/>
        <w:rPr>
          <w:rStyle w:val="markedcontent"/>
          <w:rFonts w:ascii="Garamond" w:hAnsi="Garamond"/>
          <w:bCs/>
          <w:sz w:val="28"/>
          <w:szCs w:val="28"/>
          <w:lang w:val="en-GB"/>
        </w:rPr>
      </w:pPr>
      <w:r w:rsidRPr="00F16686">
        <w:rPr>
          <w:rStyle w:val="markedcontent"/>
          <w:rFonts w:ascii="Garamond" w:hAnsi="Garamond" w:cs="Arial"/>
          <w:sz w:val="28"/>
          <w:szCs w:val="28"/>
          <w:lang w:val="en-GB"/>
        </w:rPr>
        <w:t>The impacts of COVID-19 on the aviation sector have brought traffic levels of European airports back</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 xml:space="preserve">to the levels of 1995 </w:t>
      </w:r>
      <w:r w:rsidRPr="00F16686">
        <w:rPr>
          <w:rFonts w:ascii="Garamond" w:hAnsi="Garamond"/>
          <w:bCs/>
          <w:sz w:val="28"/>
          <w:szCs w:val="28"/>
          <w:lang w:val="en-GB"/>
        </w:rPr>
        <w:t>(</w:t>
      </w:r>
      <w:r w:rsidRPr="00F16686">
        <w:rPr>
          <w:rStyle w:val="markedcontent"/>
          <w:rFonts w:ascii="Garamond" w:hAnsi="Garamond" w:cs="Arial"/>
          <w:sz w:val="28"/>
          <w:szCs w:val="28"/>
          <w:lang w:val="en-GB"/>
        </w:rPr>
        <w:t>Rodrigues et al, 2021).</w:t>
      </w:r>
      <w:r w:rsidRPr="00F16686">
        <w:rPr>
          <w:rFonts w:ascii="Garamond" w:hAnsi="Garamond"/>
          <w:bCs/>
          <w:sz w:val="28"/>
          <w:szCs w:val="28"/>
          <w:lang w:val="en-GB"/>
        </w:rPr>
        <w:t xml:space="preserve"> </w:t>
      </w:r>
      <w:r w:rsidRPr="00F16686">
        <w:rPr>
          <w:rStyle w:val="markedcontent"/>
          <w:rFonts w:ascii="Garamond" w:hAnsi="Garamond" w:cs="Arial"/>
          <w:sz w:val="28"/>
          <w:szCs w:val="28"/>
          <w:lang w:val="en-GB"/>
        </w:rPr>
        <w:t>The drastically reduced</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operations has led to €22.2 billion net losses for European airlines, €33.6 billion revenue losses for</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European airports and €4.8 billion revenue losses for European air navigation service providers (ANSP). The European airports in 2020 were estimated to have received 1.7 billion passengers less than</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2019, with revenue losses reaching €33.6 billion.</w:t>
      </w:r>
    </w:p>
    <w:p w14:paraId="204D42C6" w14:textId="7C4BB12D" w:rsidR="0092589C" w:rsidRPr="00F16686" w:rsidRDefault="0092589C" w:rsidP="00473A0A">
      <w:pPr>
        <w:spacing w:after="120"/>
        <w:jc w:val="both"/>
        <w:rPr>
          <w:rFonts w:ascii="Garamond" w:hAnsi="Garamond"/>
          <w:bCs/>
          <w:sz w:val="28"/>
          <w:szCs w:val="28"/>
          <w:lang w:val="en-GB"/>
        </w:rPr>
      </w:pPr>
      <w:r w:rsidRPr="00F16686">
        <w:rPr>
          <w:rFonts w:ascii="Garamond" w:hAnsi="Garamond"/>
          <w:bCs/>
          <w:sz w:val="28"/>
          <w:szCs w:val="28"/>
          <w:lang w:val="en-GB"/>
        </w:rPr>
        <w:t>According to the study prepared for the TRAN Committee of the European Parliament in July 2021 (</w:t>
      </w:r>
      <w:r w:rsidRPr="00F16686">
        <w:rPr>
          <w:rStyle w:val="markedcontent"/>
          <w:rFonts w:ascii="Garamond" w:hAnsi="Garamond" w:cs="Arial"/>
          <w:sz w:val="28"/>
          <w:szCs w:val="28"/>
          <w:lang w:val="en-GB"/>
        </w:rPr>
        <w:t>Rodrigues et al, 2021):</w:t>
      </w:r>
    </w:p>
    <w:p w14:paraId="06CD20B1" w14:textId="77777777" w:rsidR="0092589C" w:rsidRPr="00F16686" w:rsidRDefault="0092589C" w:rsidP="0051096B">
      <w:pPr>
        <w:pStyle w:val="Akapitzlist"/>
        <w:numPr>
          <w:ilvl w:val="0"/>
          <w:numId w:val="2"/>
        </w:numPr>
        <w:spacing w:after="120"/>
        <w:contextualSpacing w:val="0"/>
        <w:jc w:val="both"/>
        <w:rPr>
          <w:rFonts w:ascii="Garamond" w:hAnsi="Garamond"/>
          <w:bCs/>
          <w:sz w:val="28"/>
          <w:szCs w:val="28"/>
          <w:lang w:val="en-GB"/>
        </w:rPr>
      </w:pPr>
      <w:r w:rsidRPr="00F16686">
        <w:rPr>
          <w:rStyle w:val="markedcontent"/>
          <w:rFonts w:ascii="Garamond" w:hAnsi="Garamond" w:cs="Arial"/>
          <w:sz w:val="28"/>
          <w:szCs w:val="28"/>
          <w:lang w:val="en-GB"/>
        </w:rPr>
        <w:t>The total number of flights in 2020 in Europe was reduced by 55% (or 6.1 million flights)</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compared to 2019, leading to a reduction of 1.7 billion passengers. The estimations for</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2021 expect a recovery to 51% of 2019 levels but only in 2026 are those levels expected</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to be reached again.</w:t>
      </w:r>
    </w:p>
    <w:p w14:paraId="36B5C488" w14:textId="77777777" w:rsidR="0092589C" w:rsidRPr="00F16686" w:rsidRDefault="0092589C" w:rsidP="0051096B">
      <w:pPr>
        <w:pStyle w:val="Akapitzlist"/>
        <w:numPr>
          <w:ilvl w:val="0"/>
          <w:numId w:val="2"/>
        </w:numPr>
        <w:spacing w:after="120"/>
        <w:contextualSpacing w:val="0"/>
        <w:jc w:val="both"/>
        <w:rPr>
          <w:rFonts w:ascii="Garamond" w:hAnsi="Garamond"/>
          <w:bCs/>
          <w:sz w:val="28"/>
          <w:szCs w:val="28"/>
          <w:lang w:val="en-GB"/>
        </w:rPr>
      </w:pPr>
      <w:r w:rsidRPr="00F16686">
        <w:rPr>
          <w:rStyle w:val="markedcontent"/>
          <w:rFonts w:ascii="Garamond" w:hAnsi="Garamond" w:cs="Arial"/>
          <w:sz w:val="28"/>
          <w:szCs w:val="28"/>
          <w:lang w:val="en-GB"/>
        </w:rPr>
        <w:t>The Europe aviation sector suffered tremendous economic loss with €22.2 billion net</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losses for airlines, €33.6 billion revenue losses for airports and €4.8 billion in-year</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revenue losses for ANSPs.</w:t>
      </w:r>
    </w:p>
    <w:p w14:paraId="1EF906ED" w14:textId="12D77AC0" w:rsidR="0092589C" w:rsidRPr="00F16686" w:rsidRDefault="0092589C" w:rsidP="0051096B">
      <w:pPr>
        <w:pStyle w:val="Akapitzlist"/>
        <w:numPr>
          <w:ilvl w:val="0"/>
          <w:numId w:val="2"/>
        </w:numPr>
        <w:spacing w:after="120"/>
        <w:contextualSpacing w:val="0"/>
        <w:jc w:val="both"/>
        <w:rPr>
          <w:rFonts w:ascii="Garamond" w:hAnsi="Garamond"/>
          <w:bCs/>
          <w:sz w:val="28"/>
          <w:szCs w:val="28"/>
          <w:lang w:val="en-GB"/>
        </w:rPr>
      </w:pPr>
      <w:r w:rsidRPr="00F16686">
        <w:rPr>
          <w:rStyle w:val="markedcontent"/>
          <w:rFonts w:ascii="Garamond" w:hAnsi="Garamond" w:cs="Arial"/>
          <w:sz w:val="28"/>
          <w:szCs w:val="28"/>
          <w:lang w:val="en-GB"/>
        </w:rPr>
        <w:t>The difference in impact on European and non-European airport traffic was significant,</w:t>
      </w:r>
      <w:r w:rsidR="0070206F" w:rsidRPr="00F16686">
        <w:rPr>
          <w:rFonts w:ascii="Garamond" w:hAnsi="Garamond"/>
          <w:sz w:val="28"/>
          <w:szCs w:val="28"/>
          <w:lang w:val="en-GB"/>
        </w:rPr>
        <w:t xml:space="preserve"> </w:t>
      </w:r>
      <w:r w:rsidRPr="00F16686">
        <w:rPr>
          <w:rStyle w:val="markedcontent"/>
          <w:rFonts w:ascii="Garamond" w:hAnsi="Garamond" w:cs="Arial"/>
          <w:sz w:val="28"/>
          <w:szCs w:val="28"/>
          <w:lang w:val="en-GB"/>
        </w:rPr>
        <w:t>as European airports lost 1.32 billion passengers compared to only 400 million</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passengers at non-European airports.</w:t>
      </w:r>
    </w:p>
    <w:p w14:paraId="0F168A41" w14:textId="77777777" w:rsidR="0092589C" w:rsidRPr="00F16686" w:rsidRDefault="0092589C" w:rsidP="0051096B">
      <w:pPr>
        <w:pStyle w:val="Akapitzlist"/>
        <w:numPr>
          <w:ilvl w:val="0"/>
          <w:numId w:val="2"/>
        </w:numPr>
        <w:spacing w:after="120"/>
        <w:contextualSpacing w:val="0"/>
        <w:jc w:val="both"/>
        <w:rPr>
          <w:rFonts w:ascii="Garamond" w:hAnsi="Garamond"/>
          <w:bCs/>
          <w:sz w:val="28"/>
          <w:szCs w:val="28"/>
          <w:lang w:val="en-GB"/>
        </w:rPr>
      </w:pPr>
      <w:r w:rsidRPr="00F16686">
        <w:rPr>
          <w:rStyle w:val="markedcontent"/>
          <w:rFonts w:ascii="Garamond" w:hAnsi="Garamond" w:cs="Arial"/>
          <w:sz w:val="28"/>
          <w:szCs w:val="28"/>
          <w:lang w:val="en-GB"/>
        </w:rPr>
        <w:lastRenderedPageBreak/>
        <w:t>6.4 million direct European aviation jobs and jobs supporting the aviation sector were</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lost by December 2020. The job loss is forecasted to drop globally by further 4.8</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million by the beginning of 2022.</w:t>
      </w:r>
    </w:p>
    <w:p w14:paraId="44313DF9" w14:textId="38C2B567" w:rsidR="0092589C" w:rsidRPr="00F16686" w:rsidRDefault="0092589C" w:rsidP="0051096B">
      <w:pPr>
        <w:pStyle w:val="Akapitzlist"/>
        <w:numPr>
          <w:ilvl w:val="0"/>
          <w:numId w:val="2"/>
        </w:numPr>
        <w:spacing w:after="120"/>
        <w:contextualSpacing w:val="0"/>
        <w:jc w:val="both"/>
        <w:rPr>
          <w:rFonts w:ascii="Garamond" w:hAnsi="Garamond"/>
          <w:bCs/>
          <w:sz w:val="28"/>
          <w:szCs w:val="28"/>
          <w:lang w:val="en-GB"/>
        </w:rPr>
      </w:pPr>
      <w:r w:rsidRPr="00F16686">
        <w:rPr>
          <w:rStyle w:val="markedcontent"/>
          <w:rFonts w:ascii="Garamond" w:hAnsi="Garamond" w:cs="Arial"/>
          <w:sz w:val="28"/>
          <w:szCs w:val="28"/>
          <w:lang w:val="en-GB"/>
        </w:rPr>
        <w:t>The pandemic has caused a decline of more than 50% in connectivity to major economic</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cities, such as Frankfurt, Paris, and Amsterdam. The long-term risk is that the</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connectivity of cities established pre-COVID-19 will not be fully recoverable, due to the</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economic pressure airlines will continue to be confronted with.</w:t>
      </w:r>
    </w:p>
    <w:p w14:paraId="02B2A859" w14:textId="4029B22A" w:rsidR="00410EF6" w:rsidRPr="00F16686" w:rsidRDefault="00410EF6" w:rsidP="00F171DC">
      <w:pPr>
        <w:spacing w:after="120"/>
        <w:jc w:val="both"/>
        <w:rPr>
          <w:rFonts w:ascii="Garamond" w:hAnsi="Garamond"/>
          <w:bCs/>
          <w:sz w:val="28"/>
          <w:szCs w:val="28"/>
          <w:lang w:val="en-GB"/>
        </w:rPr>
      </w:pPr>
      <w:r w:rsidRPr="00F16686">
        <w:rPr>
          <w:rFonts w:ascii="Garamond" w:hAnsi="Garamond"/>
          <w:bCs/>
          <w:sz w:val="28"/>
          <w:szCs w:val="28"/>
          <w:lang w:val="en-GB"/>
        </w:rPr>
        <w:t xml:space="preserve">According to Aviation Intelligence Unit of </w:t>
      </w:r>
      <w:proofErr w:type="spellStart"/>
      <w:r w:rsidRPr="00F16686">
        <w:rPr>
          <w:rFonts w:ascii="Garamond" w:hAnsi="Garamond"/>
          <w:bCs/>
          <w:sz w:val="28"/>
          <w:szCs w:val="28"/>
          <w:lang w:val="en-GB"/>
        </w:rPr>
        <w:t>Eurocontrol</w:t>
      </w:r>
      <w:proofErr w:type="spellEnd"/>
      <w:r w:rsidRPr="00F16686">
        <w:rPr>
          <w:rFonts w:ascii="Garamond" w:hAnsi="Garamond"/>
          <w:bCs/>
          <w:sz w:val="28"/>
          <w:szCs w:val="28"/>
          <w:lang w:val="en-GB"/>
        </w:rPr>
        <w:t xml:space="preserve"> (2022)</w:t>
      </w:r>
      <w:r w:rsidR="00146B64" w:rsidRPr="00F16686">
        <w:rPr>
          <w:rFonts w:ascii="Garamond" w:hAnsi="Garamond"/>
          <w:bCs/>
          <w:sz w:val="28"/>
          <w:szCs w:val="28"/>
          <w:lang w:val="en-GB"/>
        </w:rPr>
        <w:t xml:space="preserve">, </w:t>
      </w:r>
      <w:r w:rsidRPr="00F16686">
        <w:rPr>
          <w:rStyle w:val="markedcontent"/>
          <w:rFonts w:ascii="Garamond" w:hAnsi="Garamond" w:cs="Arial"/>
          <w:sz w:val="28"/>
          <w:szCs w:val="28"/>
          <w:lang w:val="en-GB"/>
        </w:rPr>
        <w:t>2021 saw a partial but sustained traffic recovery in Europe,</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starting with -64% in January vs 2019 levels, and ending it</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at -22% of 2019 levels in December. Mass vaccinations and</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the EU Digital COVID certificate helped deliver a solid</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summer recovery, and traffic has remained relatively</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stable at over 70% since the summer. However, total 2021</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traffic was -44% of 2019 levels, 4.9 million flights fewer</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than 2019 – and not substantially better than 2020 (6.1</w:t>
      </w:r>
      <w:r w:rsidR="002B59A3" w:rsidRPr="00F16686">
        <w:rPr>
          <w:rFonts w:ascii="Garamond" w:hAnsi="Garamond"/>
          <w:sz w:val="28"/>
          <w:szCs w:val="28"/>
          <w:lang w:val="en-GB"/>
        </w:rPr>
        <w:t xml:space="preserve"> </w:t>
      </w:r>
      <w:r w:rsidRPr="00F16686">
        <w:rPr>
          <w:rStyle w:val="markedcontent"/>
          <w:rFonts w:ascii="Garamond" w:hAnsi="Garamond" w:cs="Arial"/>
          <w:sz w:val="28"/>
          <w:szCs w:val="28"/>
          <w:lang w:val="en-GB"/>
        </w:rPr>
        <w:t>million fewer).</w:t>
      </w:r>
      <w:r w:rsidR="00146B64" w:rsidRPr="00F16686">
        <w:rPr>
          <w:rStyle w:val="markedcontent"/>
          <w:rFonts w:ascii="Garamond" w:hAnsi="Garamond" w:cs="Arial"/>
          <w:sz w:val="28"/>
          <w:szCs w:val="28"/>
          <w:lang w:val="en-GB"/>
        </w:rPr>
        <w:t xml:space="preserve"> Therefore the situation in aviation sector poses significant challenges of economic nature, that threaten also the air transport workers in the whole value chain.</w:t>
      </w:r>
    </w:p>
    <w:p w14:paraId="11E67E13" w14:textId="67BF3CF2" w:rsidR="00CD13FE" w:rsidRPr="00F16686" w:rsidRDefault="004F6BDC" w:rsidP="00F171DC">
      <w:pPr>
        <w:pStyle w:val="Nagwek2"/>
        <w:spacing w:before="240" w:after="240" w:line="276" w:lineRule="auto"/>
        <w:rPr>
          <w:rFonts w:ascii="Garamond" w:hAnsi="Garamond"/>
          <w:lang w:val="en-GB"/>
        </w:rPr>
      </w:pPr>
      <w:bookmarkStart w:id="4" w:name="_Toc99971923"/>
      <w:r w:rsidRPr="00F16686">
        <w:rPr>
          <w:rFonts w:ascii="Garamond" w:hAnsi="Garamond"/>
          <w:lang w:val="en-GB"/>
        </w:rPr>
        <w:t>1.2 IMPACT ON AIR TRANSPORT WORKERS</w:t>
      </w:r>
      <w:bookmarkEnd w:id="4"/>
    </w:p>
    <w:p w14:paraId="56193219" w14:textId="77777777" w:rsidR="00CC0103" w:rsidRPr="00F16686" w:rsidRDefault="00CC0103" w:rsidP="00CC0103">
      <w:pPr>
        <w:spacing w:after="120"/>
        <w:jc w:val="both"/>
        <w:rPr>
          <w:rStyle w:val="markedcontent"/>
          <w:rFonts w:ascii="Garamond" w:hAnsi="Garamond" w:cs="Arial"/>
          <w:sz w:val="28"/>
          <w:szCs w:val="28"/>
          <w:lang w:val="en-GB"/>
        </w:rPr>
      </w:pPr>
      <w:r w:rsidRPr="00F16686">
        <w:rPr>
          <w:rStyle w:val="markedcontent"/>
          <w:rFonts w:ascii="Garamond" w:hAnsi="Garamond" w:cs="Arial"/>
          <w:sz w:val="28"/>
          <w:szCs w:val="28"/>
          <w:lang w:val="en-GB"/>
        </w:rPr>
        <w:t>The COVID-19 pandemic had a strong impact on transport workers of the air transport industry. It is</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estimated that, pre-pandemic, more than 408,000 people aged 20-64 were directly employed in the EU</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 xml:space="preserve">air transport industry </w:t>
      </w:r>
      <w:r w:rsidRPr="00F16686">
        <w:rPr>
          <w:rFonts w:ascii="Garamond" w:hAnsi="Garamond"/>
          <w:bCs/>
          <w:sz w:val="28"/>
          <w:szCs w:val="28"/>
          <w:lang w:val="en-GB"/>
        </w:rPr>
        <w:t>(</w:t>
      </w:r>
      <w:r w:rsidRPr="00F16686">
        <w:rPr>
          <w:rStyle w:val="markedcontent"/>
          <w:rFonts w:ascii="Garamond" w:hAnsi="Garamond" w:cs="Arial"/>
          <w:sz w:val="28"/>
          <w:szCs w:val="28"/>
          <w:lang w:val="en-GB"/>
        </w:rPr>
        <w:t>Rodrigues et al, 2021). It should be noted that this number, accounting for 0.2% of all employment in</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 xml:space="preserve">the EU, does not include all jobs that are supported by aviation. The whole value chain – as described in WP2 </w:t>
      </w:r>
      <w:r w:rsidRPr="00F16686">
        <w:rPr>
          <w:rStyle w:val="markedcontent"/>
          <w:rFonts w:ascii="Garamond" w:hAnsi="Garamond" w:cs="Arial"/>
          <w:i/>
          <w:sz w:val="28"/>
          <w:szCs w:val="28"/>
          <w:lang w:val="en-GB"/>
        </w:rPr>
        <w:t>Report on the economic conditions</w:t>
      </w:r>
      <w:r w:rsidRPr="00F16686">
        <w:rPr>
          <w:rStyle w:val="markedcontent"/>
          <w:rFonts w:ascii="Garamond" w:hAnsi="Garamond" w:cs="Arial"/>
          <w:sz w:val="28"/>
          <w:szCs w:val="28"/>
          <w:lang w:val="en-GB"/>
        </w:rPr>
        <w:t xml:space="preserve"> </w:t>
      </w:r>
      <w:r w:rsidRPr="00F16686">
        <w:rPr>
          <w:rStyle w:val="markedcontent"/>
          <w:rFonts w:ascii="Garamond" w:hAnsi="Garamond" w:cs="Arial"/>
          <w:i/>
          <w:sz w:val="28"/>
          <w:szCs w:val="28"/>
          <w:lang w:val="en-GB"/>
        </w:rPr>
        <w:t>of the air transport sector before and during the crisis COVID-19 in Europe,</w:t>
      </w:r>
      <w:r w:rsidRPr="00F16686">
        <w:rPr>
          <w:rStyle w:val="markedcontent"/>
          <w:rFonts w:ascii="Garamond" w:hAnsi="Garamond" w:cs="Arial"/>
          <w:sz w:val="28"/>
          <w:szCs w:val="28"/>
          <w:lang w:val="en-GB"/>
        </w:rPr>
        <w:t xml:space="preserve"> includes numerous providers of additional services as well as manufacturers for whom the economic slowdown had grievous employment consequences. Our reports focus on airlines and airports. From this point of view it is important to note, that it is often the case that airlines</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have shared ownership of the airports through which they fly, (such as Lufthansa which owns shares of</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 xml:space="preserve">the Frankfurt airport) </w:t>
      </w:r>
      <w:r w:rsidRPr="00F16686">
        <w:rPr>
          <w:rFonts w:ascii="Garamond" w:hAnsi="Garamond"/>
          <w:bCs/>
          <w:sz w:val="28"/>
          <w:szCs w:val="28"/>
          <w:lang w:val="en-GB"/>
        </w:rPr>
        <w:t>(</w:t>
      </w:r>
      <w:r w:rsidRPr="00F16686">
        <w:rPr>
          <w:rStyle w:val="markedcontent"/>
          <w:rFonts w:ascii="Garamond" w:hAnsi="Garamond" w:cs="Arial"/>
          <w:sz w:val="28"/>
          <w:szCs w:val="28"/>
          <w:lang w:val="en-GB"/>
        </w:rPr>
        <w:t xml:space="preserve">Rodrigues et al, 2021). </w:t>
      </w:r>
    </w:p>
    <w:p w14:paraId="26AFAEE1" w14:textId="77777777" w:rsidR="00FC1E2F" w:rsidRPr="00F16686" w:rsidRDefault="00FC1E2F" w:rsidP="00FC1E2F">
      <w:pPr>
        <w:autoSpaceDE w:val="0"/>
        <w:autoSpaceDN w:val="0"/>
        <w:adjustRightInd w:val="0"/>
        <w:spacing w:after="120"/>
        <w:jc w:val="both"/>
        <w:rPr>
          <w:rFonts w:ascii="Garamond" w:hAnsi="Garamond" w:cs="Aktiv Grotesk"/>
          <w:sz w:val="28"/>
          <w:szCs w:val="28"/>
          <w:lang w:val="en-GB"/>
        </w:rPr>
      </w:pPr>
      <w:bookmarkStart w:id="5" w:name="_Hlk99805001"/>
      <w:r w:rsidRPr="00F16686">
        <w:rPr>
          <w:rFonts w:ascii="Garamond" w:hAnsi="Garamond" w:cs="Aktiv Grotesk"/>
          <w:sz w:val="28"/>
          <w:szCs w:val="28"/>
          <w:lang w:val="en-GB"/>
        </w:rPr>
        <w:t>As noted by IATA (2021), millions of jobs supported by aviation are currently at risk across all regions</w:t>
      </w:r>
      <w:bookmarkEnd w:id="5"/>
      <w:r w:rsidRPr="00F16686">
        <w:rPr>
          <w:rFonts w:ascii="Garamond" w:hAnsi="Garamond" w:cs="Aktiv Grotesk"/>
          <w:sz w:val="28"/>
          <w:szCs w:val="28"/>
          <w:lang w:val="en-GB"/>
        </w:rPr>
        <w:t xml:space="preserve"> (see chart below).</w:t>
      </w:r>
    </w:p>
    <w:p w14:paraId="3CD4AF87" w14:textId="77777777" w:rsidR="00FC1E2F" w:rsidRPr="00F16686" w:rsidRDefault="00FC1E2F" w:rsidP="00FC1E2F">
      <w:pPr>
        <w:autoSpaceDE w:val="0"/>
        <w:autoSpaceDN w:val="0"/>
        <w:adjustRightInd w:val="0"/>
        <w:spacing w:after="120"/>
        <w:jc w:val="both"/>
        <w:rPr>
          <w:rFonts w:ascii="Garamond" w:hAnsi="Garamond" w:cs="Aktiv Grotesk"/>
          <w:color w:val="0070C0"/>
          <w:sz w:val="28"/>
          <w:szCs w:val="28"/>
          <w:lang w:val="en-GB"/>
        </w:rPr>
      </w:pPr>
    </w:p>
    <w:p w14:paraId="465E93F3" w14:textId="77777777" w:rsidR="00FC1E2F" w:rsidRPr="00F16686" w:rsidRDefault="00FC1E2F" w:rsidP="00FC1E2F">
      <w:pPr>
        <w:autoSpaceDE w:val="0"/>
        <w:autoSpaceDN w:val="0"/>
        <w:adjustRightInd w:val="0"/>
        <w:spacing w:after="120"/>
        <w:jc w:val="both"/>
        <w:rPr>
          <w:rFonts w:ascii="Garamond" w:hAnsi="Garamond" w:cs="Aktiv Grotesk"/>
          <w:color w:val="0070C0"/>
          <w:sz w:val="28"/>
          <w:szCs w:val="28"/>
          <w:lang w:val="en-GB"/>
        </w:rPr>
      </w:pPr>
      <w:r w:rsidRPr="00F16686">
        <w:rPr>
          <w:rFonts w:ascii="Garamond" w:hAnsi="Garamond"/>
          <w:lang w:val="en-GB"/>
        </w:rPr>
        <w:lastRenderedPageBreak/>
        <w:drawing>
          <wp:inline distT="0" distB="0" distL="0" distR="0" wp14:anchorId="5F2E66DA" wp14:editId="122CB49B">
            <wp:extent cx="5760720" cy="328168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mployment supported by aviation.png"/>
                    <pic:cNvPicPr/>
                  </pic:nvPicPr>
                  <pic:blipFill>
                    <a:blip r:embed="rId9">
                      <a:extLst>
                        <a:ext uri="{28A0092B-C50C-407E-A947-70E740481C1C}">
                          <a14:useLocalDpi xmlns:a14="http://schemas.microsoft.com/office/drawing/2010/main" val="0"/>
                        </a:ext>
                      </a:extLst>
                    </a:blip>
                    <a:stretch>
                      <a:fillRect/>
                    </a:stretch>
                  </pic:blipFill>
                  <pic:spPr>
                    <a:xfrm>
                      <a:off x="0" y="0"/>
                      <a:ext cx="5760720" cy="3281680"/>
                    </a:xfrm>
                    <a:prstGeom prst="rect">
                      <a:avLst/>
                    </a:prstGeom>
                  </pic:spPr>
                </pic:pic>
              </a:graphicData>
            </a:graphic>
          </wp:inline>
        </w:drawing>
      </w:r>
    </w:p>
    <w:p w14:paraId="355EBD2D" w14:textId="77777777" w:rsidR="00FC1E2F" w:rsidRPr="00F16686" w:rsidRDefault="00FC1E2F" w:rsidP="00FC1E2F">
      <w:pPr>
        <w:autoSpaceDE w:val="0"/>
        <w:autoSpaceDN w:val="0"/>
        <w:adjustRightInd w:val="0"/>
        <w:spacing w:after="120"/>
        <w:jc w:val="both"/>
        <w:rPr>
          <w:rFonts w:ascii="Garamond" w:hAnsi="Garamond" w:cs="Aktiv Grotesk"/>
          <w:sz w:val="28"/>
          <w:szCs w:val="28"/>
          <w:lang w:val="en-GB"/>
        </w:rPr>
      </w:pPr>
    </w:p>
    <w:p w14:paraId="0E8C3068" w14:textId="77777777" w:rsidR="00FC1E2F" w:rsidRPr="00F16686" w:rsidRDefault="00FC1E2F" w:rsidP="00FC1E2F">
      <w:pPr>
        <w:autoSpaceDE w:val="0"/>
        <w:autoSpaceDN w:val="0"/>
        <w:adjustRightInd w:val="0"/>
        <w:spacing w:after="120"/>
        <w:jc w:val="both"/>
        <w:rPr>
          <w:rFonts w:ascii="Garamond" w:hAnsi="Garamond"/>
          <w:sz w:val="28"/>
          <w:szCs w:val="28"/>
          <w:lang w:val="en-GB"/>
        </w:rPr>
      </w:pPr>
      <w:r w:rsidRPr="00F16686">
        <w:rPr>
          <w:rFonts w:ascii="Garamond" w:hAnsi="Garamond" w:cs="Aktiv Grotesk"/>
          <w:sz w:val="28"/>
          <w:szCs w:val="28"/>
          <w:lang w:val="en-GB"/>
        </w:rPr>
        <w:t xml:space="preserve">Based on IATA COVID-19 impact assessment, up to a half of jobs (44.6 million) that aviation supported in the wider economy might have been lost worldwide by the end of 2021. This loss includes not only aviation roles but also wider tourism jobs, catering services and all other jobs that support the global air transport and tourism system. Employment across all regions has been heavily impacted and is at high risk. Taking into account traffic forecasts, trends in business activity, and redundancies announcements, Asia Pacific is the most vulnerable to loss of aviation supported jobs (-58% vs pre-COVID) followed by Africa (-51%). </w:t>
      </w:r>
      <w:r w:rsidRPr="00F16686">
        <w:rPr>
          <w:rFonts w:ascii="Garamond" w:hAnsi="Garamond"/>
          <w:sz w:val="28"/>
          <w:szCs w:val="28"/>
          <w:lang w:val="en-GB"/>
        </w:rPr>
        <w:t>The hardest impact is on the indirect and catalytic jobs supported by air transport: 50 per cent fewer jobs overall will be supported by air transport at the end of 2021 year when compared to before COVID-19. This translates to the loss of 44.6 million aviation-supported jobs, to the level of to 43.8 million (see Table below).</w:t>
      </w:r>
    </w:p>
    <w:p w14:paraId="3329BD14" w14:textId="316AEF81" w:rsidR="00FC1E2F" w:rsidRPr="00F16686" w:rsidRDefault="00FC1E2F" w:rsidP="00FC1E2F">
      <w:pPr>
        <w:rPr>
          <w:rFonts w:ascii="Garamond" w:hAnsi="Garamond"/>
          <w:b/>
          <w:sz w:val="28"/>
          <w:lang w:val="en-GB"/>
        </w:rPr>
      </w:pPr>
      <w:r w:rsidRPr="00F16686">
        <w:rPr>
          <w:rFonts w:ascii="Garamond" w:hAnsi="Garamond"/>
          <w:b/>
          <w:sz w:val="28"/>
          <w:lang w:val="en-GB"/>
        </w:rPr>
        <w:t>Table</w:t>
      </w:r>
      <w:r w:rsidR="00BD02D7" w:rsidRPr="00F16686">
        <w:rPr>
          <w:rFonts w:ascii="Garamond" w:hAnsi="Garamond"/>
          <w:b/>
          <w:sz w:val="28"/>
          <w:lang w:val="en-GB"/>
        </w:rPr>
        <w:t xml:space="preserve"> 1</w:t>
      </w:r>
      <w:r w:rsidRPr="00F16686">
        <w:rPr>
          <w:rFonts w:ascii="Garamond" w:hAnsi="Garamond"/>
          <w:b/>
          <w:sz w:val="28"/>
          <w:lang w:val="en-GB"/>
        </w:rPr>
        <w:t>. Total employment supported</w:t>
      </w:r>
      <w:r w:rsidR="00BD02D7" w:rsidRPr="00F16686">
        <w:rPr>
          <w:rFonts w:ascii="Garamond" w:hAnsi="Garamond"/>
          <w:b/>
          <w:sz w:val="28"/>
          <w:lang w:val="en-GB"/>
        </w:rPr>
        <w:t xml:space="preserve"> in aviation sector</w:t>
      </w:r>
    </w:p>
    <w:tbl>
      <w:tblPr>
        <w:tblStyle w:val="Tabela-Siatka"/>
        <w:tblW w:w="0" w:type="auto"/>
        <w:tblLook w:val="04A0" w:firstRow="1" w:lastRow="0" w:firstColumn="1" w:lastColumn="0" w:noHBand="0" w:noVBand="1"/>
      </w:tblPr>
      <w:tblGrid>
        <w:gridCol w:w="1045"/>
        <w:gridCol w:w="945"/>
        <w:gridCol w:w="984"/>
        <w:gridCol w:w="996"/>
        <w:gridCol w:w="1009"/>
        <w:gridCol w:w="1055"/>
        <w:gridCol w:w="1007"/>
        <w:gridCol w:w="1029"/>
        <w:gridCol w:w="992"/>
      </w:tblGrid>
      <w:tr w:rsidR="00FC1E2F" w:rsidRPr="00F16686" w14:paraId="1F32501D" w14:textId="77777777" w:rsidTr="00BE6410">
        <w:tc>
          <w:tcPr>
            <w:tcW w:w="1990" w:type="dxa"/>
            <w:gridSpan w:val="2"/>
          </w:tcPr>
          <w:p w14:paraId="6347840D" w14:textId="77777777" w:rsidR="00FC1E2F" w:rsidRPr="00F16686" w:rsidRDefault="00FC1E2F" w:rsidP="00BE6410">
            <w:pPr>
              <w:rPr>
                <w:rFonts w:ascii="Garamond" w:hAnsi="Garamond"/>
                <w:sz w:val="16"/>
                <w:lang w:val="en-GB"/>
              </w:rPr>
            </w:pPr>
            <w:bookmarkStart w:id="6" w:name="_Hlk100041407"/>
          </w:p>
        </w:tc>
        <w:tc>
          <w:tcPr>
            <w:tcW w:w="984" w:type="dxa"/>
            <w:vAlign w:val="center"/>
          </w:tcPr>
          <w:p w14:paraId="49A1D41E" w14:textId="77777777" w:rsidR="00FC1E2F" w:rsidRPr="00F16686" w:rsidRDefault="00FC1E2F" w:rsidP="00BE6410">
            <w:pPr>
              <w:jc w:val="center"/>
              <w:rPr>
                <w:rFonts w:ascii="Garamond" w:hAnsi="Garamond"/>
                <w:sz w:val="16"/>
                <w:lang w:val="en-GB"/>
              </w:rPr>
            </w:pPr>
            <w:r w:rsidRPr="00F16686">
              <w:rPr>
                <w:rFonts w:ascii="Garamond" w:hAnsi="Garamond"/>
                <w:sz w:val="16"/>
                <w:lang w:val="en-GB"/>
              </w:rPr>
              <w:t>Africa</w:t>
            </w:r>
          </w:p>
        </w:tc>
        <w:tc>
          <w:tcPr>
            <w:tcW w:w="996" w:type="dxa"/>
            <w:vAlign w:val="center"/>
          </w:tcPr>
          <w:p w14:paraId="6053643B" w14:textId="77777777" w:rsidR="00FC1E2F" w:rsidRPr="00F16686" w:rsidRDefault="00FC1E2F" w:rsidP="00BE6410">
            <w:pPr>
              <w:jc w:val="center"/>
              <w:rPr>
                <w:rFonts w:ascii="Garamond" w:hAnsi="Garamond"/>
                <w:sz w:val="16"/>
                <w:lang w:val="en-GB"/>
              </w:rPr>
            </w:pPr>
            <w:r w:rsidRPr="00F16686">
              <w:rPr>
                <w:rFonts w:ascii="Garamond" w:hAnsi="Garamond"/>
                <w:sz w:val="16"/>
                <w:lang w:val="en-GB"/>
              </w:rPr>
              <w:t>Asia-Pacific</w:t>
            </w:r>
          </w:p>
        </w:tc>
        <w:tc>
          <w:tcPr>
            <w:tcW w:w="1009" w:type="dxa"/>
            <w:vAlign w:val="center"/>
          </w:tcPr>
          <w:p w14:paraId="7A390365" w14:textId="77777777" w:rsidR="00FC1E2F" w:rsidRPr="00F16686" w:rsidRDefault="00FC1E2F" w:rsidP="00BE6410">
            <w:pPr>
              <w:jc w:val="center"/>
              <w:rPr>
                <w:rFonts w:ascii="Garamond" w:hAnsi="Garamond"/>
                <w:b/>
                <w:sz w:val="16"/>
                <w:lang w:val="en-GB"/>
              </w:rPr>
            </w:pPr>
            <w:r w:rsidRPr="00F16686">
              <w:rPr>
                <w:rFonts w:ascii="Garamond" w:hAnsi="Garamond"/>
                <w:b/>
                <w:sz w:val="16"/>
                <w:lang w:val="en-GB"/>
              </w:rPr>
              <w:t>Europe</w:t>
            </w:r>
          </w:p>
        </w:tc>
        <w:tc>
          <w:tcPr>
            <w:tcW w:w="1055" w:type="dxa"/>
            <w:vAlign w:val="center"/>
          </w:tcPr>
          <w:p w14:paraId="78444355" w14:textId="77777777" w:rsidR="00FC1E2F" w:rsidRPr="00F16686" w:rsidRDefault="00FC1E2F" w:rsidP="00BE6410">
            <w:pPr>
              <w:jc w:val="center"/>
              <w:rPr>
                <w:rFonts w:ascii="Garamond" w:hAnsi="Garamond"/>
                <w:sz w:val="16"/>
                <w:lang w:val="en-GB"/>
              </w:rPr>
            </w:pPr>
            <w:r w:rsidRPr="00F16686">
              <w:rPr>
                <w:rFonts w:ascii="Garamond" w:hAnsi="Garamond"/>
                <w:sz w:val="16"/>
                <w:lang w:val="en-GB"/>
              </w:rPr>
              <w:t xml:space="preserve">Latin America and </w:t>
            </w:r>
            <w:proofErr w:type="spellStart"/>
            <w:r w:rsidRPr="00F16686">
              <w:rPr>
                <w:rFonts w:ascii="Garamond" w:hAnsi="Garamond"/>
                <w:sz w:val="16"/>
                <w:lang w:val="en-GB"/>
              </w:rPr>
              <w:t>Carribean</w:t>
            </w:r>
            <w:proofErr w:type="spellEnd"/>
          </w:p>
        </w:tc>
        <w:tc>
          <w:tcPr>
            <w:tcW w:w="1007" w:type="dxa"/>
            <w:vAlign w:val="center"/>
          </w:tcPr>
          <w:p w14:paraId="6DD807A4" w14:textId="77777777" w:rsidR="00FC1E2F" w:rsidRPr="00F16686" w:rsidRDefault="00FC1E2F" w:rsidP="00BE6410">
            <w:pPr>
              <w:jc w:val="center"/>
              <w:rPr>
                <w:rFonts w:ascii="Garamond" w:hAnsi="Garamond"/>
                <w:sz w:val="16"/>
                <w:lang w:val="en-GB"/>
              </w:rPr>
            </w:pPr>
            <w:r w:rsidRPr="00F16686">
              <w:rPr>
                <w:rFonts w:ascii="Garamond" w:hAnsi="Garamond"/>
                <w:sz w:val="16"/>
                <w:lang w:val="en-GB"/>
              </w:rPr>
              <w:t>Middle East</w:t>
            </w:r>
          </w:p>
        </w:tc>
        <w:tc>
          <w:tcPr>
            <w:tcW w:w="1029" w:type="dxa"/>
            <w:vAlign w:val="center"/>
          </w:tcPr>
          <w:p w14:paraId="13AA10D9" w14:textId="77777777" w:rsidR="00FC1E2F" w:rsidRPr="00F16686" w:rsidRDefault="00FC1E2F" w:rsidP="00BE6410">
            <w:pPr>
              <w:jc w:val="center"/>
              <w:rPr>
                <w:rFonts w:ascii="Garamond" w:hAnsi="Garamond"/>
                <w:sz w:val="16"/>
                <w:lang w:val="en-GB"/>
              </w:rPr>
            </w:pPr>
            <w:r w:rsidRPr="00F16686">
              <w:rPr>
                <w:rFonts w:ascii="Garamond" w:hAnsi="Garamond"/>
                <w:sz w:val="16"/>
                <w:lang w:val="en-GB"/>
              </w:rPr>
              <w:t>North America</w:t>
            </w:r>
          </w:p>
        </w:tc>
        <w:tc>
          <w:tcPr>
            <w:tcW w:w="992" w:type="dxa"/>
            <w:vAlign w:val="center"/>
          </w:tcPr>
          <w:p w14:paraId="7E550874" w14:textId="77777777" w:rsidR="00FC1E2F" w:rsidRPr="00F16686" w:rsidRDefault="00FC1E2F" w:rsidP="00BE6410">
            <w:pPr>
              <w:jc w:val="center"/>
              <w:rPr>
                <w:rFonts w:ascii="Garamond" w:hAnsi="Garamond"/>
                <w:sz w:val="16"/>
                <w:lang w:val="en-GB"/>
              </w:rPr>
            </w:pPr>
            <w:r w:rsidRPr="00F16686">
              <w:rPr>
                <w:rFonts w:ascii="Garamond" w:hAnsi="Garamond"/>
                <w:sz w:val="16"/>
                <w:lang w:val="en-GB"/>
              </w:rPr>
              <w:t>World</w:t>
            </w:r>
          </w:p>
        </w:tc>
      </w:tr>
      <w:tr w:rsidR="00FC1E2F" w:rsidRPr="00F16686" w14:paraId="3B871667" w14:textId="77777777" w:rsidTr="00BE6410">
        <w:tc>
          <w:tcPr>
            <w:tcW w:w="1045" w:type="dxa"/>
            <w:vMerge w:val="restart"/>
            <w:vAlign w:val="center"/>
          </w:tcPr>
          <w:p w14:paraId="683839AE" w14:textId="77777777" w:rsidR="00FC1E2F" w:rsidRPr="00F16686" w:rsidRDefault="00FC1E2F" w:rsidP="00BE6410">
            <w:pPr>
              <w:jc w:val="center"/>
              <w:rPr>
                <w:rFonts w:ascii="Garamond" w:hAnsi="Garamond"/>
                <w:sz w:val="16"/>
                <w:lang w:val="en-GB"/>
              </w:rPr>
            </w:pPr>
            <w:r w:rsidRPr="00F16686">
              <w:rPr>
                <w:rFonts w:ascii="Garamond" w:hAnsi="Garamond"/>
                <w:sz w:val="16"/>
                <w:lang w:val="en-GB"/>
              </w:rPr>
              <w:t>Employment supported</w:t>
            </w:r>
          </w:p>
        </w:tc>
        <w:tc>
          <w:tcPr>
            <w:tcW w:w="945" w:type="dxa"/>
          </w:tcPr>
          <w:p w14:paraId="5009BD8C" w14:textId="77777777" w:rsidR="00FC1E2F" w:rsidRPr="00F16686" w:rsidRDefault="00FC1E2F" w:rsidP="00BE6410">
            <w:pPr>
              <w:rPr>
                <w:rFonts w:ascii="Garamond" w:hAnsi="Garamond"/>
                <w:sz w:val="16"/>
                <w:lang w:val="en-GB"/>
              </w:rPr>
            </w:pPr>
            <w:r w:rsidRPr="00F16686">
              <w:rPr>
                <w:rFonts w:ascii="Garamond" w:hAnsi="Garamond"/>
                <w:sz w:val="16"/>
                <w:lang w:val="en-GB"/>
              </w:rPr>
              <w:t>Pre-</w:t>
            </w:r>
            <w:proofErr w:type="spellStart"/>
            <w:r w:rsidRPr="00F16686">
              <w:rPr>
                <w:rFonts w:ascii="Garamond" w:hAnsi="Garamond"/>
                <w:sz w:val="16"/>
                <w:lang w:val="en-GB"/>
              </w:rPr>
              <w:t>Covid</w:t>
            </w:r>
            <w:proofErr w:type="spellEnd"/>
          </w:p>
        </w:tc>
        <w:tc>
          <w:tcPr>
            <w:tcW w:w="984" w:type="dxa"/>
          </w:tcPr>
          <w:p w14:paraId="20B98EEF" w14:textId="77777777" w:rsidR="00FC1E2F" w:rsidRPr="00F16686" w:rsidRDefault="00FC1E2F" w:rsidP="00BE6410">
            <w:pPr>
              <w:rPr>
                <w:rFonts w:ascii="Garamond" w:hAnsi="Garamond"/>
                <w:sz w:val="16"/>
                <w:lang w:val="en-GB"/>
              </w:rPr>
            </w:pPr>
            <w:r w:rsidRPr="00F16686">
              <w:rPr>
                <w:rFonts w:ascii="Garamond" w:hAnsi="Garamond"/>
                <w:sz w:val="16"/>
                <w:lang w:val="en-GB"/>
              </w:rPr>
              <w:t>7.7 million</w:t>
            </w:r>
          </w:p>
        </w:tc>
        <w:tc>
          <w:tcPr>
            <w:tcW w:w="996" w:type="dxa"/>
          </w:tcPr>
          <w:p w14:paraId="09AD2FF5" w14:textId="77777777" w:rsidR="00FC1E2F" w:rsidRPr="00F16686" w:rsidRDefault="00FC1E2F" w:rsidP="00BE6410">
            <w:pPr>
              <w:rPr>
                <w:rFonts w:ascii="Garamond" w:hAnsi="Garamond"/>
                <w:sz w:val="16"/>
                <w:lang w:val="en-GB"/>
              </w:rPr>
            </w:pPr>
            <w:r w:rsidRPr="00F16686">
              <w:rPr>
                <w:rFonts w:ascii="Garamond" w:hAnsi="Garamond"/>
                <w:sz w:val="16"/>
                <w:lang w:val="en-GB"/>
              </w:rPr>
              <w:t>46.7 million</w:t>
            </w:r>
          </w:p>
        </w:tc>
        <w:tc>
          <w:tcPr>
            <w:tcW w:w="1009" w:type="dxa"/>
          </w:tcPr>
          <w:p w14:paraId="54158845" w14:textId="77777777" w:rsidR="00FC1E2F" w:rsidRPr="00F16686" w:rsidRDefault="00FC1E2F" w:rsidP="00BE6410">
            <w:pPr>
              <w:rPr>
                <w:rFonts w:ascii="Garamond" w:hAnsi="Garamond"/>
                <w:b/>
                <w:sz w:val="16"/>
                <w:lang w:val="en-GB"/>
              </w:rPr>
            </w:pPr>
            <w:r w:rsidRPr="00F16686">
              <w:rPr>
                <w:rFonts w:ascii="Garamond" w:hAnsi="Garamond"/>
                <w:b/>
                <w:sz w:val="16"/>
                <w:lang w:val="en-GB"/>
              </w:rPr>
              <w:t>13.5 million</w:t>
            </w:r>
          </w:p>
        </w:tc>
        <w:tc>
          <w:tcPr>
            <w:tcW w:w="1055" w:type="dxa"/>
          </w:tcPr>
          <w:p w14:paraId="591996BB" w14:textId="77777777" w:rsidR="00FC1E2F" w:rsidRPr="00F16686" w:rsidRDefault="00FC1E2F" w:rsidP="00BE6410">
            <w:pPr>
              <w:rPr>
                <w:rFonts w:ascii="Garamond" w:hAnsi="Garamond"/>
                <w:sz w:val="16"/>
                <w:lang w:val="en-GB"/>
              </w:rPr>
            </w:pPr>
            <w:r w:rsidRPr="00F16686">
              <w:rPr>
                <w:rFonts w:ascii="Garamond" w:hAnsi="Garamond"/>
                <w:sz w:val="16"/>
                <w:lang w:val="en-GB"/>
              </w:rPr>
              <w:t>7.6 million</w:t>
            </w:r>
          </w:p>
        </w:tc>
        <w:tc>
          <w:tcPr>
            <w:tcW w:w="1007" w:type="dxa"/>
          </w:tcPr>
          <w:p w14:paraId="45B871B4" w14:textId="77777777" w:rsidR="00FC1E2F" w:rsidRPr="00F16686" w:rsidRDefault="00FC1E2F" w:rsidP="00BE6410">
            <w:pPr>
              <w:rPr>
                <w:rFonts w:ascii="Garamond" w:hAnsi="Garamond"/>
                <w:sz w:val="16"/>
                <w:lang w:val="en-GB"/>
              </w:rPr>
            </w:pPr>
            <w:r w:rsidRPr="00F16686">
              <w:rPr>
                <w:rFonts w:ascii="Garamond" w:hAnsi="Garamond"/>
                <w:sz w:val="16"/>
                <w:lang w:val="en-GB"/>
              </w:rPr>
              <w:t>3.3 million</w:t>
            </w:r>
          </w:p>
        </w:tc>
        <w:tc>
          <w:tcPr>
            <w:tcW w:w="1029" w:type="dxa"/>
          </w:tcPr>
          <w:p w14:paraId="4FEEE433" w14:textId="77777777" w:rsidR="00FC1E2F" w:rsidRPr="00F16686" w:rsidRDefault="00FC1E2F" w:rsidP="00BE6410">
            <w:pPr>
              <w:rPr>
                <w:rFonts w:ascii="Garamond" w:hAnsi="Garamond"/>
                <w:sz w:val="16"/>
                <w:lang w:val="en-GB"/>
              </w:rPr>
            </w:pPr>
            <w:r w:rsidRPr="00F16686">
              <w:rPr>
                <w:rFonts w:ascii="Garamond" w:hAnsi="Garamond"/>
                <w:sz w:val="16"/>
                <w:lang w:val="en-GB"/>
              </w:rPr>
              <w:t>8.8 million</w:t>
            </w:r>
          </w:p>
        </w:tc>
        <w:tc>
          <w:tcPr>
            <w:tcW w:w="992" w:type="dxa"/>
          </w:tcPr>
          <w:p w14:paraId="1AB56241" w14:textId="77777777" w:rsidR="00FC1E2F" w:rsidRPr="00F16686" w:rsidRDefault="00FC1E2F" w:rsidP="00BE6410">
            <w:pPr>
              <w:rPr>
                <w:rFonts w:ascii="Garamond" w:hAnsi="Garamond"/>
                <w:sz w:val="16"/>
                <w:lang w:val="en-GB"/>
              </w:rPr>
            </w:pPr>
            <w:r w:rsidRPr="00F16686">
              <w:rPr>
                <w:rFonts w:ascii="Garamond" w:hAnsi="Garamond"/>
                <w:sz w:val="16"/>
                <w:lang w:val="en-GB"/>
              </w:rPr>
              <w:t>87.7 million</w:t>
            </w:r>
          </w:p>
        </w:tc>
      </w:tr>
      <w:tr w:rsidR="00FC1E2F" w:rsidRPr="00F16686" w14:paraId="1C7F2C33" w14:textId="77777777" w:rsidTr="00BE6410">
        <w:tc>
          <w:tcPr>
            <w:tcW w:w="1045" w:type="dxa"/>
            <w:vMerge/>
          </w:tcPr>
          <w:p w14:paraId="48734F80" w14:textId="77777777" w:rsidR="00FC1E2F" w:rsidRPr="00F16686" w:rsidRDefault="00FC1E2F" w:rsidP="00BE6410">
            <w:pPr>
              <w:rPr>
                <w:rFonts w:ascii="Garamond" w:hAnsi="Garamond"/>
                <w:sz w:val="16"/>
                <w:lang w:val="en-GB"/>
              </w:rPr>
            </w:pPr>
          </w:p>
        </w:tc>
        <w:tc>
          <w:tcPr>
            <w:tcW w:w="945" w:type="dxa"/>
          </w:tcPr>
          <w:p w14:paraId="0ABDB26D" w14:textId="77777777" w:rsidR="00FC1E2F" w:rsidRPr="00F16686" w:rsidRDefault="00FC1E2F" w:rsidP="00BE6410">
            <w:pPr>
              <w:rPr>
                <w:rFonts w:ascii="Garamond" w:hAnsi="Garamond"/>
                <w:sz w:val="16"/>
                <w:lang w:val="en-GB"/>
              </w:rPr>
            </w:pPr>
            <w:r w:rsidRPr="00F16686">
              <w:rPr>
                <w:rFonts w:ascii="Garamond" w:hAnsi="Garamond"/>
                <w:sz w:val="16"/>
                <w:lang w:val="en-GB"/>
              </w:rPr>
              <w:t>Post-</w:t>
            </w:r>
            <w:proofErr w:type="spellStart"/>
            <w:r w:rsidRPr="00F16686">
              <w:rPr>
                <w:rFonts w:ascii="Garamond" w:hAnsi="Garamond"/>
                <w:sz w:val="16"/>
                <w:lang w:val="en-GB"/>
              </w:rPr>
              <w:t>Covid</w:t>
            </w:r>
            <w:proofErr w:type="spellEnd"/>
            <w:r w:rsidRPr="00F16686">
              <w:rPr>
                <w:rFonts w:ascii="Garamond" w:hAnsi="Garamond"/>
                <w:sz w:val="16"/>
                <w:lang w:val="en-GB"/>
              </w:rPr>
              <w:t xml:space="preserve"> (end 2021)</w:t>
            </w:r>
          </w:p>
        </w:tc>
        <w:tc>
          <w:tcPr>
            <w:tcW w:w="984" w:type="dxa"/>
          </w:tcPr>
          <w:p w14:paraId="2A72B9AB" w14:textId="77777777" w:rsidR="00FC1E2F" w:rsidRPr="00F16686" w:rsidRDefault="00FC1E2F" w:rsidP="00BE6410">
            <w:pPr>
              <w:rPr>
                <w:rFonts w:ascii="Garamond" w:hAnsi="Garamond"/>
                <w:sz w:val="16"/>
                <w:lang w:val="en-GB"/>
              </w:rPr>
            </w:pPr>
            <w:r w:rsidRPr="00F16686">
              <w:rPr>
                <w:rFonts w:ascii="Garamond" w:hAnsi="Garamond"/>
                <w:sz w:val="16"/>
                <w:lang w:val="en-GB"/>
              </w:rPr>
              <w:t xml:space="preserve">3.8 </w:t>
            </w:r>
            <w:proofErr w:type="spellStart"/>
            <w:r w:rsidRPr="00F16686">
              <w:rPr>
                <w:rFonts w:ascii="Garamond" w:hAnsi="Garamond"/>
                <w:sz w:val="16"/>
                <w:lang w:val="en-GB"/>
              </w:rPr>
              <w:t>millio</w:t>
            </w:r>
            <w:proofErr w:type="spellEnd"/>
          </w:p>
        </w:tc>
        <w:tc>
          <w:tcPr>
            <w:tcW w:w="996" w:type="dxa"/>
          </w:tcPr>
          <w:p w14:paraId="0E49A632" w14:textId="77777777" w:rsidR="00FC1E2F" w:rsidRPr="00F16686" w:rsidRDefault="00FC1E2F" w:rsidP="00BE6410">
            <w:pPr>
              <w:rPr>
                <w:rFonts w:ascii="Garamond" w:hAnsi="Garamond"/>
                <w:sz w:val="16"/>
                <w:lang w:val="en-GB"/>
              </w:rPr>
            </w:pPr>
            <w:r w:rsidRPr="00F16686">
              <w:rPr>
                <w:rFonts w:ascii="Garamond" w:hAnsi="Garamond"/>
                <w:sz w:val="16"/>
                <w:lang w:val="en-GB"/>
              </w:rPr>
              <w:t>20 million</w:t>
            </w:r>
          </w:p>
        </w:tc>
        <w:tc>
          <w:tcPr>
            <w:tcW w:w="1009" w:type="dxa"/>
          </w:tcPr>
          <w:p w14:paraId="3A79942C" w14:textId="77777777" w:rsidR="00FC1E2F" w:rsidRPr="00F16686" w:rsidRDefault="00FC1E2F" w:rsidP="00BE6410">
            <w:pPr>
              <w:rPr>
                <w:rFonts w:ascii="Garamond" w:hAnsi="Garamond"/>
                <w:b/>
                <w:sz w:val="16"/>
                <w:lang w:val="en-GB"/>
              </w:rPr>
            </w:pPr>
            <w:r w:rsidRPr="00F16686">
              <w:rPr>
                <w:rFonts w:ascii="Garamond" w:hAnsi="Garamond"/>
                <w:b/>
                <w:sz w:val="16"/>
                <w:lang w:val="en-GB"/>
              </w:rPr>
              <w:t>8.1 million</w:t>
            </w:r>
          </w:p>
        </w:tc>
        <w:tc>
          <w:tcPr>
            <w:tcW w:w="1055" w:type="dxa"/>
          </w:tcPr>
          <w:p w14:paraId="653624D0" w14:textId="77777777" w:rsidR="00FC1E2F" w:rsidRPr="00F16686" w:rsidRDefault="00FC1E2F" w:rsidP="00BE6410">
            <w:pPr>
              <w:rPr>
                <w:rFonts w:ascii="Garamond" w:hAnsi="Garamond"/>
                <w:sz w:val="16"/>
                <w:lang w:val="en-GB"/>
              </w:rPr>
            </w:pPr>
            <w:r w:rsidRPr="00F16686">
              <w:rPr>
                <w:rFonts w:ascii="Garamond" w:hAnsi="Garamond"/>
                <w:sz w:val="16"/>
                <w:lang w:val="en-GB"/>
              </w:rPr>
              <w:t>4.3 million</w:t>
            </w:r>
          </w:p>
        </w:tc>
        <w:tc>
          <w:tcPr>
            <w:tcW w:w="1007" w:type="dxa"/>
          </w:tcPr>
          <w:p w14:paraId="692F2EAE" w14:textId="77777777" w:rsidR="00FC1E2F" w:rsidRPr="00F16686" w:rsidRDefault="00FC1E2F" w:rsidP="00BE6410">
            <w:pPr>
              <w:rPr>
                <w:rFonts w:ascii="Garamond" w:hAnsi="Garamond"/>
                <w:sz w:val="16"/>
                <w:lang w:val="en-GB"/>
              </w:rPr>
            </w:pPr>
            <w:r w:rsidRPr="00F16686">
              <w:rPr>
                <w:rFonts w:ascii="Garamond" w:hAnsi="Garamond"/>
                <w:sz w:val="16"/>
                <w:lang w:val="en-GB"/>
              </w:rPr>
              <w:t>1.8 million</w:t>
            </w:r>
          </w:p>
        </w:tc>
        <w:tc>
          <w:tcPr>
            <w:tcW w:w="1029" w:type="dxa"/>
          </w:tcPr>
          <w:p w14:paraId="521EB15C" w14:textId="77777777" w:rsidR="00FC1E2F" w:rsidRPr="00F16686" w:rsidRDefault="00FC1E2F" w:rsidP="00BE6410">
            <w:pPr>
              <w:rPr>
                <w:rFonts w:ascii="Garamond" w:hAnsi="Garamond"/>
                <w:sz w:val="16"/>
                <w:lang w:val="en-GB"/>
              </w:rPr>
            </w:pPr>
            <w:r w:rsidRPr="00F16686">
              <w:rPr>
                <w:rFonts w:ascii="Garamond" w:hAnsi="Garamond"/>
                <w:sz w:val="16"/>
                <w:lang w:val="en-GB"/>
              </w:rPr>
              <w:t>5.7 million</w:t>
            </w:r>
          </w:p>
        </w:tc>
        <w:tc>
          <w:tcPr>
            <w:tcW w:w="992" w:type="dxa"/>
          </w:tcPr>
          <w:p w14:paraId="7E8702B1" w14:textId="77777777" w:rsidR="00FC1E2F" w:rsidRPr="00F16686" w:rsidRDefault="00FC1E2F" w:rsidP="00BE6410">
            <w:pPr>
              <w:rPr>
                <w:rFonts w:ascii="Garamond" w:hAnsi="Garamond"/>
                <w:sz w:val="16"/>
                <w:lang w:val="en-GB"/>
              </w:rPr>
            </w:pPr>
            <w:r w:rsidRPr="00F16686">
              <w:rPr>
                <w:rFonts w:ascii="Garamond" w:hAnsi="Garamond"/>
                <w:sz w:val="16"/>
                <w:lang w:val="en-GB"/>
              </w:rPr>
              <w:t>43.8 million</w:t>
            </w:r>
          </w:p>
        </w:tc>
      </w:tr>
      <w:tr w:rsidR="00FC1E2F" w:rsidRPr="00F16686" w14:paraId="61ECD173" w14:textId="77777777" w:rsidTr="00BE6410">
        <w:tc>
          <w:tcPr>
            <w:tcW w:w="1045" w:type="dxa"/>
            <w:vMerge/>
          </w:tcPr>
          <w:p w14:paraId="55CF6995" w14:textId="77777777" w:rsidR="00FC1E2F" w:rsidRPr="00F16686" w:rsidRDefault="00FC1E2F" w:rsidP="00BE6410">
            <w:pPr>
              <w:rPr>
                <w:rFonts w:ascii="Garamond" w:hAnsi="Garamond"/>
                <w:sz w:val="16"/>
                <w:lang w:val="en-GB"/>
              </w:rPr>
            </w:pPr>
          </w:p>
        </w:tc>
        <w:tc>
          <w:tcPr>
            <w:tcW w:w="945" w:type="dxa"/>
          </w:tcPr>
          <w:p w14:paraId="111256CB" w14:textId="77777777" w:rsidR="00FC1E2F" w:rsidRPr="00F16686" w:rsidRDefault="00FC1E2F" w:rsidP="00BE6410">
            <w:pPr>
              <w:rPr>
                <w:rFonts w:ascii="Garamond" w:hAnsi="Garamond"/>
                <w:sz w:val="16"/>
                <w:lang w:val="en-GB"/>
              </w:rPr>
            </w:pPr>
            <w:r w:rsidRPr="00F16686">
              <w:rPr>
                <w:rFonts w:ascii="Garamond" w:hAnsi="Garamond"/>
                <w:sz w:val="16"/>
                <w:lang w:val="en-GB"/>
              </w:rPr>
              <w:t>% change</w:t>
            </w:r>
          </w:p>
        </w:tc>
        <w:tc>
          <w:tcPr>
            <w:tcW w:w="984" w:type="dxa"/>
          </w:tcPr>
          <w:p w14:paraId="07985F2C" w14:textId="77777777" w:rsidR="00FC1E2F" w:rsidRPr="00F16686" w:rsidRDefault="00FC1E2F" w:rsidP="00BE6410">
            <w:pPr>
              <w:rPr>
                <w:rFonts w:ascii="Garamond" w:hAnsi="Garamond"/>
                <w:sz w:val="16"/>
                <w:lang w:val="en-GB"/>
              </w:rPr>
            </w:pPr>
            <w:r w:rsidRPr="00F16686">
              <w:rPr>
                <w:rFonts w:ascii="Garamond" w:hAnsi="Garamond"/>
                <w:sz w:val="16"/>
                <w:lang w:val="en-GB"/>
              </w:rPr>
              <w:t>-51%</w:t>
            </w:r>
          </w:p>
        </w:tc>
        <w:tc>
          <w:tcPr>
            <w:tcW w:w="996" w:type="dxa"/>
          </w:tcPr>
          <w:p w14:paraId="7B87E203" w14:textId="77777777" w:rsidR="00FC1E2F" w:rsidRPr="00F16686" w:rsidRDefault="00FC1E2F" w:rsidP="00BE6410">
            <w:pPr>
              <w:rPr>
                <w:rFonts w:ascii="Garamond" w:hAnsi="Garamond"/>
                <w:sz w:val="16"/>
                <w:lang w:val="en-GB"/>
              </w:rPr>
            </w:pPr>
            <w:r w:rsidRPr="00F16686">
              <w:rPr>
                <w:rFonts w:ascii="Garamond" w:hAnsi="Garamond"/>
                <w:sz w:val="16"/>
                <w:lang w:val="en-GB"/>
              </w:rPr>
              <w:t>-58%</w:t>
            </w:r>
          </w:p>
        </w:tc>
        <w:tc>
          <w:tcPr>
            <w:tcW w:w="1009" w:type="dxa"/>
          </w:tcPr>
          <w:p w14:paraId="26F694C9" w14:textId="77777777" w:rsidR="00FC1E2F" w:rsidRPr="00F16686" w:rsidRDefault="00FC1E2F" w:rsidP="00BE6410">
            <w:pPr>
              <w:rPr>
                <w:rFonts w:ascii="Garamond" w:hAnsi="Garamond"/>
                <w:b/>
                <w:sz w:val="16"/>
                <w:lang w:val="en-GB"/>
              </w:rPr>
            </w:pPr>
            <w:r w:rsidRPr="00F16686">
              <w:rPr>
                <w:rFonts w:ascii="Garamond" w:hAnsi="Garamond"/>
                <w:b/>
                <w:sz w:val="16"/>
                <w:lang w:val="en-GB"/>
              </w:rPr>
              <w:t>-40 %</w:t>
            </w:r>
          </w:p>
        </w:tc>
        <w:tc>
          <w:tcPr>
            <w:tcW w:w="1055" w:type="dxa"/>
          </w:tcPr>
          <w:p w14:paraId="5CB6BB0F" w14:textId="77777777" w:rsidR="00FC1E2F" w:rsidRPr="00F16686" w:rsidRDefault="00FC1E2F" w:rsidP="00BE6410">
            <w:pPr>
              <w:rPr>
                <w:rFonts w:ascii="Garamond" w:hAnsi="Garamond"/>
                <w:sz w:val="16"/>
                <w:lang w:val="en-GB"/>
              </w:rPr>
            </w:pPr>
            <w:r w:rsidRPr="00F16686">
              <w:rPr>
                <w:rFonts w:ascii="Garamond" w:hAnsi="Garamond"/>
                <w:sz w:val="16"/>
                <w:lang w:val="en-GB"/>
              </w:rPr>
              <w:t>-43%</w:t>
            </w:r>
          </w:p>
        </w:tc>
        <w:tc>
          <w:tcPr>
            <w:tcW w:w="1007" w:type="dxa"/>
          </w:tcPr>
          <w:p w14:paraId="693318B2" w14:textId="77777777" w:rsidR="00FC1E2F" w:rsidRPr="00F16686" w:rsidRDefault="00FC1E2F" w:rsidP="00BE6410">
            <w:pPr>
              <w:rPr>
                <w:rFonts w:ascii="Garamond" w:hAnsi="Garamond"/>
                <w:sz w:val="16"/>
                <w:lang w:val="en-GB"/>
              </w:rPr>
            </w:pPr>
            <w:r w:rsidRPr="00F16686">
              <w:rPr>
                <w:rFonts w:ascii="Garamond" w:hAnsi="Garamond"/>
                <w:sz w:val="16"/>
                <w:lang w:val="en-GB"/>
              </w:rPr>
              <w:t>-47%</w:t>
            </w:r>
          </w:p>
        </w:tc>
        <w:tc>
          <w:tcPr>
            <w:tcW w:w="1029" w:type="dxa"/>
          </w:tcPr>
          <w:p w14:paraId="6847543B" w14:textId="77777777" w:rsidR="00FC1E2F" w:rsidRPr="00F16686" w:rsidRDefault="00FC1E2F" w:rsidP="00BE6410">
            <w:pPr>
              <w:rPr>
                <w:rFonts w:ascii="Garamond" w:hAnsi="Garamond"/>
                <w:sz w:val="16"/>
                <w:lang w:val="en-GB"/>
              </w:rPr>
            </w:pPr>
            <w:r w:rsidRPr="00F16686">
              <w:rPr>
                <w:rFonts w:ascii="Garamond" w:hAnsi="Garamond"/>
                <w:sz w:val="16"/>
                <w:lang w:val="en-GB"/>
              </w:rPr>
              <w:t>-34%</w:t>
            </w:r>
          </w:p>
        </w:tc>
        <w:tc>
          <w:tcPr>
            <w:tcW w:w="992" w:type="dxa"/>
          </w:tcPr>
          <w:p w14:paraId="13774709" w14:textId="77777777" w:rsidR="00FC1E2F" w:rsidRPr="00F16686" w:rsidRDefault="00FC1E2F" w:rsidP="00BE6410">
            <w:pPr>
              <w:rPr>
                <w:rFonts w:ascii="Garamond" w:hAnsi="Garamond"/>
                <w:sz w:val="16"/>
                <w:lang w:val="en-GB"/>
              </w:rPr>
            </w:pPr>
            <w:r w:rsidRPr="00F16686">
              <w:rPr>
                <w:rFonts w:ascii="Garamond" w:hAnsi="Garamond"/>
                <w:sz w:val="16"/>
                <w:lang w:val="en-GB"/>
              </w:rPr>
              <w:t>-50%</w:t>
            </w:r>
          </w:p>
        </w:tc>
      </w:tr>
      <w:tr w:rsidR="00FC1E2F" w:rsidRPr="00F16686" w14:paraId="6C27FAEF" w14:textId="77777777" w:rsidTr="00BE6410">
        <w:tc>
          <w:tcPr>
            <w:tcW w:w="1045" w:type="dxa"/>
            <w:vMerge w:val="restart"/>
            <w:vAlign w:val="center"/>
          </w:tcPr>
          <w:p w14:paraId="552C16EC" w14:textId="77777777" w:rsidR="00FC1E2F" w:rsidRPr="00F16686" w:rsidRDefault="00FC1E2F" w:rsidP="00BE6410">
            <w:pPr>
              <w:jc w:val="center"/>
              <w:rPr>
                <w:rFonts w:ascii="Garamond" w:hAnsi="Garamond"/>
                <w:sz w:val="16"/>
                <w:lang w:val="en-GB"/>
              </w:rPr>
            </w:pPr>
            <w:r w:rsidRPr="00F16686">
              <w:rPr>
                <w:rFonts w:ascii="Garamond" w:hAnsi="Garamond"/>
                <w:sz w:val="16"/>
                <w:lang w:val="en-GB"/>
              </w:rPr>
              <w:t>Economic activity supported</w:t>
            </w:r>
          </w:p>
        </w:tc>
        <w:tc>
          <w:tcPr>
            <w:tcW w:w="945" w:type="dxa"/>
          </w:tcPr>
          <w:p w14:paraId="17783607" w14:textId="77777777" w:rsidR="00FC1E2F" w:rsidRPr="00F16686" w:rsidRDefault="00FC1E2F" w:rsidP="00BE6410">
            <w:pPr>
              <w:rPr>
                <w:rFonts w:ascii="Garamond" w:hAnsi="Garamond"/>
                <w:sz w:val="16"/>
                <w:lang w:val="en-GB"/>
              </w:rPr>
            </w:pPr>
            <w:r w:rsidRPr="00F16686">
              <w:rPr>
                <w:rFonts w:ascii="Garamond" w:hAnsi="Garamond"/>
                <w:sz w:val="16"/>
                <w:lang w:val="en-GB"/>
              </w:rPr>
              <w:t>Pre-</w:t>
            </w:r>
            <w:proofErr w:type="spellStart"/>
            <w:r w:rsidRPr="00F16686">
              <w:rPr>
                <w:rFonts w:ascii="Garamond" w:hAnsi="Garamond"/>
                <w:sz w:val="16"/>
                <w:lang w:val="en-GB"/>
              </w:rPr>
              <w:t>Covid</w:t>
            </w:r>
            <w:proofErr w:type="spellEnd"/>
          </w:p>
        </w:tc>
        <w:tc>
          <w:tcPr>
            <w:tcW w:w="984" w:type="dxa"/>
          </w:tcPr>
          <w:p w14:paraId="79BD594C" w14:textId="77777777" w:rsidR="00FC1E2F" w:rsidRPr="00F16686" w:rsidRDefault="00FC1E2F" w:rsidP="00BE6410">
            <w:pPr>
              <w:rPr>
                <w:rFonts w:ascii="Garamond" w:hAnsi="Garamond"/>
                <w:sz w:val="16"/>
                <w:lang w:val="en-GB"/>
              </w:rPr>
            </w:pPr>
            <w:r w:rsidRPr="00F16686">
              <w:rPr>
                <w:rFonts w:ascii="Garamond" w:hAnsi="Garamond"/>
                <w:sz w:val="16"/>
                <w:lang w:val="en-GB"/>
              </w:rPr>
              <w:t>$63 billion</w:t>
            </w:r>
          </w:p>
        </w:tc>
        <w:tc>
          <w:tcPr>
            <w:tcW w:w="996" w:type="dxa"/>
          </w:tcPr>
          <w:p w14:paraId="70179FA2" w14:textId="77777777" w:rsidR="00FC1E2F" w:rsidRPr="00F16686" w:rsidRDefault="00FC1E2F" w:rsidP="00BE6410">
            <w:pPr>
              <w:rPr>
                <w:rFonts w:ascii="Garamond" w:hAnsi="Garamond"/>
                <w:sz w:val="16"/>
                <w:lang w:val="en-GB"/>
              </w:rPr>
            </w:pPr>
            <w:r w:rsidRPr="00F16686">
              <w:rPr>
                <w:rFonts w:ascii="Garamond" w:hAnsi="Garamond"/>
                <w:sz w:val="16"/>
                <w:lang w:val="en-GB"/>
              </w:rPr>
              <w:t>$944 billion</w:t>
            </w:r>
          </w:p>
        </w:tc>
        <w:tc>
          <w:tcPr>
            <w:tcW w:w="1009" w:type="dxa"/>
          </w:tcPr>
          <w:p w14:paraId="555400C3" w14:textId="77777777" w:rsidR="00FC1E2F" w:rsidRPr="00F16686" w:rsidRDefault="00FC1E2F" w:rsidP="00BE6410">
            <w:pPr>
              <w:rPr>
                <w:rFonts w:ascii="Garamond" w:hAnsi="Garamond"/>
                <w:b/>
                <w:sz w:val="16"/>
                <w:lang w:val="en-GB"/>
              </w:rPr>
            </w:pPr>
            <w:r w:rsidRPr="00F16686">
              <w:rPr>
                <w:rFonts w:ascii="Garamond" w:hAnsi="Garamond"/>
                <w:b/>
                <w:sz w:val="16"/>
                <w:lang w:val="en-GB"/>
              </w:rPr>
              <w:t>$991 billion</w:t>
            </w:r>
          </w:p>
        </w:tc>
        <w:tc>
          <w:tcPr>
            <w:tcW w:w="1055" w:type="dxa"/>
          </w:tcPr>
          <w:p w14:paraId="12AE1CDF" w14:textId="77777777" w:rsidR="00FC1E2F" w:rsidRPr="00F16686" w:rsidRDefault="00FC1E2F" w:rsidP="00BE6410">
            <w:pPr>
              <w:rPr>
                <w:rFonts w:ascii="Garamond" w:hAnsi="Garamond"/>
                <w:sz w:val="16"/>
                <w:lang w:val="en-GB"/>
              </w:rPr>
            </w:pPr>
            <w:r w:rsidRPr="00F16686">
              <w:rPr>
                <w:rFonts w:ascii="Garamond" w:hAnsi="Garamond"/>
                <w:sz w:val="16"/>
                <w:lang w:val="en-GB"/>
              </w:rPr>
              <w:t>$187 billion</w:t>
            </w:r>
          </w:p>
        </w:tc>
        <w:tc>
          <w:tcPr>
            <w:tcW w:w="1007" w:type="dxa"/>
          </w:tcPr>
          <w:p w14:paraId="3C965D4C" w14:textId="77777777" w:rsidR="00FC1E2F" w:rsidRPr="00F16686" w:rsidRDefault="00FC1E2F" w:rsidP="00BE6410">
            <w:pPr>
              <w:rPr>
                <w:rFonts w:ascii="Garamond" w:hAnsi="Garamond"/>
                <w:sz w:val="16"/>
                <w:lang w:val="en-GB"/>
              </w:rPr>
            </w:pPr>
            <w:r w:rsidRPr="00F16686">
              <w:rPr>
                <w:rFonts w:ascii="Garamond" w:hAnsi="Garamond"/>
                <w:sz w:val="16"/>
                <w:lang w:val="en-GB"/>
              </w:rPr>
              <w:t>$213 billion</w:t>
            </w:r>
          </w:p>
        </w:tc>
        <w:tc>
          <w:tcPr>
            <w:tcW w:w="1029" w:type="dxa"/>
          </w:tcPr>
          <w:p w14:paraId="6F85EE9E" w14:textId="77777777" w:rsidR="00FC1E2F" w:rsidRPr="00F16686" w:rsidRDefault="00FC1E2F" w:rsidP="00BE6410">
            <w:pPr>
              <w:rPr>
                <w:rFonts w:ascii="Garamond" w:hAnsi="Garamond"/>
                <w:sz w:val="16"/>
                <w:lang w:val="en-GB"/>
              </w:rPr>
            </w:pPr>
            <w:r w:rsidRPr="00F16686">
              <w:rPr>
                <w:rFonts w:ascii="Garamond" w:hAnsi="Garamond"/>
                <w:sz w:val="16"/>
                <w:lang w:val="en-GB"/>
              </w:rPr>
              <w:t>$1.1 trillion</w:t>
            </w:r>
          </w:p>
        </w:tc>
        <w:tc>
          <w:tcPr>
            <w:tcW w:w="992" w:type="dxa"/>
          </w:tcPr>
          <w:p w14:paraId="00202494" w14:textId="77777777" w:rsidR="00FC1E2F" w:rsidRPr="00F16686" w:rsidRDefault="00FC1E2F" w:rsidP="00BE6410">
            <w:pPr>
              <w:rPr>
                <w:rFonts w:ascii="Garamond" w:hAnsi="Garamond"/>
                <w:sz w:val="16"/>
                <w:lang w:val="en-GB"/>
              </w:rPr>
            </w:pPr>
            <w:r w:rsidRPr="00F16686">
              <w:rPr>
                <w:rFonts w:ascii="Garamond" w:hAnsi="Garamond"/>
                <w:sz w:val="16"/>
                <w:lang w:val="en-GB"/>
              </w:rPr>
              <w:t>$3.5 trillion</w:t>
            </w:r>
          </w:p>
        </w:tc>
      </w:tr>
      <w:tr w:rsidR="00FC1E2F" w:rsidRPr="00F16686" w14:paraId="7E8B8110" w14:textId="77777777" w:rsidTr="00BE6410">
        <w:tc>
          <w:tcPr>
            <w:tcW w:w="1045" w:type="dxa"/>
            <w:vMerge/>
          </w:tcPr>
          <w:p w14:paraId="54D2935E" w14:textId="77777777" w:rsidR="00FC1E2F" w:rsidRPr="00F16686" w:rsidRDefault="00FC1E2F" w:rsidP="00BE6410">
            <w:pPr>
              <w:rPr>
                <w:rFonts w:ascii="Garamond" w:hAnsi="Garamond"/>
                <w:sz w:val="16"/>
                <w:lang w:val="en-GB"/>
              </w:rPr>
            </w:pPr>
          </w:p>
        </w:tc>
        <w:tc>
          <w:tcPr>
            <w:tcW w:w="945" w:type="dxa"/>
          </w:tcPr>
          <w:p w14:paraId="2D6C5EA2" w14:textId="77777777" w:rsidR="00FC1E2F" w:rsidRPr="00F16686" w:rsidRDefault="00FC1E2F" w:rsidP="00BE6410">
            <w:pPr>
              <w:rPr>
                <w:rFonts w:ascii="Garamond" w:hAnsi="Garamond"/>
                <w:sz w:val="16"/>
                <w:lang w:val="en-GB"/>
              </w:rPr>
            </w:pPr>
            <w:r w:rsidRPr="00F16686">
              <w:rPr>
                <w:rFonts w:ascii="Garamond" w:hAnsi="Garamond"/>
                <w:sz w:val="16"/>
                <w:lang w:val="en-GB"/>
              </w:rPr>
              <w:t>Post-</w:t>
            </w:r>
            <w:proofErr w:type="spellStart"/>
            <w:r w:rsidRPr="00F16686">
              <w:rPr>
                <w:rFonts w:ascii="Garamond" w:hAnsi="Garamond"/>
                <w:sz w:val="16"/>
                <w:lang w:val="en-GB"/>
              </w:rPr>
              <w:t>Covid</w:t>
            </w:r>
            <w:proofErr w:type="spellEnd"/>
            <w:r w:rsidRPr="00F16686">
              <w:rPr>
                <w:rFonts w:ascii="Garamond" w:hAnsi="Garamond"/>
                <w:sz w:val="16"/>
                <w:lang w:val="en-GB"/>
              </w:rPr>
              <w:t xml:space="preserve"> (end 2021)</w:t>
            </w:r>
          </w:p>
        </w:tc>
        <w:tc>
          <w:tcPr>
            <w:tcW w:w="984" w:type="dxa"/>
          </w:tcPr>
          <w:p w14:paraId="31772C64" w14:textId="77777777" w:rsidR="00FC1E2F" w:rsidRPr="00F16686" w:rsidRDefault="00FC1E2F" w:rsidP="00BE6410">
            <w:pPr>
              <w:rPr>
                <w:rFonts w:ascii="Garamond" w:hAnsi="Garamond"/>
                <w:sz w:val="16"/>
                <w:lang w:val="en-GB"/>
              </w:rPr>
            </w:pPr>
            <w:r w:rsidRPr="00F16686">
              <w:rPr>
                <w:rFonts w:ascii="Garamond" w:hAnsi="Garamond"/>
                <w:sz w:val="16"/>
                <w:lang w:val="en-GB"/>
              </w:rPr>
              <w:t>$27 billion</w:t>
            </w:r>
          </w:p>
        </w:tc>
        <w:tc>
          <w:tcPr>
            <w:tcW w:w="996" w:type="dxa"/>
          </w:tcPr>
          <w:p w14:paraId="43EED35E" w14:textId="77777777" w:rsidR="00FC1E2F" w:rsidRPr="00F16686" w:rsidRDefault="00FC1E2F" w:rsidP="00BE6410">
            <w:pPr>
              <w:rPr>
                <w:rFonts w:ascii="Garamond" w:hAnsi="Garamond"/>
                <w:sz w:val="16"/>
                <w:lang w:val="en-GB"/>
              </w:rPr>
            </w:pPr>
            <w:r w:rsidRPr="00F16686">
              <w:rPr>
                <w:rFonts w:ascii="Garamond" w:hAnsi="Garamond"/>
                <w:sz w:val="16"/>
                <w:lang w:val="en-GB"/>
              </w:rPr>
              <w:t xml:space="preserve">$403 </w:t>
            </w:r>
            <w:proofErr w:type="spellStart"/>
            <w:r w:rsidRPr="00F16686">
              <w:rPr>
                <w:rFonts w:ascii="Garamond" w:hAnsi="Garamond"/>
                <w:sz w:val="16"/>
                <w:lang w:val="en-GB"/>
              </w:rPr>
              <w:t>billiom</w:t>
            </w:r>
            <w:proofErr w:type="spellEnd"/>
          </w:p>
        </w:tc>
        <w:tc>
          <w:tcPr>
            <w:tcW w:w="1009" w:type="dxa"/>
          </w:tcPr>
          <w:p w14:paraId="3C2F8B39" w14:textId="77777777" w:rsidR="00FC1E2F" w:rsidRPr="00F16686" w:rsidRDefault="00FC1E2F" w:rsidP="00BE6410">
            <w:pPr>
              <w:rPr>
                <w:rFonts w:ascii="Garamond" w:hAnsi="Garamond"/>
                <w:b/>
                <w:sz w:val="16"/>
                <w:lang w:val="en-GB"/>
              </w:rPr>
            </w:pPr>
            <w:r w:rsidRPr="00F16686">
              <w:rPr>
                <w:rFonts w:ascii="Garamond" w:hAnsi="Garamond"/>
                <w:b/>
                <w:sz w:val="16"/>
                <w:lang w:val="en-GB"/>
              </w:rPr>
              <w:t>$480 billion</w:t>
            </w:r>
          </w:p>
        </w:tc>
        <w:tc>
          <w:tcPr>
            <w:tcW w:w="1055" w:type="dxa"/>
          </w:tcPr>
          <w:p w14:paraId="06FCEDE4" w14:textId="77777777" w:rsidR="00FC1E2F" w:rsidRPr="00F16686" w:rsidRDefault="00FC1E2F" w:rsidP="00BE6410">
            <w:pPr>
              <w:rPr>
                <w:rFonts w:ascii="Garamond" w:hAnsi="Garamond"/>
                <w:sz w:val="16"/>
                <w:lang w:val="en-GB"/>
              </w:rPr>
            </w:pPr>
            <w:r w:rsidRPr="00F16686">
              <w:rPr>
                <w:rFonts w:ascii="Garamond" w:hAnsi="Garamond"/>
                <w:sz w:val="16"/>
                <w:lang w:val="en-GB"/>
              </w:rPr>
              <w:t>$104 billion</w:t>
            </w:r>
          </w:p>
        </w:tc>
        <w:tc>
          <w:tcPr>
            <w:tcW w:w="1007" w:type="dxa"/>
          </w:tcPr>
          <w:p w14:paraId="303EF1AF" w14:textId="77777777" w:rsidR="00FC1E2F" w:rsidRPr="00F16686" w:rsidRDefault="00FC1E2F" w:rsidP="00BE6410">
            <w:pPr>
              <w:rPr>
                <w:rFonts w:ascii="Garamond" w:hAnsi="Garamond"/>
                <w:sz w:val="16"/>
                <w:lang w:val="en-GB"/>
              </w:rPr>
            </w:pPr>
            <w:r w:rsidRPr="00F16686">
              <w:rPr>
                <w:rFonts w:ascii="Garamond" w:hAnsi="Garamond"/>
                <w:sz w:val="16"/>
                <w:lang w:val="en-GB"/>
              </w:rPr>
              <w:t>$97 billion</w:t>
            </w:r>
          </w:p>
        </w:tc>
        <w:tc>
          <w:tcPr>
            <w:tcW w:w="1029" w:type="dxa"/>
          </w:tcPr>
          <w:p w14:paraId="79CAA6B4" w14:textId="77777777" w:rsidR="00FC1E2F" w:rsidRPr="00F16686" w:rsidRDefault="00FC1E2F" w:rsidP="00BE6410">
            <w:pPr>
              <w:rPr>
                <w:rFonts w:ascii="Garamond" w:hAnsi="Garamond"/>
                <w:sz w:val="16"/>
                <w:lang w:val="en-GB"/>
              </w:rPr>
            </w:pPr>
            <w:r w:rsidRPr="00F16686">
              <w:rPr>
                <w:rFonts w:ascii="Garamond" w:hAnsi="Garamond"/>
                <w:sz w:val="16"/>
                <w:lang w:val="en-GB"/>
              </w:rPr>
              <w:t>$697 billion</w:t>
            </w:r>
          </w:p>
        </w:tc>
        <w:tc>
          <w:tcPr>
            <w:tcW w:w="992" w:type="dxa"/>
          </w:tcPr>
          <w:p w14:paraId="6E6A4950" w14:textId="77777777" w:rsidR="00FC1E2F" w:rsidRPr="00F16686" w:rsidRDefault="00FC1E2F" w:rsidP="00BE6410">
            <w:pPr>
              <w:rPr>
                <w:rFonts w:ascii="Garamond" w:hAnsi="Garamond"/>
                <w:sz w:val="16"/>
                <w:lang w:val="en-GB"/>
              </w:rPr>
            </w:pPr>
            <w:r w:rsidRPr="00F16686">
              <w:rPr>
                <w:rFonts w:ascii="Garamond" w:hAnsi="Garamond"/>
                <w:sz w:val="16"/>
                <w:lang w:val="en-GB"/>
              </w:rPr>
              <w:t>$1.8 trillion</w:t>
            </w:r>
          </w:p>
        </w:tc>
      </w:tr>
      <w:tr w:rsidR="00FC1E2F" w:rsidRPr="00F16686" w14:paraId="6DE566E6" w14:textId="77777777" w:rsidTr="00BE6410">
        <w:tc>
          <w:tcPr>
            <w:tcW w:w="1045" w:type="dxa"/>
            <w:vMerge/>
          </w:tcPr>
          <w:p w14:paraId="48E33E85" w14:textId="77777777" w:rsidR="00FC1E2F" w:rsidRPr="00F16686" w:rsidRDefault="00FC1E2F" w:rsidP="00BE6410">
            <w:pPr>
              <w:rPr>
                <w:rFonts w:ascii="Garamond" w:hAnsi="Garamond"/>
                <w:sz w:val="16"/>
                <w:lang w:val="en-GB"/>
              </w:rPr>
            </w:pPr>
          </w:p>
        </w:tc>
        <w:tc>
          <w:tcPr>
            <w:tcW w:w="945" w:type="dxa"/>
          </w:tcPr>
          <w:p w14:paraId="50E249F5" w14:textId="77777777" w:rsidR="00FC1E2F" w:rsidRPr="00F16686" w:rsidRDefault="00FC1E2F" w:rsidP="00BE6410">
            <w:pPr>
              <w:rPr>
                <w:rFonts w:ascii="Garamond" w:hAnsi="Garamond"/>
                <w:sz w:val="16"/>
                <w:lang w:val="en-GB"/>
              </w:rPr>
            </w:pPr>
            <w:r w:rsidRPr="00F16686">
              <w:rPr>
                <w:rFonts w:ascii="Garamond" w:hAnsi="Garamond"/>
                <w:sz w:val="16"/>
                <w:lang w:val="en-GB"/>
              </w:rPr>
              <w:t>% change</w:t>
            </w:r>
          </w:p>
        </w:tc>
        <w:tc>
          <w:tcPr>
            <w:tcW w:w="984" w:type="dxa"/>
          </w:tcPr>
          <w:p w14:paraId="143C2D73" w14:textId="77777777" w:rsidR="00FC1E2F" w:rsidRPr="00F16686" w:rsidRDefault="00FC1E2F" w:rsidP="00BE6410">
            <w:pPr>
              <w:rPr>
                <w:rFonts w:ascii="Garamond" w:hAnsi="Garamond"/>
                <w:sz w:val="16"/>
                <w:lang w:val="en-GB"/>
              </w:rPr>
            </w:pPr>
            <w:r w:rsidRPr="00F16686">
              <w:rPr>
                <w:rFonts w:ascii="Garamond" w:hAnsi="Garamond"/>
                <w:sz w:val="16"/>
                <w:lang w:val="en-GB"/>
              </w:rPr>
              <w:t>-57%</w:t>
            </w:r>
          </w:p>
        </w:tc>
        <w:tc>
          <w:tcPr>
            <w:tcW w:w="996" w:type="dxa"/>
          </w:tcPr>
          <w:p w14:paraId="63A84867" w14:textId="77777777" w:rsidR="00FC1E2F" w:rsidRPr="00F16686" w:rsidRDefault="00FC1E2F" w:rsidP="00BE6410">
            <w:pPr>
              <w:rPr>
                <w:rFonts w:ascii="Garamond" w:hAnsi="Garamond"/>
                <w:sz w:val="16"/>
                <w:lang w:val="en-GB"/>
              </w:rPr>
            </w:pPr>
            <w:r w:rsidRPr="00F16686">
              <w:rPr>
                <w:rFonts w:ascii="Garamond" w:hAnsi="Garamond"/>
                <w:sz w:val="16"/>
                <w:lang w:val="en-GB"/>
              </w:rPr>
              <w:t>-58%</w:t>
            </w:r>
          </w:p>
        </w:tc>
        <w:tc>
          <w:tcPr>
            <w:tcW w:w="1009" w:type="dxa"/>
          </w:tcPr>
          <w:p w14:paraId="49EE7707" w14:textId="77777777" w:rsidR="00FC1E2F" w:rsidRPr="00F16686" w:rsidRDefault="00FC1E2F" w:rsidP="00BE6410">
            <w:pPr>
              <w:rPr>
                <w:rFonts w:ascii="Garamond" w:hAnsi="Garamond"/>
                <w:b/>
                <w:sz w:val="16"/>
                <w:lang w:val="en-GB"/>
              </w:rPr>
            </w:pPr>
            <w:r w:rsidRPr="00F16686">
              <w:rPr>
                <w:rFonts w:ascii="Garamond" w:hAnsi="Garamond"/>
                <w:b/>
                <w:sz w:val="16"/>
                <w:lang w:val="en-GB"/>
              </w:rPr>
              <w:t>-52%</w:t>
            </w:r>
          </w:p>
        </w:tc>
        <w:tc>
          <w:tcPr>
            <w:tcW w:w="1055" w:type="dxa"/>
          </w:tcPr>
          <w:p w14:paraId="5C5918B0" w14:textId="77777777" w:rsidR="00FC1E2F" w:rsidRPr="00F16686" w:rsidRDefault="00FC1E2F" w:rsidP="00BE6410">
            <w:pPr>
              <w:rPr>
                <w:rFonts w:ascii="Garamond" w:hAnsi="Garamond"/>
                <w:sz w:val="16"/>
                <w:lang w:val="en-GB"/>
              </w:rPr>
            </w:pPr>
            <w:r w:rsidRPr="00F16686">
              <w:rPr>
                <w:rFonts w:ascii="Garamond" w:hAnsi="Garamond"/>
                <w:sz w:val="16"/>
                <w:lang w:val="en-GB"/>
              </w:rPr>
              <w:t>-45%</w:t>
            </w:r>
          </w:p>
        </w:tc>
        <w:tc>
          <w:tcPr>
            <w:tcW w:w="1007" w:type="dxa"/>
          </w:tcPr>
          <w:p w14:paraId="61150D46" w14:textId="77777777" w:rsidR="00FC1E2F" w:rsidRPr="00F16686" w:rsidRDefault="00FC1E2F" w:rsidP="00BE6410">
            <w:pPr>
              <w:rPr>
                <w:rFonts w:ascii="Garamond" w:hAnsi="Garamond"/>
                <w:sz w:val="16"/>
                <w:lang w:val="en-GB"/>
              </w:rPr>
            </w:pPr>
            <w:r w:rsidRPr="00F16686">
              <w:rPr>
                <w:rFonts w:ascii="Garamond" w:hAnsi="Garamond"/>
                <w:sz w:val="16"/>
                <w:lang w:val="en-GB"/>
              </w:rPr>
              <w:t>-55%</w:t>
            </w:r>
          </w:p>
        </w:tc>
        <w:tc>
          <w:tcPr>
            <w:tcW w:w="1029" w:type="dxa"/>
          </w:tcPr>
          <w:p w14:paraId="7FAB2180" w14:textId="77777777" w:rsidR="00FC1E2F" w:rsidRPr="00F16686" w:rsidRDefault="00FC1E2F" w:rsidP="00BE6410">
            <w:pPr>
              <w:rPr>
                <w:rFonts w:ascii="Garamond" w:hAnsi="Garamond"/>
                <w:sz w:val="16"/>
                <w:lang w:val="en-GB"/>
              </w:rPr>
            </w:pPr>
            <w:r w:rsidRPr="00F16686">
              <w:rPr>
                <w:rFonts w:ascii="Garamond" w:hAnsi="Garamond"/>
                <w:sz w:val="16"/>
                <w:lang w:val="en-GB"/>
              </w:rPr>
              <w:t>-37%</w:t>
            </w:r>
          </w:p>
        </w:tc>
        <w:tc>
          <w:tcPr>
            <w:tcW w:w="992" w:type="dxa"/>
          </w:tcPr>
          <w:p w14:paraId="63311AFE" w14:textId="77777777" w:rsidR="00FC1E2F" w:rsidRPr="00F16686" w:rsidRDefault="00FC1E2F" w:rsidP="00BE6410">
            <w:pPr>
              <w:rPr>
                <w:rFonts w:ascii="Garamond" w:hAnsi="Garamond"/>
                <w:sz w:val="16"/>
                <w:lang w:val="en-GB"/>
              </w:rPr>
            </w:pPr>
            <w:r w:rsidRPr="00F16686">
              <w:rPr>
                <w:rFonts w:ascii="Garamond" w:hAnsi="Garamond"/>
                <w:sz w:val="16"/>
                <w:lang w:val="en-GB"/>
              </w:rPr>
              <w:t>-49%</w:t>
            </w:r>
          </w:p>
        </w:tc>
      </w:tr>
      <w:tr w:rsidR="00FC1E2F" w:rsidRPr="00F16686" w14:paraId="47F01CC2" w14:textId="77777777" w:rsidTr="00BE6410">
        <w:tc>
          <w:tcPr>
            <w:tcW w:w="1045" w:type="dxa"/>
            <w:vMerge w:val="restart"/>
            <w:vAlign w:val="center"/>
          </w:tcPr>
          <w:p w14:paraId="14A98396" w14:textId="77777777" w:rsidR="00FC1E2F" w:rsidRPr="00F16686" w:rsidRDefault="00FC1E2F" w:rsidP="00BE6410">
            <w:pPr>
              <w:jc w:val="center"/>
              <w:rPr>
                <w:rFonts w:ascii="Garamond" w:hAnsi="Garamond"/>
                <w:sz w:val="16"/>
                <w:lang w:val="en-GB"/>
              </w:rPr>
            </w:pPr>
            <w:r w:rsidRPr="00F16686">
              <w:rPr>
                <w:rFonts w:ascii="Garamond" w:hAnsi="Garamond"/>
                <w:sz w:val="16"/>
                <w:lang w:val="en-GB"/>
              </w:rPr>
              <w:t>Direct aviation jobs supported</w:t>
            </w:r>
          </w:p>
        </w:tc>
        <w:tc>
          <w:tcPr>
            <w:tcW w:w="945" w:type="dxa"/>
          </w:tcPr>
          <w:p w14:paraId="4629D90C" w14:textId="77777777" w:rsidR="00FC1E2F" w:rsidRPr="00F16686" w:rsidRDefault="00FC1E2F" w:rsidP="00BE6410">
            <w:pPr>
              <w:rPr>
                <w:rFonts w:ascii="Garamond" w:hAnsi="Garamond"/>
                <w:sz w:val="16"/>
                <w:lang w:val="en-GB"/>
              </w:rPr>
            </w:pPr>
            <w:r w:rsidRPr="00F16686">
              <w:rPr>
                <w:rFonts w:ascii="Garamond" w:hAnsi="Garamond"/>
                <w:sz w:val="16"/>
                <w:lang w:val="en-GB"/>
              </w:rPr>
              <w:t>Pre-</w:t>
            </w:r>
            <w:proofErr w:type="spellStart"/>
            <w:r w:rsidRPr="00F16686">
              <w:rPr>
                <w:rFonts w:ascii="Garamond" w:hAnsi="Garamond"/>
                <w:sz w:val="16"/>
                <w:lang w:val="en-GB"/>
              </w:rPr>
              <w:t>Covid</w:t>
            </w:r>
            <w:proofErr w:type="spellEnd"/>
          </w:p>
        </w:tc>
        <w:tc>
          <w:tcPr>
            <w:tcW w:w="984" w:type="dxa"/>
          </w:tcPr>
          <w:p w14:paraId="4E788D1B" w14:textId="77777777" w:rsidR="00FC1E2F" w:rsidRPr="00F16686" w:rsidRDefault="00FC1E2F" w:rsidP="00BE6410">
            <w:pPr>
              <w:rPr>
                <w:rFonts w:ascii="Garamond" w:hAnsi="Garamond"/>
                <w:sz w:val="16"/>
                <w:lang w:val="en-GB"/>
              </w:rPr>
            </w:pPr>
            <w:r w:rsidRPr="00F16686">
              <w:rPr>
                <w:rFonts w:ascii="Garamond" w:hAnsi="Garamond"/>
                <w:sz w:val="16"/>
                <w:lang w:val="en-GB"/>
              </w:rPr>
              <w:t>440,000</w:t>
            </w:r>
          </w:p>
        </w:tc>
        <w:tc>
          <w:tcPr>
            <w:tcW w:w="996" w:type="dxa"/>
          </w:tcPr>
          <w:p w14:paraId="01CA264B" w14:textId="77777777" w:rsidR="00FC1E2F" w:rsidRPr="00F16686" w:rsidRDefault="00FC1E2F" w:rsidP="00BE6410">
            <w:pPr>
              <w:rPr>
                <w:rFonts w:ascii="Garamond" w:hAnsi="Garamond"/>
                <w:sz w:val="16"/>
                <w:lang w:val="en-GB"/>
              </w:rPr>
            </w:pPr>
            <w:r w:rsidRPr="00F16686">
              <w:rPr>
                <w:rFonts w:ascii="Garamond" w:hAnsi="Garamond"/>
                <w:sz w:val="16"/>
                <w:lang w:val="en-GB"/>
              </w:rPr>
              <w:t>4.2 million</w:t>
            </w:r>
          </w:p>
        </w:tc>
        <w:tc>
          <w:tcPr>
            <w:tcW w:w="1009" w:type="dxa"/>
          </w:tcPr>
          <w:p w14:paraId="432BCAC9" w14:textId="77777777" w:rsidR="00FC1E2F" w:rsidRPr="00F16686" w:rsidRDefault="00FC1E2F" w:rsidP="00BE6410">
            <w:pPr>
              <w:rPr>
                <w:rFonts w:ascii="Garamond" w:hAnsi="Garamond"/>
                <w:b/>
                <w:sz w:val="16"/>
                <w:lang w:val="en-GB"/>
              </w:rPr>
            </w:pPr>
            <w:r w:rsidRPr="00F16686">
              <w:rPr>
                <w:rFonts w:ascii="Garamond" w:hAnsi="Garamond"/>
                <w:b/>
                <w:sz w:val="16"/>
                <w:lang w:val="en-GB"/>
              </w:rPr>
              <w:t>2.7 million</w:t>
            </w:r>
          </w:p>
        </w:tc>
        <w:tc>
          <w:tcPr>
            <w:tcW w:w="1055" w:type="dxa"/>
          </w:tcPr>
          <w:p w14:paraId="020F5C10" w14:textId="77777777" w:rsidR="00FC1E2F" w:rsidRPr="00F16686" w:rsidRDefault="00FC1E2F" w:rsidP="00BE6410">
            <w:pPr>
              <w:rPr>
                <w:rFonts w:ascii="Garamond" w:hAnsi="Garamond"/>
                <w:sz w:val="16"/>
                <w:lang w:val="en-GB"/>
              </w:rPr>
            </w:pPr>
            <w:r w:rsidRPr="00F16686">
              <w:rPr>
                <w:rFonts w:ascii="Garamond" w:hAnsi="Garamond"/>
                <w:sz w:val="16"/>
                <w:lang w:val="en-GB"/>
              </w:rPr>
              <w:t>722,000</w:t>
            </w:r>
          </w:p>
        </w:tc>
        <w:tc>
          <w:tcPr>
            <w:tcW w:w="1007" w:type="dxa"/>
          </w:tcPr>
          <w:p w14:paraId="224B9088" w14:textId="77777777" w:rsidR="00FC1E2F" w:rsidRPr="00F16686" w:rsidRDefault="00FC1E2F" w:rsidP="00BE6410">
            <w:pPr>
              <w:rPr>
                <w:rFonts w:ascii="Garamond" w:hAnsi="Garamond"/>
                <w:sz w:val="16"/>
                <w:lang w:val="en-GB"/>
              </w:rPr>
            </w:pPr>
            <w:r w:rsidRPr="00F16686">
              <w:rPr>
                <w:rFonts w:ascii="Garamond" w:hAnsi="Garamond"/>
                <w:sz w:val="16"/>
                <w:lang w:val="en-GB"/>
              </w:rPr>
              <w:t>595,000</w:t>
            </w:r>
          </w:p>
        </w:tc>
        <w:tc>
          <w:tcPr>
            <w:tcW w:w="1029" w:type="dxa"/>
          </w:tcPr>
          <w:p w14:paraId="47F46628" w14:textId="77777777" w:rsidR="00FC1E2F" w:rsidRPr="00F16686" w:rsidRDefault="00FC1E2F" w:rsidP="00BE6410">
            <w:pPr>
              <w:rPr>
                <w:rFonts w:ascii="Garamond" w:hAnsi="Garamond"/>
                <w:sz w:val="16"/>
                <w:lang w:val="en-GB"/>
              </w:rPr>
            </w:pPr>
            <w:r w:rsidRPr="00F16686">
              <w:rPr>
                <w:rFonts w:ascii="Garamond" w:hAnsi="Garamond"/>
                <w:sz w:val="16"/>
                <w:lang w:val="en-GB"/>
              </w:rPr>
              <w:t>2.7 million</w:t>
            </w:r>
          </w:p>
        </w:tc>
        <w:tc>
          <w:tcPr>
            <w:tcW w:w="992" w:type="dxa"/>
          </w:tcPr>
          <w:p w14:paraId="05FFF895" w14:textId="77777777" w:rsidR="00FC1E2F" w:rsidRPr="00F16686" w:rsidRDefault="00FC1E2F" w:rsidP="00BE6410">
            <w:pPr>
              <w:rPr>
                <w:rFonts w:ascii="Garamond" w:hAnsi="Garamond"/>
                <w:sz w:val="16"/>
                <w:lang w:val="en-GB"/>
              </w:rPr>
            </w:pPr>
            <w:r w:rsidRPr="00F16686">
              <w:rPr>
                <w:rFonts w:ascii="Garamond" w:hAnsi="Garamond"/>
                <w:sz w:val="16"/>
                <w:lang w:val="en-GB"/>
              </w:rPr>
              <w:t>11.3 million</w:t>
            </w:r>
          </w:p>
        </w:tc>
      </w:tr>
      <w:tr w:rsidR="00FC1E2F" w:rsidRPr="00F16686" w14:paraId="6816001B" w14:textId="77777777" w:rsidTr="00BE6410">
        <w:tc>
          <w:tcPr>
            <w:tcW w:w="1045" w:type="dxa"/>
            <w:vMerge/>
          </w:tcPr>
          <w:p w14:paraId="618C13E5" w14:textId="77777777" w:rsidR="00FC1E2F" w:rsidRPr="00F16686" w:rsidRDefault="00FC1E2F" w:rsidP="00BE6410">
            <w:pPr>
              <w:rPr>
                <w:rFonts w:ascii="Garamond" w:hAnsi="Garamond"/>
                <w:sz w:val="16"/>
                <w:lang w:val="en-GB"/>
              </w:rPr>
            </w:pPr>
          </w:p>
        </w:tc>
        <w:tc>
          <w:tcPr>
            <w:tcW w:w="945" w:type="dxa"/>
          </w:tcPr>
          <w:p w14:paraId="55E414BA" w14:textId="77777777" w:rsidR="00FC1E2F" w:rsidRPr="00F16686" w:rsidRDefault="00FC1E2F" w:rsidP="00BE6410">
            <w:pPr>
              <w:rPr>
                <w:rFonts w:ascii="Garamond" w:hAnsi="Garamond"/>
                <w:sz w:val="16"/>
                <w:lang w:val="en-GB"/>
              </w:rPr>
            </w:pPr>
            <w:r w:rsidRPr="00F16686">
              <w:rPr>
                <w:rFonts w:ascii="Garamond" w:hAnsi="Garamond"/>
                <w:sz w:val="16"/>
                <w:lang w:val="en-GB"/>
              </w:rPr>
              <w:t>Post-</w:t>
            </w:r>
            <w:proofErr w:type="spellStart"/>
            <w:r w:rsidRPr="00F16686">
              <w:rPr>
                <w:rFonts w:ascii="Garamond" w:hAnsi="Garamond"/>
                <w:sz w:val="16"/>
                <w:lang w:val="en-GB"/>
              </w:rPr>
              <w:t>Covid</w:t>
            </w:r>
            <w:proofErr w:type="spellEnd"/>
            <w:r w:rsidRPr="00F16686">
              <w:rPr>
                <w:rFonts w:ascii="Garamond" w:hAnsi="Garamond"/>
                <w:sz w:val="16"/>
                <w:lang w:val="en-GB"/>
              </w:rPr>
              <w:t xml:space="preserve"> (end 2021)</w:t>
            </w:r>
          </w:p>
        </w:tc>
        <w:tc>
          <w:tcPr>
            <w:tcW w:w="984" w:type="dxa"/>
          </w:tcPr>
          <w:p w14:paraId="29FC09ED" w14:textId="77777777" w:rsidR="00FC1E2F" w:rsidRPr="00F16686" w:rsidRDefault="00FC1E2F" w:rsidP="00BE6410">
            <w:pPr>
              <w:rPr>
                <w:rFonts w:ascii="Garamond" w:hAnsi="Garamond"/>
                <w:sz w:val="16"/>
                <w:lang w:val="en-GB"/>
              </w:rPr>
            </w:pPr>
            <w:r w:rsidRPr="00F16686">
              <w:rPr>
                <w:rFonts w:ascii="Garamond" w:hAnsi="Garamond"/>
                <w:sz w:val="16"/>
                <w:lang w:val="en-GB"/>
              </w:rPr>
              <w:t>374,000</w:t>
            </w:r>
          </w:p>
        </w:tc>
        <w:tc>
          <w:tcPr>
            <w:tcW w:w="996" w:type="dxa"/>
          </w:tcPr>
          <w:p w14:paraId="45158138" w14:textId="77777777" w:rsidR="00FC1E2F" w:rsidRPr="00F16686" w:rsidRDefault="00FC1E2F" w:rsidP="00BE6410">
            <w:pPr>
              <w:rPr>
                <w:rFonts w:ascii="Garamond" w:hAnsi="Garamond"/>
                <w:sz w:val="16"/>
                <w:lang w:val="en-GB"/>
              </w:rPr>
            </w:pPr>
            <w:r w:rsidRPr="00F16686">
              <w:rPr>
                <w:rFonts w:ascii="Garamond" w:hAnsi="Garamond"/>
                <w:sz w:val="16"/>
                <w:lang w:val="en-GB"/>
              </w:rPr>
              <w:t>3.4 million</w:t>
            </w:r>
          </w:p>
        </w:tc>
        <w:tc>
          <w:tcPr>
            <w:tcW w:w="1009" w:type="dxa"/>
          </w:tcPr>
          <w:p w14:paraId="650B1D0E" w14:textId="77777777" w:rsidR="00FC1E2F" w:rsidRPr="00F16686" w:rsidRDefault="00FC1E2F" w:rsidP="00BE6410">
            <w:pPr>
              <w:rPr>
                <w:rFonts w:ascii="Garamond" w:hAnsi="Garamond"/>
                <w:b/>
                <w:sz w:val="16"/>
                <w:lang w:val="en-GB"/>
              </w:rPr>
            </w:pPr>
            <w:r w:rsidRPr="00F16686">
              <w:rPr>
                <w:rFonts w:ascii="Garamond" w:hAnsi="Garamond"/>
                <w:b/>
                <w:sz w:val="16"/>
                <w:lang w:val="en-GB"/>
              </w:rPr>
              <w:t>2.1 million</w:t>
            </w:r>
          </w:p>
        </w:tc>
        <w:tc>
          <w:tcPr>
            <w:tcW w:w="1055" w:type="dxa"/>
          </w:tcPr>
          <w:p w14:paraId="76668883" w14:textId="77777777" w:rsidR="00FC1E2F" w:rsidRPr="00F16686" w:rsidRDefault="00FC1E2F" w:rsidP="00BE6410">
            <w:pPr>
              <w:rPr>
                <w:rFonts w:ascii="Garamond" w:hAnsi="Garamond"/>
                <w:sz w:val="16"/>
                <w:lang w:val="en-GB"/>
              </w:rPr>
            </w:pPr>
            <w:r w:rsidRPr="00F16686">
              <w:rPr>
                <w:rFonts w:ascii="Garamond" w:hAnsi="Garamond"/>
                <w:sz w:val="16"/>
                <w:lang w:val="en-GB"/>
              </w:rPr>
              <w:t>563,000</w:t>
            </w:r>
          </w:p>
        </w:tc>
        <w:tc>
          <w:tcPr>
            <w:tcW w:w="1007" w:type="dxa"/>
          </w:tcPr>
          <w:p w14:paraId="568FEF0B" w14:textId="77777777" w:rsidR="00FC1E2F" w:rsidRPr="00F16686" w:rsidRDefault="00FC1E2F" w:rsidP="00BE6410">
            <w:pPr>
              <w:rPr>
                <w:rFonts w:ascii="Garamond" w:hAnsi="Garamond"/>
                <w:sz w:val="16"/>
                <w:lang w:val="en-GB"/>
              </w:rPr>
            </w:pPr>
            <w:r w:rsidRPr="00F16686">
              <w:rPr>
                <w:rFonts w:ascii="Garamond" w:hAnsi="Garamond"/>
                <w:sz w:val="16"/>
                <w:lang w:val="en-GB"/>
              </w:rPr>
              <w:t>480,000</w:t>
            </w:r>
          </w:p>
        </w:tc>
        <w:tc>
          <w:tcPr>
            <w:tcW w:w="1029" w:type="dxa"/>
          </w:tcPr>
          <w:p w14:paraId="6AD250BC" w14:textId="77777777" w:rsidR="00FC1E2F" w:rsidRPr="00F16686" w:rsidRDefault="00FC1E2F" w:rsidP="00BE6410">
            <w:pPr>
              <w:rPr>
                <w:rFonts w:ascii="Garamond" w:hAnsi="Garamond"/>
                <w:sz w:val="16"/>
                <w:lang w:val="en-GB"/>
              </w:rPr>
            </w:pPr>
            <w:r w:rsidRPr="00F16686">
              <w:rPr>
                <w:rFonts w:ascii="Garamond" w:hAnsi="Garamond"/>
                <w:sz w:val="16"/>
                <w:lang w:val="en-GB"/>
              </w:rPr>
              <w:t>2.1 million</w:t>
            </w:r>
          </w:p>
        </w:tc>
        <w:tc>
          <w:tcPr>
            <w:tcW w:w="992" w:type="dxa"/>
          </w:tcPr>
          <w:p w14:paraId="2170310A" w14:textId="77777777" w:rsidR="00FC1E2F" w:rsidRPr="00F16686" w:rsidRDefault="00FC1E2F" w:rsidP="00BE6410">
            <w:pPr>
              <w:rPr>
                <w:rFonts w:ascii="Garamond" w:hAnsi="Garamond"/>
                <w:sz w:val="16"/>
                <w:lang w:val="en-GB"/>
              </w:rPr>
            </w:pPr>
            <w:r w:rsidRPr="00F16686">
              <w:rPr>
                <w:rFonts w:ascii="Garamond" w:hAnsi="Garamond"/>
                <w:sz w:val="16"/>
                <w:lang w:val="en-GB"/>
              </w:rPr>
              <w:t>9 million</w:t>
            </w:r>
          </w:p>
        </w:tc>
      </w:tr>
      <w:tr w:rsidR="00FC1E2F" w:rsidRPr="00F16686" w14:paraId="4CCA2D3A" w14:textId="77777777" w:rsidTr="00BE6410">
        <w:tc>
          <w:tcPr>
            <w:tcW w:w="1045" w:type="dxa"/>
            <w:vMerge/>
          </w:tcPr>
          <w:p w14:paraId="2F0F03D8" w14:textId="77777777" w:rsidR="00FC1E2F" w:rsidRPr="00F16686" w:rsidRDefault="00FC1E2F" w:rsidP="00BE6410">
            <w:pPr>
              <w:rPr>
                <w:rFonts w:ascii="Garamond" w:hAnsi="Garamond"/>
                <w:sz w:val="16"/>
                <w:lang w:val="en-GB"/>
              </w:rPr>
            </w:pPr>
          </w:p>
        </w:tc>
        <w:tc>
          <w:tcPr>
            <w:tcW w:w="945" w:type="dxa"/>
          </w:tcPr>
          <w:p w14:paraId="6E134EDB" w14:textId="77777777" w:rsidR="00FC1E2F" w:rsidRPr="00F16686" w:rsidRDefault="00FC1E2F" w:rsidP="00BE6410">
            <w:pPr>
              <w:rPr>
                <w:rFonts w:ascii="Garamond" w:hAnsi="Garamond"/>
                <w:sz w:val="16"/>
                <w:lang w:val="en-GB"/>
              </w:rPr>
            </w:pPr>
            <w:r w:rsidRPr="00F16686">
              <w:rPr>
                <w:rFonts w:ascii="Garamond" w:hAnsi="Garamond"/>
                <w:sz w:val="16"/>
                <w:lang w:val="en-GB"/>
              </w:rPr>
              <w:t>Jobs at risk</w:t>
            </w:r>
          </w:p>
        </w:tc>
        <w:tc>
          <w:tcPr>
            <w:tcW w:w="984" w:type="dxa"/>
          </w:tcPr>
          <w:p w14:paraId="75C51C25" w14:textId="77777777" w:rsidR="00FC1E2F" w:rsidRPr="00F16686" w:rsidRDefault="00FC1E2F" w:rsidP="00BE6410">
            <w:pPr>
              <w:rPr>
                <w:rFonts w:ascii="Garamond" w:hAnsi="Garamond"/>
                <w:sz w:val="16"/>
                <w:lang w:val="en-GB"/>
              </w:rPr>
            </w:pPr>
            <w:r w:rsidRPr="00F16686">
              <w:rPr>
                <w:rFonts w:ascii="Garamond" w:hAnsi="Garamond"/>
                <w:sz w:val="16"/>
                <w:lang w:val="en-GB"/>
              </w:rPr>
              <w:t>66,000 (15%)</w:t>
            </w:r>
          </w:p>
        </w:tc>
        <w:tc>
          <w:tcPr>
            <w:tcW w:w="996" w:type="dxa"/>
          </w:tcPr>
          <w:p w14:paraId="25D5A98F" w14:textId="77777777" w:rsidR="00FC1E2F" w:rsidRPr="00F16686" w:rsidRDefault="00FC1E2F" w:rsidP="00BE6410">
            <w:pPr>
              <w:rPr>
                <w:rFonts w:ascii="Garamond" w:hAnsi="Garamond"/>
                <w:sz w:val="16"/>
                <w:lang w:val="en-GB"/>
              </w:rPr>
            </w:pPr>
            <w:r w:rsidRPr="00F16686">
              <w:rPr>
                <w:rFonts w:ascii="Garamond" w:hAnsi="Garamond"/>
                <w:sz w:val="16"/>
                <w:lang w:val="en-GB"/>
              </w:rPr>
              <w:t>796,000 (19%)</w:t>
            </w:r>
          </w:p>
        </w:tc>
        <w:tc>
          <w:tcPr>
            <w:tcW w:w="1009" w:type="dxa"/>
          </w:tcPr>
          <w:p w14:paraId="10D69F01" w14:textId="77777777" w:rsidR="00FC1E2F" w:rsidRPr="00F16686" w:rsidRDefault="00FC1E2F" w:rsidP="00BE6410">
            <w:pPr>
              <w:rPr>
                <w:rFonts w:ascii="Garamond" w:hAnsi="Garamond"/>
                <w:b/>
                <w:sz w:val="16"/>
                <w:lang w:val="en-GB"/>
              </w:rPr>
            </w:pPr>
            <w:r w:rsidRPr="00F16686">
              <w:rPr>
                <w:rFonts w:ascii="Garamond" w:hAnsi="Garamond"/>
                <w:b/>
                <w:sz w:val="16"/>
                <w:lang w:val="en-GB"/>
              </w:rPr>
              <w:t>587,000 (22%)</w:t>
            </w:r>
          </w:p>
        </w:tc>
        <w:tc>
          <w:tcPr>
            <w:tcW w:w="1055" w:type="dxa"/>
          </w:tcPr>
          <w:p w14:paraId="149EAADB" w14:textId="77777777" w:rsidR="00FC1E2F" w:rsidRPr="00F16686" w:rsidRDefault="00FC1E2F" w:rsidP="00BE6410">
            <w:pPr>
              <w:rPr>
                <w:rFonts w:ascii="Garamond" w:hAnsi="Garamond"/>
                <w:sz w:val="16"/>
                <w:lang w:val="en-GB"/>
              </w:rPr>
            </w:pPr>
            <w:r w:rsidRPr="00F16686">
              <w:rPr>
                <w:rFonts w:ascii="Garamond" w:hAnsi="Garamond"/>
                <w:sz w:val="16"/>
                <w:lang w:val="en-GB"/>
              </w:rPr>
              <w:t>159,000 (22%)</w:t>
            </w:r>
          </w:p>
        </w:tc>
        <w:tc>
          <w:tcPr>
            <w:tcW w:w="1007" w:type="dxa"/>
          </w:tcPr>
          <w:p w14:paraId="260D3D98" w14:textId="77777777" w:rsidR="00FC1E2F" w:rsidRPr="00F16686" w:rsidRDefault="00FC1E2F" w:rsidP="00BE6410">
            <w:pPr>
              <w:rPr>
                <w:rFonts w:ascii="Garamond" w:hAnsi="Garamond"/>
                <w:sz w:val="16"/>
                <w:lang w:val="en-GB"/>
              </w:rPr>
            </w:pPr>
            <w:r w:rsidRPr="00F16686">
              <w:rPr>
                <w:rFonts w:ascii="Garamond" w:hAnsi="Garamond"/>
                <w:sz w:val="16"/>
                <w:lang w:val="en-GB"/>
              </w:rPr>
              <w:t>115,000 (19%)</w:t>
            </w:r>
          </w:p>
        </w:tc>
        <w:tc>
          <w:tcPr>
            <w:tcW w:w="1029" w:type="dxa"/>
          </w:tcPr>
          <w:p w14:paraId="6500C63C" w14:textId="77777777" w:rsidR="00FC1E2F" w:rsidRPr="00F16686" w:rsidRDefault="00FC1E2F" w:rsidP="00BE6410">
            <w:pPr>
              <w:rPr>
                <w:rFonts w:ascii="Garamond" w:hAnsi="Garamond"/>
                <w:sz w:val="16"/>
                <w:lang w:val="en-GB"/>
              </w:rPr>
            </w:pPr>
            <w:r w:rsidRPr="00F16686">
              <w:rPr>
                <w:rFonts w:ascii="Garamond" w:hAnsi="Garamond"/>
                <w:sz w:val="16"/>
                <w:lang w:val="en-GB"/>
              </w:rPr>
              <w:t>620,000 (23%)</w:t>
            </w:r>
          </w:p>
        </w:tc>
        <w:tc>
          <w:tcPr>
            <w:tcW w:w="992" w:type="dxa"/>
          </w:tcPr>
          <w:p w14:paraId="69C1D9B7" w14:textId="77777777" w:rsidR="00FC1E2F" w:rsidRPr="00F16686" w:rsidRDefault="00FC1E2F" w:rsidP="00BE6410">
            <w:pPr>
              <w:rPr>
                <w:rFonts w:ascii="Garamond" w:hAnsi="Garamond"/>
                <w:sz w:val="16"/>
                <w:lang w:val="en-GB"/>
              </w:rPr>
            </w:pPr>
            <w:r w:rsidRPr="00F16686">
              <w:rPr>
                <w:rFonts w:ascii="Garamond" w:hAnsi="Garamond"/>
                <w:sz w:val="16"/>
                <w:lang w:val="en-GB"/>
              </w:rPr>
              <w:t>2.3 million (21%)</w:t>
            </w:r>
          </w:p>
        </w:tc>
      </w:tr>
    </w:tbl>
    <w:bookmarkEnd w:id="6"/>
    <w:p w14:paraId="0335EB8E" w14:textId="77777777" w:rsidR="00FC1E2F" w:rsidRPr="00F16686" w:rsidRDefault="00FC1E2F" w:rsidP="00FC1E2F">
      <w:pPr>
        <w:pStyle w:val="Default"/>
        <w:rPr>
          <w:rFonts w:ascii="Garamond" w:hAnsi="Garamond" w:cstheme="minorHAnsi"/>
          <w:sz w:val="20"/>
          <w:szCs w:val="18"/>
          <w:lang w:val="en-GB"/>
        </w:rPr>
      </w:pPr>
      <w:r w:rsidRPr="00F16686">
        <w:rPr>
          <w:rFonts w:ascii="Garamond" w:hAnsi="Garamond" w:cstheme="minorHAnsi"/>
          <w:sz w:val="20"/>
          <w:szCs w:val="18"/>
          <w:lang w:val="en-GB"/>
        </w:rPr>
        <w:t xml:space="preserve">Source: Covid-19 analysis fact sheet (update), September 2021, </w:t>
      </w:r>
      <w:r w:rsidRPr="00F16686">
        <w:rPr>
          <w:rStyle w:val="A20"/>
          <w:rFonts w:ascii="Garamond" w:hAnsi="Garamond" w:cstheme="minorHAnsi"/>
          <w:color w:val="auto"/>
          <w:sz w:val="20"/>
          <w:szCs w:val="18"/>
          <w:lang w:val="en-GB"/>
        </w:rPr>
        <w:t>Analysis by Oxford Economics working with ATAG, IATA, ACI World, CANSO and published statements.</w:t>
      </w:r>
      <w:r w:rsidRPr="00F16686">
        <w:rPr>
          <w:rStyle w:val="A20"/>
          <w:rFonts w:ascii="Garamond" w:hAnsi="Garamond" w:cstheme="minorHAnsi"/>
          <w:sz w:val="20"/>
          <w:szCs w:val="18"/>
          <w:lang w:val="en-GB"/>
        </w:rPr>
        <w:t xml:space="preserve"> </w:t>
      </w:r>
      <w:hyperlink r:id="rId10" w:history="1">
        <w:r w:rsidRPr="00F16686">
          <w:rPr>
            <w:rStyle w:val="Hipercze"/>
            <w:rFonts w:ascii="Garamond" w:hAnsi="Garamond" w:cstheme="minorHAnsi"/>
            <w:sz w:val="20"/>
            <w:szCs w:val="18"/>
            <w:lang w:val="en-GB"/>
          </w:rPr>
          <w:t>www.aviationbenefits.org</w:t>
        </w:r>
      </w:hyperlink>
      <w:r w:rsidRPr="00F16686">
        <w:rPr>
          <w:rStyle w:val="A20"/>
          <w:rFonts w:ascii="Garamond" w:hAnsi="Garamond" w:cstheme="minorHAnsi"/>
          <w:i w:val="0"/>
          <w:sz w:val="20"/>
          <w:szCs w:val="18"/>
          <w:lang w:val="en-GB"/>
        </w:rPr>
        <w:t xml:space="preserve"> </w:t>
      </w:r>
    </w:p>
    <w:p w14:paraId="469A6620" w14:textId="77777777" w:rsidR="00FC1E2F" w:rsidRPr="00F16686" w:rsidRDefault="00FC1E2F" w:rsidP="00FC1E2F">
      <w:pPr>
        <w:jc w:val="both"/>
        <w:rPr>
          <w:rFonts w:ascii="Garamond" w:hAnsi="Garamond"/>
          <w:lang w:val="en-GB"/>
        </w:rPr>
      </w:pPr>
    </w:p>
    <w:p w14:paraId="2C4CB4AB" w14:textId="77777777" w:rsidR="00FC1E2F" w:rsidRPr="00F16686" w:rsidRDefault="00FC1E2F" w:rsidP="00FC1E2F">
      <w:pPr>
        <w:spacing w:after="120"/>
        <w:jc w:val="both"/>
        <w:rPr>
          <w:rFonts w:ascii="Garamond" w:hAnsi="Garamond"/>
          <w:sz w:val="28"/>
          <w:szCs w:val="28"/>
          <w:lang w:val="en-GB"/>
        </w:rPr>
      </w:pPr>
      <w:r w:rsidRPr="00F16686">
        <w:rPr>
          <w:rFonts w:ascii="Garamond" w:hAnsi="Garamond"/>
          <w:bCs/>
          <w:sz w:val="28"/>
          <w:szCs w:val="24"/>
          <w:lang w:val="en-GB"/>
        </w:rPr>
        <w:t xml:space="preserve">Air transport employment in Europe is also vulnerable to COVID-19 pandemic. As estimated by IATA (2021) up to 40% of aviation jobs can be lost. </w:t>
      </w:r>
      <w:r w:rsidRPr="00F16686">
        <w:rPr>
          <w:rStyle w:val="markedcontent"/>
          <w:rFonts w:ascii="Garamond" w:hAnsi="Garamond" w:cs="Arial"/>
          <w:sz w:val="28"/>
          <w:szCs w:val="28"/>
          <w:lang w:val="en-GB"/>
        </w:rPr>
        <w:t>As reported by IATA, already by December 2020 in Europe 6.4 million jobs – including both direct</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aviation jobs and jobs supporting the aviation sector – have been lost, (particularly hitting Spain,</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Germany and France). Furthermore, IATA forecasted that total employment connected to aviation may</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fall globally by 4.8 million more by 2022, resulting in a contraction of 43% of employment when</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compared to the pre-pandemic situation.</w:t>
      </w:r>
      <w:r w:rsidRPr="00F16686">
        <w:rPr>
          <w:rFonts w:ascii="Garamond" w:hAnsi="Garamond"/>
          <w:sz w:val="28"/>
          <w:szCs w:val="28"/>
          <w:lang w:val="en-GB"/>
        </w:rPr>
        <w:t xml:space="preserve"> </w:t>
      </w:r>
    </w:p>
    <w:p w14:paraId="2C42059B" w14:textId="0F417600" w:rsidR="00002531" w:rsidRPr="00F16686" w:rsidRDefault="00002531" w:rsidP="00002531">
      <w:pPr>
        <w:jc w:val="both"/>
        <w:rPr>
          <w:rFonts w:ascii="Garamond" w:hAnsi="Garamond"/>
          <w:bCs/>
          <w:sz w:val="28"/>
          <w:szCs w:val="24"/>
          <w:lang w:val="en-GB"/>
        </w:rPr>
      </w:pPr>
      <w:r w:rsidRPr="00F16686">
        <w:rPr>
          <w:rFonts w:ascii="Garamond" w:hAnsi="Garamond" w:cs="Aktiv Grotesk"/>
          <w:sz w:val="28"/>
          <w:szCs w:val="28"/>
          <w:lang w:val="en-GB"/>
        </w:rPr>
        <w:t xml:space="preserve">This situation also strongly affects Project Partner Countries. The table below lists the latest economic impact figures for Project Partner Countries European states. </w:t>
      </w:r>
      <w:r w:rsidRPr="00F16686">
        <w:rPr>
          <w:rFonts w:ascii="Garamond" w:hAnsi="Garamond"/>
          <w:bCs/>
          <w:sz w:val="28"/>
          <w:szCs w:val="24"/>
          <w:lang w:val="en-GB"/>
        </w:rPr>
        <w:t>A total impact of COVID-19 employment in Project Partner countries</w:t>
      </w:r>
      <w:r w:rsidRPr="00F16686">
        <w:rPr>
          <w:rStyle w:val="Odwoanieprzypisudolnego"/>
          <w:rFonts w:ascii="Garamond" w:hAnsi="Garamond"/>
          <w:bCs/>
          <w:sz w:val="28"/>
          <w:szCs w:val="24"/>
          <w:lang w:val="en-GB"/>
        </w:rPr>
        <w:footnoteReference w:id="1"/>
      </w:r>
      <w:r w:rsidRPr="00F16686">
        <w:rPr>
          <w:rFonts w:ascii="Garamond" w:hAnsi="Garamond"/>
          <w:bCs/>
          <w:sz w:val="28"/>
          <w:szCs w:val="24"/>
          <w:lang w:val="en-GB"/>
        </w:rPr>
        <w:t>, as estimated by IATA (2020) exceeds 2.5 million jobs that can be lost due to economic slowdown in the aviation sector.</w:t>
      </w:r>
    </w:p>
    <w:p w14:paraId="7BDDDB7B" w14:textId="4B5A7BFA" w:rsidR="00002531" w:rsidRPr="00F16686" w:rsidRDefault="00002531" w:rsidP="00002531">
      <w:pPr>
        <w:spacing w:after="120"/>
        <w:rPr>
          <w:rFonts w:ascii="Garamond" w:hAnsi="Garamond" w:cs="Aktiv Grotesk"/>
          <w:b/>
          <w:color w:val="000000"/>
          <w:sz w:val="28"/>
          <w:szCs w:val="20"/>
          <w:lang w:val="en-GB"/>
        </w:rPr>
      </w:pPr>
      <w:r w:rsidRPr="00F16686">
        <w:rPr>
          <w:rFonts w:ascii="Garamond" w:hAnsi="Garamond" w:cs="Aktiv Grotesk"/>
          <w:b/>
          <w:color w:val="000000"/>
          <w:sz w:val="28"/>
          <w:szCs w:val="20"/>
          <w:lang w:val="en-GB"/>
        </w:rPr>
        <w:t>Table</w:t>
      </w:r>
      <w:r w:rsidR="00BD02D7" w:rsidRPr="00F16686">
        <w:rPr>
          <w:rFonts w:ascii="Garamond" w:hAnsi="Garamond" w:cs="Aktiv Grotesk"/>
          <w:b/>
          <w:color w:val="000000"/>
          <w:sz w:val="28"/>
          <w:szCs w:val="20"/>
          <w:lang w:val="en-GB"/>
        </w:rPr>
        <w:t xml:space="preserve"> 2</w:t>
      </w:r>
      <w:r w:rsidRPr="00F16686">
        <w:rPr>
          <w:rFonts w:ascii="Garamond" w:hAnsi="Garamond" w:cs="Aktiv Grotesk"/>
          <w:b/>
          <w:color w:val="000000"/>
          <w:sz w:val="28"/>
          <w:szCs w:val="20"/>
          <w:lang w:val="en-GB"/>
        </w:rPr>
        <w:t>. Impact of COVID-19 on European Aviation in Project Partner Countries*.</w:t>
      </w:r>
    </w:p>
    <w:tbl>
      <w:tblPr>
        <w:tblStyle w:val="Tabela-Siatka"/>
        <w:tblW w:w="0" w:type="auto"/>
        <w:tblLook w:val="04A0" w:firstRow="1" w:lastRow="0" w:firstColumn="1" w:lastColumn="0" w:noHBand="0" w:noVBand="1"/>
      </w:tblPr>
      <w:tblGrid>
        <w:gridCol w:w="1510"/>
        <w:gridCol w:w="1510"/>
        <w:gridCol w:w="1510"/>
        <w:gridCol w:w="1510"/>
        <w:gridCol w:w="1511"/>
        <w:gridCol w:w="1511"/>
      </w:tblGrid>
      <w:tr w:rsidR="00002531" w:rsidRPr="00F16686" w14:paraId="1B5AD36D" w14:textId="77777777" w:rsidTr="00BE6410">
        <w:tc>
          <w:tcPr>
            <w:tcW w:w="1510" w:type="dxa"/>
            <w:vAlign w:val="center"/>
          </w:tcPr>
          <w:p w14:paraId="0939E52A" w14:textId="77777777" w:rsidR="00002531" w:rsidRPr="00F16686" w:rsidRDefault="00002531" w:rsidP="00BE6410">
            <w:pPr>
              <w:jc w:val="center"/>
              <w:rPr>
                <w:rFonts w:ascii="Garamond" w:hAnsi="Garamond" w:cs="Aktiv Grotesk"/>
                <w:b/>
                <w:color w:val="000000"/>
                <w:sz w:val="20"/>
                <w:szCs w:val="20"/>
                <w:lang w:val="en-GB"/>
              </w:rPr>
            </w:pPr>
            <w:r w:rsidRPr="00F16686">
              <w:rPr>
                <w:rFonts w:ascii="Garamond" w:hAnsi="Garamond" w:cs="Aktiv Grotesk"/>
                <w:b/>
                <w:color w:val="000000"/>
                <w:sz w:val="20"/>
                <w:szCs w:val="20"/>
                <w:lang w:val="en-GB"/>
              </w:rPr>
              <w:t>Country</w:t>
            </w:r>
          </w:p>
        </w:tc>
        <w:tc>
          <w:tcPr>
            <w:tcW w:w="1510" w:type="dxa"/>
            <w:vAlign w:val="center"/>
          </w:tcPr>
          <w:p w14:paraId="0D1929E5" w14:textId="77777777" w:rsidR="00002531" w:rsidRPr="00F16686" w:rsidRDefault="00002531" w:rsidP="00BE6410">
            <w:pPr>
              <w:jc w:val="center"/>
              <w:rPr>
                <w:rFonts w:ascii="Garamond" w:hAnsi="Garamond" w:cs="Aktiv Grotesk"/>
                <w:b/>
                <w:color w:val="000000"/>
                <w:sz w:val="20"/>
                <w:szCs w:val="20"/>
                <w:lang w:val="en-GB"/>
              </w:rPr>
            </w:pPr>
            <w:r w:rsidRPr="00F16686">
              <w:rPr>
                <w:rFonts w:ascii="Garamond" w:hAnsi="Garamond" w:cs="Aktiv Grotesk"/>
                <w:b/>
                <w:color w:val="000000"/>
                <w:sz w:val="20"/>
                <w:szCs w:val="20"/>
                <w:lang w:val="en-GB"/>
              </w:rPr>
              <w:t>Passenger impact</w:t>
            </w:r>
          </w:p>
        </w:tc>
        <w:tc>
          <w:tcPr>
            <w:tcW w:w="1510" w:type="dxa"/>
            <w:vAlign w:val="center"/>
          </w:tcPr>
          <w:p w14:paraId="1968DB0F" w14:textId="77777777" w:rsidR="00002531" w:rsidRPr="00F16686" w:rsidRDefault="00002531" w:rsidP="00BE6410">
            <w:pPr>
              <w:jc w:val="center"/>
              <w:rPr>
                <w:rFonts w:ascii="Garamond" w:hAnsi="Garamond" w:cs="Aktiv Grotesk"/>
                <w:b/>
                <w:color w:val="000000"/>
                <w:sz w:val="20"/>
                <w:szCs w:val="20"/>
                <w:lang w:val="en-GB"/>
              </w:rPr>
            </w:pPr>
            <w:r w:rsidRPr="00F16686">
              <w:rPr>
                <w:rFonts w:ascii="Garamond" w:hAnsi="Garamond" w:cs="Aktiv Grotesk"/>
                <w:b/>
                <w:color w:val="000000"/>
                <w:sz w:val="20"/>
                <w:szCs w:val="20"/>
                <w:lang w:val="en-GB"/>
              </w:rPr>
              <w:t>Impact O-D Passengers (million)</w:t>
            </w:r>
          </w:p>
        </w:tc>
        <w:tc>
          <w:tcPr>
            <w:tcW w:w="1510" w:type="dxa"/>
            <w:vAlign w:val="center"/>
          </w:tcPr>
          <w:p w14:paraId="66A89002" w14:textId="77777777" w:rsidR="00002531" w:rsidRPr="00F16686" w:rsidRDefault="00002531" w:rsidP="00BE6410">
            <w:pPr>
              <w:jc w:val="center"/>
              <w:rPr>
                <w:rFonts w:ascii="Garamond" w:hAnsi="Garamond" w:cs="Aktiv Grotesk"/>
                <w:b/>
                <w:color w:val="000000"/>
                <w:sz w:val="20"/>
                <w:szCs w:val="20"/>
                <w:lang w:val="en-GB"/>
              </w:rPr>
            </w:pPr>
            <w:r w:rsidRPr="00F16686">
              <w:rPr>
                <w:rFonts w:ascii="Garamond" w:hAnsi="Garamond" w:cs="Aktiv Grotesk"/>
                <w:b/>
                <w:color w:val="000000"/>
                <w:sz w:val="20"/>
                <w:szCs w:val="20"/>
                <w:lang w:val="en-GB"/>
              </w:rPr>
              <w:t>Impact Airline Revenues ($ billion)</w:t>
            </w:r>
          </w:p>
        </w:tc>
        <w:tc>
          <w:tcPr>
            <w:tcW w:w="1511" w:type="dxa"/>
            <w:vAlign w:val="center"/>
          </w:tcPr>
          <w:p w14:paraId="6BA99A74" w14:textId="77777777" w:rsidR="00002531" w:rsidRPr="00F16686" w:rsidRDefault="00002531" w:rsidP="00BE6410">
            <w:pPr>
              <w:jc w:val="center"/>
              <w:rPr>
                <w:rFonts w:ascii="Garamond" w:hAnsi="Garamond" w:cs="Aktiv Grotesk"/>
                <w:b/>
                <w:color w:val="000000"/>
                <w:sz w:val="20"/>
                <w:szCs w:val="20"/>
                <w:lang w:val="en-GB"/>
              </w:rPr>
            </w:pPr>
            <w:r w:rsidRPr="00F16686">
              <w:rPr>
                <w:rFonts w:ascii="Garamond" w:hAnsi="Garamond" w:cs="Aktiv Grotesk"/>
                <w:b/>
                <w:color w:val="000000"/>
                <w:sz w:val="20"/>
                <w:szCs w:val="20"/>
                <w:lang w:val="en-GB"/>
              </w:rPr>
              <w:t>Impact Employment Total</w:t>
            </w:r>
          </w:p>
        </w:tc>
        <w:tc>
          <w:tcPr>
            <w:tcW w:w="1511" w:type="dxa"/>
            <w:vAlign w:val="center"/>
          </w:tcPr>
          <w:p w14:paraId="64974C66" w14:textId="77777777" w:rsidR="00002531" w:rsidRPr="00F16686" w:rsidRDefault="00002531" w:rsidP="00BE6410">
            <w:pPr>
              <w:jc w:val="center"/>
              <w:rPr>
                <w:rFonts w:ascii="Garamond" w:hAnsi="Garamond" w:cs="Aktiv Grotesk"/>
                <w:b/>
                <w:color w:val="000000"/>
                <w:sz w:val="20"/>
                <w:szCs w:val="20"/>
                <w:lang w:val="en-GB"/>
              </w:rPr>
            </w:pPr>
            <w:r w:rsidRPr="00F16686">
              <w:rPr>
                <w:rFonts w:ascii="Garamond" w:hAnsi="Garamond" w:cs="Aktiv Grotesk"/>
                <w:b/>
                <w:color w:val="000000"/>
                <w:sz w:val="20"/>
                <w:szCs w:val="20"/>
                <w:lang w:val="en-GB"/>
              </w:rPr>
              <w:t>Impact GVA total ($ billion)</w:t>
            </w:r>
          </w:p>
        </w:tc>
      </w:tr>
      <w:tr w:rsidR="00002531" w:rsidRPr="00F16686" w14:paraId="0F919620" w14:textId="77777777" w:rsidTr="00BE6410">
        <w:tc>
          <w:tcPr>
            <w:tcW w:w="1510" w:type="dxa"/>
          </w:tcPr>
          <w:p w14:paraId="066DC56F" w14:textId="77777777" w:rsidR="00002531" w:rsidRPr="00F16686" w:rsidRDefault="00002531" w:rsidP="00BE6410">
            <w:pPr>
              <w:rPr>
                <w:rFonts w:ascii="Garamond" w:hAnsi="Garamond" w:cs="Aktiv Grotesk"/>
                <w:color w:val="000000"/>
                <w:sz w:val="20"/>
                <w:szCs w:val="20"/>
                <w:lang w:val="en-GB"/>
              </w:rPr>
            </w:pPr>
            <w:r w:rsidRPr="00F16686">
              <w:rPr>
                <w:rFonts w:ascii="Garamond" w:hAnsi="Garamond" w:cs="Aktiv Grotesk"/>
                <w:color w:val="000000"/>
                <w:sz w:val="20"/>
                <w:szCs w:val="20"/>
                <w:lang w:val="en-GB"/>
              </w:rPr>
              <w:t>France</w:t>
            </w:r>
          </w:p>
        </w:tc>
        <w:tc>
          <w:tcPr>
            <w:tcW w:w="1510" w:type="dxa"/>
            <w:vAlign w:val="center"/>
          </w:tcPr>
          <w:p w14:paraId="3C3BD5B8" w14:textId="77777777" w:rsidR="00002531" w:rsidRPr="00F16686" w:rsidRDefault="00002531" w:rsidP="00BE6410">
            <w:pPr>
              <w:jc w:val="center"/>
              <w:rPr>
                <w:rFonts w:ascii="Garamond" w:hAnsi="Garamond" w:cs="Aktiv Grotesk"/>
                <w:color w:val="000000"/>
                <w:sz w:val="20"/>
                <w:szCs w:val="20"/>
                <w:lang w:val="en-GB"/>
              </w:rPr>
            </w:pPr>
            <w:r w:rsidRPr="00F16686">
              <w:rPr>
                <w:rFonts w:ascii="Garamond" w:hAnsi="Garamond" w:cs="Aktiv Grotesk"/>
                <w:color w:val="000000"/>
                <w:sz w:val="20"/>
                <w:szCs w:val="20"/>
                <w:lang w:val="en-GB"/>
              </w:rPr>
              <w:t>-65%</w:t>
            </w:r>
          </w:p>
        </w:tc>
        <w:tc>
          <w:tcPr>
            <w:tcW w:w="1510" w:type="dxa"/>
            <w:vAlign w:val="center"/>
          </w:tcPr>
          <w:p w14:paraId="5E82B5A1" w14:textId="77777777" w:rsidR="00002531" w:rsidRPr="00F16686" w:rsidRDefault="00002531" w:rsidP="00BE6410">
            <w:pPr>
              <w:jc w:val="center"/>
              <w:rPr>
                <w:rFonts w:ascii="Garamond" w:hAnsi="Garamond" w:cs="Aktiv Grotesk"/>
                <w:color w:val="000000"/>
                <w:sz w:val="20"/>
                <w:szCs w:val="20"/>
                <w:lang w:val="en-GB"/>
              </w:rPr>
            </w:pPr>
            <w:r w:rsidRPr="00F16686">
              <w:rPr>
                <w:rFonts w:ascii="Garamond" w:hAnsi="Garamond" w:cs="Aktiv Grotesk"/>
                <w:color w:val="000000"/>
                <w:sz w:val="20"/>
                <w:szCs w:val="20"/>
                <w:lang w:val="en-GB"/>
              </w:rPr>
              <w:t>-94.6</w:t>
            </w:r>
          </w:p>
        </w:tc>
        <w:tc>
          <w:tcPr>
            <w:tcW w:w="1510" w:type="dxa"/>
            <w:vAlign w:val="center"/>
          </w:tcPr>
          <w:p w14:paraId="577ECDC2" w14:textId="77777777" w:rsidR="00002531" w:rsidRPr="00F16686" w:rsidRDefault="00002531" w:rsidP="00BE6410">
            <w:pPr>
              <w:jc w:val="center"/>
              <w:rPr>
                <w:rFonts w:ascii="Garamond" w:hAnsi="Garamond" w:cs="Aktiv Grotesk"/>
                <w:color w:val="000000"/>
                <w:sz w:val="20"/>
                <w:szCs w:val="20"/>
                <w:lang w:val="en-GB"/>
              </w:rPr>
            </w:pPr>
            <w:r w:rsidRPr="00F16686">
              <w:rPr>
                <w:rFonts w:ascii="Garamond" w:hAnsi="Garamond" w:cs="Aktiv Grotesk"/>
                <w:color w:val="000000"/>
                <w:sz w:val="20"/>
                <w:szCs w:val="20"/>
                <w:lang w:val="en-GB"/>
              </w:rPr>
              <w:t>-16.7</w:t>
            </w:r>
          </w:p>
        </w:tc>
        <w:tc>
          <w:tcPr>
            <w:tcW w:w="1511" w:type="dxa"/>
            <w:vAlign w:val="center"/>
          </w:tcPr>
          <w:p w14:paraId="36A87760" w14:textId="77777777" w:rsidR="00002531" w:rsidRPr="00F16686" w:rsidRDefault="00002531" w:rsidP="00BE6410">
            <w:pPr>
              <w:jc w:val="center"/>
              <w:rPr>
                <w:rFonts w:ascii="Garamond" w:hAnsi="Garamond" w:cs="Aktiv Grotesk"/>
                <w:b/>
                <w:color w:val="000000"/>
                <w:sz w:val="20"/>
                <w:szCs w:val="20"/>
                <w:lang w:val="en-GB"/>
              </w:rPr>
            </w:pPr>
            <w:r w:rsidRPr="00F16686">
              <w:rPr>
                <w:rFonts w:ascii="Garamond" w:hAnsi="Garamond" w:cs="Aktiv Grotesk"/>
                <w:b/>
                <w:color w:val="000000"/>
                <w:sz w:val="20"/>
                <w:szCs w:val="20"/>
                <w:lang w:val="en-GB"/>
              </w:rPr>
              <w:t>-466100</w:t>
            </w:r>
          </w:p>
        </w:tc>
        <w:tc>
          <w:tcPr>
            <w:tcW w:w="1511" w:type="dxa"/>
            <w:vAlign w:val="center"/>
          </w:tcPr>
          <w:p w14:paraId="77F866ED" w14:textId="77777777" w:rsidR="00002531" w:rsidRPr="00F16686" w:rsidRDefault="00002531" w:rsidP="00BE6410">
            <w:pPr>
              <w:jc w:val="center"/>
              <w:rPr>
                <w:rFonts w:ascii="Garamond" w:hAnsi="Garamond" w:cs="Aktiv Grotesk"/>
                <w:color w:val="000000"/>
                <w:sz w:val="20"/>
                <w:szCs w:val="20"/>
                <w:lang w:val="en-GB"/>
              </w:rPr>
            </w:pPr>
            <w:r w:rsidRPr="00F16686">
              <w:rPr>
                <w:rFonts w:ascii="Garamond" w:hAnsi="Garamond" w:cs="Aktiv Grotesk"/>
                <w:color w:val="000000"/>
                <w:sz w:val="20"/>
                <w:szCs w:val="20"/>
                <w:lang w:val="en-GB"/>
              </w:rPr>
              <w:t>-41.50</w:t>
            </w:r>
          </w:p>
        </w:tc>
      </w:tr>
      <w:tr w:rsidR="00002531" w:rsidRPr="00F16686" w14:paraId="72CFE41B" w14:textId="77777777" w:rsidTr="00BE6410">
        <w:tc>
          <w:tcPr>
            <w:tcW w:w="1510" w:type="dxa"/>
          </w:tcPr>
          <w:p w14:paraId="5F38FF32" w14:textId="77777777" w:rsidR="00002531" w:rsidRPr="00F16686" w:rsidRDefault="00002531" w:rsidP="00BE6410">
            <w:pPr>
              <w:rPr>
                <w:rFonts w:ascii="Garamond" w:hAnsi="Garamond" w:cs="Aktiv Grotesk"/>
                <w:color w:val="000000"/>
                <w:sz w:val="20"/>
                <w:szCs w:val="20"/>
                <w:lang w:val="en-GB"/>
              </w:rPr>
            </w:pPr>
            <w:r w:rsidRPr="00F16686">
              <w:rPr>
                <w:rFonts w:ascii="Garamond" w:hAnsi="Garamond" w:cs="Aktiv Grotesk"/>
                <w:color w:val="000000"/>
                <w:sz w:val="20"/>
                <w:szCs w:val="20"/>
                <w:lang w:val="en-GB"/>
              </w:rPr>
              <w:t>Germany</w:t>
            </w:r>
          </w:p>
        </w:tc>
        <w:tc>
          <w:tcPr>
            <w:tcW w:w="1510" w:type="dxa"/>
            <w:vAlign w:val="center"/>
          </w:tcPr>
          <w:p w14:paraId="28A31C7F" w14:textId="77777777" w:rsidR="00002531" w:rsidRPr="00F16686" w:rsidRDefault="00002531" w:rsidP="00BE6410">
            <w:pPr>
              <w:jc w:val="center"/>
              <w:rPr>
                <w:rFonts w:ascii="Garamond" w:hAnsi="Garamond" w:cs="Aktiv Grotesk"/>
                <w:color w:val="000000"/>
                <w:sz w:val="20"/>
                <w:szCs w:val="20"/>
                <w:lang w:val="en-GB"/>
              </w:rPr>
            </w:pPr>
            <w:r w:rsidRPr="00F16686">
              <w:rPr>
                <w:rFonts w:ascii="Garamond" w:hAnsi="Garamond" w:cs="Aktiv Grotesk"/>
                <w:color w:val="000000"/>
                <w:sz w:val="20"/>
                <w:szCs w:val="20"/>
                <w:lang w:val="en-GB"/>
              </w:rPr>
              <w:t>-65%</w:t>
            </w:r>
          </w:p>
        </w:tc>
        <w:tc>
          <w:tcPr>
            <w:tcW w:w="1510" w:type="dxa"/>
            <w:vAlign w:val="center"/>
          </w:tcPr>
          <w:p w14:paraId="14890D3B" w14:textId="77777777" w:rsidR="00002531" w:rsidRPr="00F16686" w:rsidRDefault="00002531" w:rsidP="00BE6410">
            <w:pPr>
              <w:jc w:val="center"/>
              <w:rPr>
                <w:rFonts w:ascii="Garamond" w:hAnsi="Garamond" w:cs="Aktiv Grotesk"/>
                <w:color w:val="000000"/>
                <w:sz w:val="20"/>
                <w:szCs w:val="20"/>
                <w:lang w:val="en-GB"/>
              </w:rPr>
            </w:pPr>
            <w:r w:rsidRPr="00F16686">
              <w:rPr>
                <w:rFonts w:ascii="Garamond" w:hAnsi="Garamond" w:cs="Aktiv Grotesk"/>
                <w:color w:val="000000"/>
                <w:sz w:val="20"/>
                <w:szCs w:val="20"/>
                <w:lang w:val="en-GB"/>
              </w:rPr>
              <w:t>-117.6</w:t>
            </w:r>
          </w:p>
        </w:tc>
        <w:tc>
          <w:tcPr>
            <w:tcW w:w="1510" w:type="dxa"/>
            <w:vAlign w:val="center"/>
          </w:tcPr>
          <w:p w14:paraId="68CD42C9" w14:textId="77777777" w:rsidR="00002531" w:rsidRPr="00F16686" w:rsidRDefault="00002531" w:rsidP="00BE6410">
            <w:pPr>
              <w:jc w:val="center"/>
              <w:rPr>
                <w:rFonts w:ascii="Garamond" w:hAnsi="Garamond" w:cs="Aktiv Grotesk"/>
                <w:color w:val="000000"/>
                <w:sz w:val="20"/>
                <w:szCs w:val="20"/>
                <w:lang w:val="en-GB"/>
              </w:rPr>
            </w:pPr>
            <w:r w:rsidRPr="00F16686">
              <w:rPr>
                <w:rFonts w:ascii="Garamond" w:hAnsi="Garamond" w:cs="Aktiv Grotesk"/>
                <w:color w:val="000000"/>
                <w:sz w:val="20"/>
                <w:szCs w:val="20"/>
                <w:lang w:val="en-GB"/>
              </w:rPr>
              <w:t>-20.2</w:t>
            </w:r>
          </w:p>
        </w:tc>
        <w:tc>
          <w:tcPr>
            <w:tcW w:w="1511" w:type="dxa"/>
            <w:vAlign w:val="center"/>
          </w:tcPr>
          <w:p w14:paraId="2587F542" w14:textId="77777777" w:rsidR="00002531" w:rsidRPr="00F16686" w:rsidRDefault="00002531" w:rsidP="00BE6410">
            <w:pPr>
              <w:jc w:val="center"/>
              <w:rPr>
                <w:rFonts w:ascii="Garamond" w:hAnsi="Garamond" w:cs="Aktiv Grotesk"/>
                <w:b/>
                <w:color w:val="000000"/>
                <w:sz w:val="20"/>
                <w:szCs w:val="20"/>
                <w:lang w:val="en-GB"/>
              </w:rPr>
            </w:pPr>
            <w:r w:rsidRPr="00F16686">
              <w:rPr>
                <w:rFonts w:ascii="Garamond" w:hAnsi="Garamond" w:cs="Aktiv Grotesk"/>
                <w:b/>
                <w:color w:val="000000"/>
                <w:sz w:val="20"/>
                <w:szCs w:val="20"/>
                <w:lang w:val="en-GB"/>
              </w:rPr>
              <w:t>-550800</w:t>
            </w:r>
          </w:p>
        </w:tc>
        <w:tc>
          <w:tcPr>
            <w:tcW w:w="1511" w:type="dxa"/>
            <w:vAlign w:val="center"/>
          </w:tcPr>
          <w:p w14:paraId="6BD8AF74" w14:textId="77777777" w:rsidR="00002531" w:rsidRPr="00F16686" w:rsidRDefault="00002531" w:rsidP="00BE6410">
            <w:pPr>
              <w:jc w:val="center"/>
              <w:rPr>
                <w:rFonts w:ascii="Garamond" w:hAnsi="Garamond" w:cs="Aktiv Grotesk"/>
                <w:color w:val="000000"/>
                <w:sz w:val="20"/>
                <w:szCs w:val="20"/>
                <w:lang w:val="en-GB"/>
              </w:rPr>
            </w:pPr>
            <w:r w:rsidRPr="00F16686">
              <w:rPr>
                <w:rFonts w:ascii="Garamond" w:hAnsi="Garamond" w:cs="Aktiv Grotesk"/>
                <w:color w:val="000000"/>
                <w:sz w:val="20"/>
                <w:szCs w:val="20"/>
                <w:lang w:val="en-GB"/>
              </w:rPr>
              <w:t>-38.75</w:t>
            </w:r>
          </w:p>
        </w:tc>
      </w:tr>
      <w:tr w:rsidR="00002531" w:rsidRPr="00F16686" w14:paraId="091B1C73" w14:textId="77777777" w:rsidTr="00BE6410">
        <w:tc>
          <w:tcPr>
            <w:tcW w:w="1510" w:type="dxa"/>
          </w:tcPr>
          <w:p w14:paraId="2C6EE076" w14:textId="77777777" w:rsidR="00002531" w:rsidRPr="00F16686" w:rsidRDefault="00002531" w:rsidP="00BE6410">
            <w:pPr>
              <w:rPr>
                <w:rFonts w:ascii="Garamond" w:hAnsi="Garamond" w:cs="Aktiv Grotesk"/>
                <w:color w:val="000000"/>
                <w:sz w:val="20"/>
                <w:szCs w:val="20"/>
                <w:lang w:val="en-GB"/>
              </w:rPr>
            </w:pPr>
            <w:r w:rsidRPr="00F16686">
              <w:rPr>
                <w:rFonts w:ascii="Garamond" w:hAnsi="Garamond" w:cs="Aktiv Grotesk"/>
                <w:color w:val="000000"/>
                <w:sz w:val="20"/>
                <w:szCs w:val="20"/>
                <w:lang w:val="en-GB"/>
              </w:rPr>
              <w:t>Ireland</w:t>
            </w:r>
          </w:p>
        </w:tc>
        <w:tc>
          <w:tcPr>
            <w:tcW w:w="1510" w:type="dxa"/>
            <w:vAlign w:val="center"/>
          </w:tcPr>
          <w:p w14:paraId="34A5E410" w14:textId="77777777" w:rsidR="00002531" w:rsidRPr="00F16686" w:rsidRDefault="00002531" w:rsidP="00BE6410">
            <w:pPr>
              <w:jc w:val="center"/>
              <w:rPr>
                <w:rFonts w:ascii="Garamond" w:hAnsi="Garamond" w:cs="Aktiv Grotesk"/>
                <w:color w:val="000000"/>
                <w:sz w:val="20"/>
                <w:szCs w:val="20"/>
                <w:lang w:val="en-GB"/>
              </w:rPr>
            </w:pPr>
            <w:r w:rsidRPr="00F16686">
              <w:rPr>
                <w:rFonts w:ascii="Garamond" w:hAnsi="Garamond" w:cs="Aktiv Grotesk"/>
                <w:color w:val="000000"/>
                <w:sz w:val="20"/>
                <w:szCs w:val="20"/>
                <w:lang w:val="en-GB"/>
              </w:rPr>
              <w:t>-65%</w:t>
            </w:r>
          </w:p>
        </w:tc>
        <w:tc>
          <w:tcPr>
            <w:tcW w:w="1510" w:type="dxa"/>
            <w:vAlign w:val="center"/>
          </w:tcPr>
          <w:p w14:paraId="5B2B0171" w14:textId="77777777" w:rsidR="00002531" w:rsidRPr="00F16686" w:rsidRDefault="00002531" w:rsidP="00BE6410">
            <w:pPr>
              <w:jc w:val="center"/>
              <w:rPr>
                <w:rFonts w:ascii="Garamond" w:hAnsi="Garamond" w:cs="Aktiv Grotesk"/>
                <w:color w:val="000000"/>
                <w:sz w:val="20"/>
                <w:szCs w:val="20"/>
                <w:lang w:val="en-GB"/>
              </w:rPr>
            </w:pPr>
            <w:r w:rsidRPr="00F16686">
              <w:rPr>
                <w:rFonts w:ascii="Garamond" w:hAnsi="Garamond" w:cs="Aktiv Grotesk"/>
                <w:color w:val="000000"/>
                <w:sz w:val="20"/>
                <w:szCs w:val="20"/>
                <w:lang w:val="en-GB"/>
              </w:rPr>
              <w:t>-22.7</w:t>
            </w:r>
          </w:p>
        </w:tc>
        <w:tc>
          <w:tcPr>
            <w:tcW w:w="1510" w:type="dxa"/>
            <w:vAlign w:val="center"/>
          </w:tcPr>
          <w:p w14:paraId="1BE33EC5" w14:textId="77777777" w:rsidR="00002531" w:rsidRPr="00F16686" w:rsidRDefault="00002531" w:rsidP="00BE6410">
            <w:pPr>
              <w:jc w:val="center"/>
              <w:rPr>
                <w:rFonts w:ascii="Garamond" w:hAnsi="Garamond" w:cs="Aktiv Grotesk"/>
                <w:color w:val="000000"/>
                <w:sz w:val="20"/>
                <w:szCs w:val="20"/>
                <w:lang w:val="en-GB"/>
              </w:rPr>
            </w:pPr>
            <w:r w:rsidRPr="00F16686">
              <w:rPr>
                <w:rFonts w:ascii="Garamond" w:hAnsi="Garamond" w:cs="Aktiv Grotesk"/>
                <w:color w:val="000000"/>
                <w:sz w:val="20"/>
                <w:szCs w:val="20"/>
                <w:lang w:val="en-GB"/>
              </w:rPr>
              <w:t>-2.9</w:t>
            </w:r>
          </w:p>
        </w:tc>
        <w:tc>
          <w:tcPr>
            <w:tcW w:w="1511" w:type="dxa"/>
            <w:vAlign w:val="center"/>
          </w:tcPr>
          <w:p w14:paraId="77EBC290" w14:textId="77777777" w:rsidR="00002531" w:rsidRPr="00F16686" w:rsidRDefault="00002531" w:rsidP="00BE6410">
            <w:pPr>
              <w:jc w:val="center"/>
              <w:rPr>
                <w:rFonts w:ascii="Garamond" w:hAnsi="Garamond" w:cs="Aktiv Grotesk"/>
                <w:b/>
                <w:color w:val="000000"/>
                <w:sz w:val="20"/>
                <w:szCs w:val="20"/>
                <w:lang w:val="en-GB"/>
              </w:rPr>
            </w:pPr>
            <w:r w:rsidRPr="00F16686">
              <w:rPr>
                <w:rFonts w:ascii="Garamond" w:hAnsi="Garamond" w:cs="Aktiv Grotesk"/>
                <w:b/>
                <w:color w:val="000000"/>
                <w:sz w:val="20"/>
                <w:szCs w:val="20"/>
                <w:lang w:val="en-GB"/>
              </w:rPr>
              <w:t>-93100</w:t>
            </w:r>
          </w:p>
        </w:tc>
        <w:tc>
          <w:tcPr>
            <w:tcW w:w="1511" w:type="dxa"/>
            <w:vAlign w:val="center"/>
          </w:tcPr>
          <w:p w14:paraId="2A93F497" w14:textId="77777777" w:rsidR="00002531" w:rsidRPr="00F16686" w:rsidRDefault="00002531" w:rsidP="00BE6410">
            <w:pPr>
              <w:jc w:val="center"/>
              <w:rPr>
                <w:rFonts w:ascii="Garamond" w:hAnsi="Garamond" w:cs="Aktiv Grotesk"/>
                <w:color w:val="000000"/>
                <w:sz w:val="20"/>
                <w:szCs w:val="20"/>
                <w:lang w:val="en-GB"/>
              </w:rPr>
            </w:pPr>
            <w:r w:rsidRPr="00F16686">
              <w:rPr>
                <w:rFonts w:ascii="Garamond" w:hAnsi="Garamond" w:cs="Aktiv Grotesk"/>
                <w:color w:val="000000"/>
                <w:sz w:val="20"/>
                <w:szCs w:val="20"/>
                <w:lang w:val="en-GB"/>
              </w:rPr>
              <w:t>-13.45</w:t>
            </w:r>
          </w:p>
        </w:tc>
      </w:tr>
      <w:tr w:rsidR="00002531" w:rsidRPr="00F16686" w14:paraId="7EFFEDC6" w14:textId="77777777" w:rsidTr="00BE6410">
        <w:tc>
          <w:tcPr>
            <w:tcW w:w="1510" w:type="dxa"/>
          </w:tcPr>
          <w:p w14:paraId="701F2837" w14:textId="77777777" w:rsidR="00002531" w:rsidRPr="00F16686" w:rsidRDefault="00002531" w:rsidP="00BE6410">
            <w:pPr>
              <w:rPr>
                <w:rFonts w:ascii="Garamond" w:hAnsi="Garamond" w:cs="Aktiv Grotesk"/>
                <w:color w:val="000000"/>
                <w:sz w:val="20"/>
                <w:szCs w:val="20"/>
                <w:lang w:val="en-GB"/>
              </w:rPr>
            </w:pPr>
            <w:r w:rsidRPr="00F16686">
              <w:rPr>
                <w:rFonts w:ascii="Garamond" w:hAnsi="Garamond" w:cs="Aktiv Grotesk"/>
                <w:color w:val="000000"/>
                <w:sz w:val="20"/>
                <w:szCs w:val="20"/>
                <w:lang w:val="en-GB"/>
              </w:rPr>
              <w:t>Italy</w:t>
            </w:r>
          </w:p>
        </w:tc>
        <w:tc>
          <w:tcPr>
            <w:tcW w:w="1510" w:type="dxa"/>
            <w:vAlign w:val="center"/>
          </w:tcPr>
          <w:p w14:paraId="7656A7E9" w14:textId="77777777" w:rsidR="00002531" w:rsidRPr="00F16686" w:rsidRDefault="00002531" w:rsidP="00BE6410">
            <w:pPr>
              <w:jc w:val="center"/>
              <w:rPr>
                <w:rFonts w:ascii="Garamond" w:hAnsi="Garamond" w:cs="Aktiv Grotesk"/>
                <w:color w:val="000000"/>
                <w:sz w:val="20"/>
                <w:szCs w:val="20"/>
                <w:lang w:val="en-GB"/>
              </w:rPr>
            </w:pPr>
            <w:r w:rsidRPr="00F16686">
              <w:rPr>
                <w:rFonts w:ascii="Garamond" w:hAnsi="Garamond" w:cs="Aktiv Grotesk"/>
                <w:color w:val="000000"/>
                <w:sz w:val="20"/>
                <w:szCs w:val="20"/>
                <w:lang w:val="en-GB"/>
              </w:rPr>
              <w:t>-63%</w:t>
            </w:r>
          </w:p>
        </w:tc>
        <w:tc>
          <w:tcPr>
            <w:tcW w:w="1510" w:type="dxa"/>
            <w:vAlign w:val="center"/>
          </w:tcPr>
          <w:p w14:paraId="75747F11" w14:textId="77777777" w:rsidR="00002531" w:rsidRPr="00F16686" w:rsidRDefault="00002531" w:rsidP="00BE6410">
            <w:pPr>
              <w:jc w:val="center"/>
              <w:rPr>
                <w:rFonts w:ascii="Garamond" w:hAnsi="Garamond" w:cs="Aktiv Grotesk"/>
                <w:color w:val="000000"/>
                <w:sz w:val="20"/>
                <w:szCs w:val="20"/>
                <w:lang w:val="en-GB"/>
              </w:rPr>
            </w:pPr>
            <w:r w:rsidRPr="00F16686">
              <w:rPr>
                <w:rFonts w:ascii="Garamond" w:hAnsi="Garamond" w:cs="Aktiv Grotesk"/>
                <w:color w:val="000000"/>
                <w:sz w:val="20"/>
                <w:szCs w:val="20"/>
                <w:lang w:val="en-GB"/>
              </w:rPr>
              <w:t>-98.2</w:t>
            </w:r>
          </w:p>
        </w:tc>
        <w:tc>
          <w:tcPr>
            <w:tcW w:w="1510" w:type="dxa"/>
            <w:vAlign w:val="center"/>
          </w:tcPr>
          <w:p w14:paraId="113B9EE6" w14:textId="77777777" w:rsidR="00002531" w:rsidRPr="00F16686" w:rsidRDefault="00002531" w:rsidP="00BE6410">
            <w:pPr>
              <w:jc w:val="center"/>
              <w:rPr>
                <w:rFonts w:ascii="Garamond" w:hAnsi="Garamond" w:cs="Aktiv Grotesk"/>
                <w:color w:val="000000"/>
                <w:sz w:val="20"/>
                <w:szCs w:val="20"/>
                <w:lang w:val="en-GB"/>
              </w:rPr>
            </w:pPr>
            <w:r w:rsidRPr="00F16686">
              <w:rPr>
                <w:rFonts w:ascii="Garamond" w:hAnsi="Garamond" w:cs="Aktiv Grotesk"/>
                <w:color w:val="000000"/>
                <w:sz w:val="20"/>
                <w:szCs w:val="20"/>
                <w:lang w:val="en-GB"/>
              </w:rPr>
              <w:t>-13.4</w:t>
            </w:r>
          </w:p>
        </w:tc>
        <w:tc>
          <w:tcPr>
            <w:tcW w:w="1511" w:type="dxa"/>
            <w:vAlign w:val="center"/>
          </w:tcPr>
          <w:p w14:paraId="374B8A70" w14:textId="77777777" w:rsidR="00002531" w:rsidRPr="00F16686" w:rsidRDefault="00002531" w:rsidP="00BE6410">
            <w:pPr>
              <w:jc w:val="center"/>
              <w:rPr>
                <w:rFonts w:ascii="Garamond" w:hAnsi="Garamond" w:cs="Aktiv Grotesk"/>
                <w:b/>
                <w:color w:val="000000"/>
                <w:sz w:val="20"/>
                <w:szCs w:val="20"/>
                <w:lang w:val="en-GB"/>
              </w:rPr>
            </w:pPr>
            <w:r w:rsidRPr="00F16686">
              <w:rPr>
                <w:rFonts w:ascii="Garamond" w:hAnsi="Garamond" w:cs="Aktiv Grotesk"/>
                <w:b/>
                <w:color w:val="000000"/>
                <w:sz w:val="20"/>
                <w:szCs w:val="20"/>
                <w:lang w:val="en-GB"/>
              </w:rPr>
              <w:t>-369100</w:t>
            </w:r>
          </w:p>
        </w:tc>
        <w:tc>
          <w:tcPr>
            <w:tcW w:w="1511" w:type="dxa"/>
            <w:vAlign w:val="center"/>
          </w:tcPr>
          <w:p w14:paraId="680ABCF5" w14:textId="77777777" w:rsidR="00002531" w:rsidRPr="00F16686" w:rsidRDefault="00002531" w:rsidP="00BE6410">
            <w:pPr>
              <w:jc w:val="center"/>
              <w:rPr>
                <w:rFonts w:ascii="Garamond" w:hAnsi="Garamond" w:cs="Aktiv Grotesk"/>
                <w:color w:val="000000"/>
                <w:sz w:val="20"/>
                <w:szCs w:val="20"/>
                <w:lang w:val="en-GB"/>
              </w:rPr>
            </w:pPr>
            <w:r w:rsidRPr="00F16686">
              <w:rPr>
                <w:rFonts w:ascii="Garamond" w:hAnsi="Garamond" w:cs="Aktiv Grotesk"/>
                <w:color w:val="000000"/>
                <w:sz w:val="20"/>
                <w:szCs w:val="20"/>
                <w:lang w:val="en-GB"/>
              </w:rPr>
              <w:t>-25.16</w:t>
            </w:r>
          </w:p>
        </w:tc>
      </w:tr>
      <w:tr w:rsidR="00002531" w:rsidRPr="00F16686" w14:paraId="01EA9BC0" w14:textId="77777777" w:rsidTr="00BE6410">
        <w:tc>
          <w:tcPr>
            <w:tcW w:w="1510" w:type="dxa"/>
          </w:tcPr>
          <w:p w14:paraId="3B51BEEA" w14:textId="77777777" w:rsidR="00002531" w:rsidRPr="00F16686" w:rsidRDefault="00002531" w:rsidP="00BE6410">
            <w:pPr>
              <w:rPr>
                <w:rFonts w:ascii="Garamond" w:hAnsi="Garamond" w:cs="Aktiv Grotesk"/>
                <w:color w:val="000000"/>
                <w:sz w:val="20"/>
                <w:szCs w:val="20"/>
                <w:lang w:val="en-GB"/>
              </w:rPr>
            </w:pPr>
            <w:r w:rsidRPr="00F16686">
              <w:rPr>
                <w:rFonts w:ascii="Garamond" w:hAnsi="Garamond" w:cs="Aktiv Grotesk"/>
                <w:color w:val="000000"/>
                <w:sz w:val="20"/>
                <w:szCs w:val="20"/>
                <w:lang w:val="en-GB"/>
              </w:rPr>
              <w:t>Poland</w:t>
            </w:r>
          </w:p>
        </w:tc>
        <w:tc>
          <w:tcPr>
            <w:tcW w:w="1510" w:type="dxa"/>
            <w:vAlign w:val="center"/>
          </w:tcPr>
          <w:p w14:paraId="4A15E5C2" w14:textId="77777777" w:rsidR="00002531" w:rsidRPr="00F16686" w:rsidRDefault="00002531" w:rsidP="00BE6410">
            <w:pPr>
              <w:jc w:val="center"/>
              <w:rPr>
                <w:rFonts w:ascii="Garamond" w:hAnsi="Garamond" w:cs="Aktiv Grotesk"/>
                <w:color w:val="000000"/>
                <w:sz w:val="20"/>
                <w:szCs w:val="20"/>
                <w:lang w:val="en-GB"/>
              </w:rPr>
            </w:pPr>
            <w:r w:rsidRPr="00F16686">
              <w:rPr>
                <w:rFonts w:ascii="Garamond" w:hAnsi="Garamond" w:cs="Aktiv Grotesk"/>
                <w:color w:val="000000"/>
                <w:sz w:val="20"/>
                <w:szCs w:val="20"/>
                <w:lang w:val="en-GB"/>
              </w:rPr>
              <w:t>-61%</w:t>
            </w:r>
          </w:p>
        </w:tc>
        <w:tc>
          <w:tcPr>
            <w:tcW w:w="1510" w:type="dxa"/>
            <w:vAlign w:val="center"/>
          </w:tcPr>
          <w:p w14:paraId="451C19A5" w14:textId="77777777" w:rsidR="00002531" w:rsidRPr="00F16686" w:rsidRDefault="00002531" w:rsidP="00BE6410">
            <w:pPr>
              <w:jc w:val="center"/>
              <w:rPr>
                <w:rFonts w:ascii="Garamond" w:hAnsi="Garamond" w:cs="Aktiv Grotesk"/>
                <w:color w:val="000000"/>
                <w:sz w:val="20"/>
                <w:szCs w:val="20"/>
                <w:lang w:val="en-GB"/>
              </w:rPr>
            </w:pPr>
            <w:r w:rsidRPr="00F16686">
              <w:rPr>
                <w:rFonts w:ascii="Garamond" w:hAnsi="Garamond" w:cs="Aktiv Grotesk"/>
                <w:color w:val="000000"/>
                <w:sz w:val="20"/>
                <w:szCs w:val="20"/>
                <w:lang w:val="en-GB"/>
              </w:rPr>
              <w:t>-24.3</w:t>
            </w:r>
          </w:p>
        </w:tc>
        <w:tc>
          <w:tcPr>
            <w:tcW w:w="1510" w:type="dxa"/>
            <w:vAlign w:val="center"/>
          </w:tcPr>
          <w:p w14:paraId="6210A46F" w14:textId="77777777" w:rsidR="00002531" w:rsidRPr="00F16686" w:rsidRDefault="00002531" w:rsidP="00BE6410">
            <w:pPr>
              <w:jc w:val="center"/>
              <w:rPr>
                <w:rFonts w:ascii="Garamond" w:hAnsi="Garamond" w:cs="Aktiv Grotesk"/>
                <w:color w:val="000000"/>
                <w:sz w:val="20"/>
                <w:szCs w:val="20"/>
                <w:lang w:val="en-GB"/>
              </w:rPr>
            </w:pPr>
            <w:r w:rsidRPr="00F16686">
              <w:rPr>
                <w:rFonts w:ascii="Garamond" w:hAnsi="Garamond" w:cs="Aktiv Grotesk"/>
                <w:color w:val="000000"/>
                <w:sz w:val="20"/>
                <w:szCs w:val="20"/>
                <w:lang w:val="en-GB"/>
              </w:rPr>
              <w:t>-2.8</w:t>
            </w:r>
          </w:p>
        </w:tc>
        <w:tc>
          <w:tcPr>
            <w:tcW w:w="1511" w:type="dxa"/>
            <w:vAlign w:val="center"/>
          </w:tcPr>
          <w:p w14:paraId="338119D4" w14:textId="77777777" w:rsidR="00002531" w:rsidRPr="00F16686" w:rsidRDefault="00002531" w:rsidP="00BE6410">
            <w:pPr>
              <w:jc w:val="center"/>
              <w:rPr>
                <w:rFonts w:ascii="Garamond" w:hAnsi="Garamond" w:cs="Aktiv Grotesk"/>
                <w:b/>
                <w:color w:val="000000"/>
                <w:sz w:val="20"/>
                <w:szCs w:val="20"/>
                <w:lang w:val="en-GB"/>
              </w:rPr>
            </w:pPr>
            <w:r w:rsidRPr="00F16686">
              <w:rPr>
                <w:rFonts w:ascii="Garamond" w:hAnsi="Garamond" w:cs="Aktiv Grotesk"/>
                <w:b/>
                <w:color w:val="000000"/>
                <w:sz w:val="20"/>
                <w:szCs w:val="20"/>
                <w:lang w:val="en-GB"/>
              </w:rPr>
              <w:t>-68600</w:t>
            </w:r>
          </w:p>
        </w:tc>
        <w:tc>
          <w:tcPr>
            <w:tcW w:w="1511" w:type="dxa"/>
            <w:vAlign w:val="center"/>
          </w:tcPr>
          <w:p w14:paraId="7AC8BC3E" w14:textId="77777777" w:rsidR="00002531" w:rsidRPr="00F16686" w:rsidRDefault="00002531" w:rsidP="00BE6410">
            <w:pPr>
              <w:jc w:val="center"/>
              <w:rPr>
                <w:rFonts w:ascii="Garamond" w:hAnsi="Garamond" w:cs="Aktiv Grotesk"/>
                <w:color w:val="000000"/>
                <w:sz w:val="20"/>
                <w:szCs w:val="20"/>
                <w:lang w:val="en-GB"/>
              </w:rPr>
            </w:pPr>
            <w:r w:rsidRPr="00F16686">
              <w:rPr>
                <w:rFonts w:ascii="Garamond" w:hAnsi="Garamond" w:cs="Aktiv Grotesk"/>
                <w:color w:val="000000"/>
                <w:sz w:val="20"/>
                <w:szCs w:val="20"/>
                <w:lang w:val="en-GB"/>
              </w:rPr>
              <w:t>-2.23</w:t>
            </w:r>
          </w:p>
        </w:tc>
      </w:tr>
      <w:tr w:rsidR="00002531" w:rsidRPr="00F16686" w14:paraId="1BDDB8D9" w14:textId="77777777" w:rsidTr="00BE6410">
        <w:tc>
          <w:tcPr>
            <w:tcW w:w="1510" w:type="dxa"/>
          </w:tcPr>
          <w:p w14:paraId="2065C6BB" w14:textId="77777777" w:rsidR="00002531" w:rsidRPr="00F16686" w:rsidRDefault="00002531" w:rsidP="00BE6410">
            <w:pPr>
              <w:rPr>
                <w:rFonts w:ascii="Garamond" w:hAnsi="Garamond" w:cs="Aktiv Grotesk"/>
                <w:color w:val="000000"/>
                <w:sz w:val="20"/>
                <w:szCs w:val="20"/>
                <w:lang w:val="en-GB"/>
              </w:rPr>
            </w:pPr>
            <w:r w:rsidRPr="00F16686">
              <w:rPr>
                <w:rFonts w:ascii="Garamond" w:hAnsi="Garamond" w:cs="Aktiv Grotesk"/>
                <w:color w:val="000000"/>
                <w:sz w:val="20"/>
                <w:szCs w:val="20"/>
                <w:lang w:val="en-GB"/>
              </w:rPr>
              <w:t>Spain</w:t>
            </w:r>
          </w:p>
        </w:tc>
        <w:tc>
          <w:tcPr>
            <w:tcW w:w="1510" w:type="dxa"/>
            <w:vAlign w:val="center"/>
          </w:tcPr>
          <w:p w14:paraId="7B85AD54" w14:textId="77777777" w:rsidR="00002531" w:rsidRPr="00F16686" w:rsidRDefault="00002531" w:rsidP="00BE6410">
            <w:pPr>
              <w:jc w:val="center"/>
              <w:rPr>
                <w:rFonts w:ascii="Garamond" w:hAnsi="Garamond" w:cs="Aktiv Grotesk"/>
                <w:color w:val="000000"/>
                <w:sz w:val="20"/>
                <w:szCs w:val="20"/>
                <w:lang w:val="en-GB"/>
              </w:rPr>
            </w:pPr>
            <w:r w:rsidRPr="00F16686">
              <w:rPr>
                <w:rFonts w:ascii="Garamond" w:hAnsi="Garamond" w:cs="Aktiv Grotesk"/>
                <w:color w:val="000000"/>
                <w:sz w:val="20"/>
                <w:szCs w:val="20"/>
                <w:lang w:val="en-GB"/>
              </w:rPr>
              <w:t>-63%</w:t>
            </w:r>
          </w:p>
        </w:tc>
        <w:tc>
          <w:tcPr>
            <w:tcW w:w="1510" w:type="dxa"/>
            <w:vAlign w:val="center"/>
          </w:tcPr>
          <w:p w14:paraId="5257659A" w14:textId="77777777" w:rsidR="00002531" w:rsidRPr="00F16686" w:rsidRDefault="00002531" w:rsidP="00BE6410">
            <w:pPr>
              <w:jc w:val="center"/>
              <w:rPr>
                <w:rFonts w:ascii="Garamond" w:hAnsi="Garamond" w:cs="Aktiv Grotesk"/>
                <w:color w:val="000000"/>
                <w:sz w:val="20"/>
                <w:szCs w:val="20"/>
                <w:lang w:val="en-GB"/>
              </w:rPr>
            </w:pPr>
            <w:r w:rsidRPr="00F16686">
              <w:rPr>
                <w:rFonts w:ascii="Garamond" w:hAnsi="Garamond" w:cs="Aktiv Grotesk"/>
                <w:color w:val="000000"/>
                <w:sz w:val="20"/>
                <w:szCs w:val="20"/>
                <w:lang w:val="en-GB"/>
              </w:rPr>
              <w:t>-132.7</w:t>
            </w:r>
          </w:p>
        </w:tc>
        <w:tc>
          <w:tcPr>
            <w:tcW w:w="1510" w:type="dxa"/>
            <w:vAlign w:val="center"/>
          </w:tcPr>
          <w:p w14:paraId="7DE1A8F9" w14:textId="77777777" w:rsidR="00002531" w:rsidRPr="00F16686" w:rsidRDefault="00002531" w:rsidP="00BE6410">
            <w:pPr>
              <w:jc w:val="center"/>
              <w:rPr>
                <w:rFonts w:ascii="Garamond" w:hAnsi="Garamond" w:cs="Aktiv Grotesk"/>
                <w:color w:val="000000"/>
                <w:sz w:val="20"/>
                <w:szCs w:val="20"/>
                <w:lang w:val="en-GB"/>
              </w:rPr>
            </w:pPr>
            <w:r w:rsidRPr="00F16686">
              <w:rPr>
                <w:rFonts w:ascii="Garamond" w:hAnsi="Garamond" w:cs="Aktiv Grotesk"/>
                <w:color w:val="000000"/>
                <w:sz w:val="20"/>
                <w:szCs w:val="20"/>
                <w:lang w:val="en-GB"/>
              </w:rPr>
              <w:t>-17.9</w:t>
            </w:r>
          </w:p>
        </w:tc>
        <w:tc>
          <w:tcPr>
            <w:tcW w:w="1511" w:type="dxa"/>
            <w:vAlign w:val="center"/>
          </w:tcPr>
          <w:p w14:paraId="551C451A" w14:textId="77777777" w:rsidR="00002531" w:rsidRPr="00F16686" w:rsidRDefault="00002531" w:rsidP="00BE6410">
            <w:pPr>
              <w:jc w:val="center"/>
              <w:rPr>
                <w:rFonts w:ascii="Garamond" w:hAnsi="Garamond" w:cs="Aktiv Grotesk"/>
                <w:b/>
                <w:color w:val="000000"/>
                <w:sz w:val="20"/>
                <w:szCs w:val="20"/>
                <w:lang w:val="en-GB"/>
              </w:rPr>
            </w:pPr>
            <w:r w:rsidRPr="00F16686">
              <w:rPr>
                <w:rFonts w:ascii="Garamond" w:hAnsi="Garamond" w:cs="Aktiv Grotesk"/>
                <w:b/>
                <w:color w:val="000000"/>
                <w:sz w:val="20"/>
                <w:szCs w:val="20"/>
                <w:lang w:val="en-GB"/>
              </w:rPr>
              <w:t>-1049500</w:t>
            </w:r>
          </w:p>
        </w:tc>
        <w:tc>
          <w:tcPr>
            <w:tcW w:w="1511" w:type="dxa"/>
            <w:vAlign w:val="center"/>
          </w:tcPr>
          <w:p w14:paraId="3893DEF9" w14:textId="77777777" w:rsidR="00002531" w:rsidRPr="00F16686" w:rsidRDefault="00002531" w:rsidP="00BE6410">
            <w:pPr>
              <w:jc w:val="center"/>
              <w:rPr>
                <w:rFonts w:ascii="Garamond" w:hAnsi="Garamond" w:cs="Aktiv Grotesk"/>
                <w:color w:val="000000"/>
                <w:sz w:val="20"/>
                <w:szCs w:val="20"/>
                <w:lang w:val="en-GB"/>
              </w:rPr>
            </w:pPr>
            <w:r w:rsidRPr="00F16686">
              <w:rPr>
                <w:rFonts w:ascii="Garamond" w:hAnsi="Garamond" w:cs="Aktiv Grotesk"/>
                <w:color w:val="000000"/>
                <w:sz w:val="20"/>
                <w:szCs w:val="20"/>
                <w:lang w:val="en-GB"/>
              </w:rPr>
              <w:t>-69.06</w:t>
            </w:r>
          </w:p>
        </w:tc>
      </w:tr>
    </w:tbl>
    <w:p w14:paraId="24090DC3" w14:textId="77777777" w:rsidR="00002531" w:rsidRPr="00F16686" w:rsidRDefault="00002531" w:rsidP="00002531">
      <w:pPr>
        <w:rPr>
          <w:rFonts w:ascii="Garamond" w:hAnsi="Garamond" w:cs="Aktiv Grotesk"/>
          <w:color w:val="000000"/>
          <w:sz w:val="20"/>
          <w:szCs w:val="20"/>
          <w:lang w:val="en-GB"/>
        </w:rPr>
      </w:pPr>
      <w:r w:rsidRPr="00F16686">
        <w:rPr>
          <w:rFonts w:ascii="Garamond" w:hAnsi="Garamond" w:cs="Aktiv Grotesk"/>
          <w:color w:val="000000"/>
          <w:sz w:val="20"/>
          <w:szCs w:val="20"/>
          <w:lang w:val="en-GB"/>
        </w:rPr>
        <w:t>Source: own development based on IATA (2020). * data on Denmark not provided.</w:t>
      </w:r>
    </w:p>
    <w:p w14:paraId="365C0960" w14:textId="77777777" w:rsidR="00002531" w:rsidRPr="00F16686" w:rsidRDefault="00002531" w:rsidP="00002531">
      <w:pPr>
        <w:spacing w:after="120"/>
        <w:jc w:val="both"/>
        <w:rPr>
          <w:rStyle w:val="markedcontent"/>
          <w:rFonts w:ascii="Garamond" w:hAnsi="Garamond" w:cs="Arial"/>
          <w:sz w:val="28"/>
          <w:szCs w:val="28"/>
          <w:lang w:val="en-GB"/>
        </w:rPr>
      </w:pPr>
      <w:r w:rsidRPr="00F16686">
        <w:rPr>
          <w:rFonts w:ascii="Garamond" w:hAnsi="Garamond"/>
          <w:bCs/>
          <w:sz w:val="28"/>
          <w:szCs w:val="24"/>
          <w:lang w:val="en-GB"/>
        </w:rPr>
        <w:t xml:space="preserve">The exact employment impact on different groups of workers within the aviation sector of different types of companies (FSC vs LCC) is not known. However, as noted by </w:t>
      </w:r>
      <w:r w:rsidRPr="00F16686">
        <w:rPr>
          <w:rStyle w:val="markedcontent"/>
          <w:rFonts w:ascii="Garamond" w:hAnsi="Garamond" w:cs="Arial"/>
          <w:sz w:val="28"/>
          <w:szCs w:val="28"/>
          <w:lang w:val="en-GB"/>
        </w:rPr>
        <w:t>Air Transport Action Group indicates, jobs under threat range from highly-</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 xml:space="preserve">skilled aviation roles to professionals working in tourism and the global transport system. </w:t>
      </w:r>
    </w:p>
    <w:p w14:paraId="6E112611" w14:textId="77777777" w:rsidR="00F171DC" w:rsidRPr="00F16686" w:rsidRDefault="00F171DC" w:rsidP="00F171DC">
      <w:pPr>
        <w:autoSpaceDE w:val="0"/>
        <w:autoSpaceDN w:val="0"/>
        <w:adjustRightInd w:val="0"/>
        <w:spacing w:after="120"/>
        <w:jc w:val="both"/>
        <w:rPr>
          <w:rFonts w:ascii="Garamond" w:hAnsi="Garamond" w:cs="AdvTTe692faf0"/>
          <w:sz w:val="28"/>
          <w:szCs w:val="28"/>
          <w:lang w:val="en-GB"/>
        </w:rPr>
      </w:pPr>
      <w:proofErr w:type="spellStart"/>
      <w:r w:rsidRPr="00F16686">
        <w:rPr>
          <w:rFonts w:ascii="Garamond" w:hAnsi="Garamond"/>
          <w:bCs/>
          <w:sz w:val="28"/>
          <w:szCs w:val="28"/>
          <w:lang w:val="en-GB"/>
        </w:rPr>
        <w:t>Sobieralski</w:t>
      </w:r>
      <w:proofErr w:type="spellEnd"/>
      <w:r w:rsidRPr="00F16686">
        <w:rPr>
          <w:rFonts w:ascii="Garamond" w:hAnsi="Garamond"/>
          <w:bCs/>
          <w:sz w:val="28"/>
          <w:szCs w:val="28"/>
          <w:lang w:val="en-GB"/>
        </w:rPr>
        <w:t xml:space="preserve"> (2020) in his data time series analysis for major (FSC), low-cost (LCC) and regional airlines, estimates that </w:t>
      </w:r>
      <w:r w:rsidRPr="00F16686">
        <w:rPr>
          <w:rFonts w:ascii="Garamond" w:hAnsi="Garamond" w:cs="AdvTTe692faf0"/>
          <w:sz w:val="28"/>
          <w:szCs w:val="28"/>
          <w:lang w:val="en-GB"/>
        </w:rPr>
        <w:t xml:space="preserve">major airline employment is most impacted, while low-cost and regional airline employment is least impacted. The hardest hit employees are </w:t>
      </w:r>
      <w:r w:rsidRPr="00F16686">
        <w:rPr>
          <w:rFonts w:ascii="Garamond" w:hAnsi="Garamond" w:cs="AdvTTe692faf0"/>
          <w:sz w:val="28"/>
          <w:szCs w:val="28"/>
          <w:lang w:val="en-GB"/>
        </w:rPr>
        <w:lastRenderedPageBreak/>
        <w:t xml:space="preserve">ones related to passenger handling and </w:t>
      </w:r>
      <w:r w:rsidRPr="00F16686">
        <w:rPr>
          <w:rFonts w:ascii="Garamond" w:hAnsi="Garamond" w:cs="AdvTTe692faf0+fb"/>
          <w:sz w:val="28"/>
          <w:szCs w:val="28"/>
          <w:lang w:val="en-GB"/>
        </w:rPr>
        <w:t>fl</w:t>
      </w:r>
      <w:r w:rsidRPr="00F16686">
        <w:rPr>
          <w:rFonts w:ascii="Garamond" w:hAnsi="Garamond" w:cs="AdvTTe692faf0"/>
          <w:sz w:val="28"/>
          <w:szCs w:val="28"/>
          <w:lang w:val="en-GB"/>
        </w:rPr>
        <w:t>ight operations, while management employees fair slightly better during these uncertain periods. This impact on FCSs is mostly due to the structure of employment in different types of airlines, as indicated in the Table below.</w:t>
      </w:r>
    </w:p>
    <w:p w14:paraId="22EE4E18" w14:textId="3334A4E4" w:rsidR="00F171DC" w:rsidRPr="00F16686" w:rsidRDefault="00F171DC" w:rsidP="00F171DC">
      <w:pPr>
        <w:autoSpaceDE w:val="0"/>
        <w:autoSpaceDN w:val="0"/>
        <w:adjustRightInd w:val="0"/>
        <w:spacing w:after="0" w:line="240" w:lineRule="auto"/>
        <w:rPr>
          <w:rFonts w:ascii="Garamond" w:hAnsi="Garamond" w:cs="Aktiv Grotesk"/>
          <w:b/>
          <w:sz w:val="28"/>
          <w:szCs w:val="24"/>
          <w:lang w:val="en-GB"/>
        </w:rPr>
      </w:pPr>
      <w:r w:rsidRPr="00F16686">
        <w:rPr>
          <w:rFonts w:ascii="Garamond" w:hAnsi="Garamond" w:cs="Aktiv Grotesk"/>
          <w:b/>
          <w:sz w:val="28"/>
          <w:szCs w:val="24"/>
          <w:lang w:val="en-GB"/>
        </w:rPr>
        <w:t>Table</w:t>
      </w:r>
      <w:r w:rsidR="00BD02D7" w:rsidRPr="00F16686">
        <w:rPr>
          <w:rFonts w:ascii="Garamond" w:hAnsi="Garamond" w:cs="Aktiv Grotesk"/>
          <w:b/>
          <w:sz w:val="28"/>
          <w:szCs w:val="24"/>
          <w:lang w:val="en-GB"/>
        </w:rPr>
        <w:t xml:space="preserve"> 3</w:t>
      </w:r>
      <w:r w:rsidRPr="00F16686">
        <w:rPr>
          <w:rFonts w:ascii="Garamond" w:hAnsi="Garamond" w:cs="Aktiv Grotesk"/>
          <w:b/>
          <w:sz w:val="28"/>
          <w:szCs w:val="24"/>
          <w:lang w:val="en-GB"/>
        </w:rPr>
        <w:t>. Airline employment structure estimates by type of operations</w:t>
      </w:r>
    </w:p>
    <w:tbl>
      <w:tblPr>
        <w:tblStyle w:val="Tabela-Siatka"/>
        <w:tblW w:w="5000" w:type="pct"/>
        <w:tblLook w:val="04A0" w:firstRow="1" w:lastRow="0" w:firstColumn="1" w:lastColumn="0" w:noHBand="0" w:noVBand="1"/>
      </w:tblPr>
      <w:tblGrid>
        <w:gridCol w:w="4232"/>
        <w:gridCol w:w="1702"/>
        <w:gridCol w:w="1702"/>
        <w:gridCol w:w="1704"/>
      </w:tblGrid>
      <w:tr w:rsidR="00F171DC" w:rsidRPr="00F16686" w14:paraId="16C6D022" w14:textId="77777777" w:rsidTr="00BE6410">
        <w:tc>
          <w:tcPr>
            <w:tcW w:w="2266" w:type="pct"/>
            <w:vMerge w:val="restart"/>
            <w:vAlign w:val="center"/>
          </w:tcPr>
          <w:p w14:paraId="2B36A232" w14:textId="77777777" w:rsidR="00F171DC" w:rsidRPr="00F16686" w:rsidRDefault="00F171DC" w:rsidP="00BE6410">
            <w:pPr>
              <w:autoSpaceDE w:val="0"/>
              <w:autoSpaceDN w:val="0"/>
              <w:adjustRightInd w:val="0"/>
              <w:jc w:val="center"/>
              <w:rPr>
                <w:rFonts w:ascii="Garamond" w:hAnsi="Garamond" w:cs="Aktiv Grotesk"/>
                <w:b/>
                <w:sz w:val="24"/>
                <w:szCs w:val="24"/>
                <w:lang w:val="en-GB"/>
              </w:rPr>
            </w:pPr>
            <w:r w:rsidRPr="00F16686">
              <w:rPr>
                <w:rFonts w:ascii="Garamond" w:hAnsi="Garamond" w:cs="Aktiv Grotesk"/>
                <w:b/>
                <w:sz w:val="24"/>
                <w:szCs w:val="24"/>
                <w:lang w:val="en-GB"/>
              </w:rPr>
              <w:t>Category</w:t>
            </w:r>
          </w:p>
        </w:tc>
        <w:tc>
          <w:tcPr>
            <w:tcW w:w="2734" w:type="pct"/>
            <w:gridSpan w:val="3"/>
            <w:vAlign w:val="center"/>
          </w:tcPr>
          <w:p w14:paraId="69F929D5" w14:textId="77777777" w:rsidR="00F171DC" w:rsidRPr="00F16686" w:rsidRDefault="00F171DC" w:rsidP="00BE6410">
            <w:pPr>
              <w:autoSpaceDE w:val="0"/>
              <w:autoSpaceDN w:val="0"/>
              <w:adjustRightInd w:val="0"/>
              <w:jc w:val="center"/>
              <w:rPr>
                <w:rFonts w:ascii="Garamond" w:hAnsi="Garamond" w:cs="Aktiv Grotesk"/>
                <w:b/>
                <w:sz w:val="24"/>
                <w:szCs w:val="24"/>
                <w:lang w:val="en-GB"/>
              </w:rPr>
            </w:pPr>
            <w:r w:rsidRPr="00F16686">
              <w:rPr>
                <w:rFonts w:ascii="Garamond" w:hAnsi="Garamond" w:cs="Aktiv Grotesk"/>
                <w:b/>
                <w:sz w:val="24"/>
                <w:szCs w:val="24"/>
                <w:lang w:val="en-GB"/>
              </w:rPr>
              <w:t>% of total airline employment for carrier type</w:t>
            </w:r>
          </w:p>
        </w:tc>
      </w:tr>
      <w:tr w:rsidR="00F171DC" w:rsidRPr="00F16686" w14:paraId="5C7EA952" w14:textId="77777777" w:rsidTr="00BE6410">
        <w:tc>
          <w:tcPr>
            <w:tcW w:w="2266" w:type="pct"/>
            <w:vMerge/>
          </w:tcPr>
          <w:p w14:paraId="642B7693" w14:textId="77777777" w:rsidR="00F171DC" w:rsidRPr="00F16686" w:rsidRDefault="00F171DC" w:rsidP="00BE6410">
            <w:pPr>
              <w:autoSpaceDE w:val="0"/>
              <w:autoSpaceDN w:val="0"/>
              <w:adjustRightInd w:val="0"/>
              <w:rPr>
                <w:rFonts w:ascii="Garamond" w:hAnsi="Garamond" w:cs="Aktiv Grotesk"/>
                <w:b/>
                <w:sz w:val="24"/>
                <w:szCs w:val="24"/>
                <w:lang w:val="en-GB"/>
              </w:rPr>
            </w:pPr>
          </w:p>
        </w:tc>
        <w:tc>
          <w:tcPr>
            <w:tcW w:w="911" w:type="pct"/>
            <w:vAlign w:val="center"/>
          </w:tcPr>
          <w:p w14:paraId="7270D784" w14:textId="77777777" w:rsidR="00F171DC" w:rsidRPr="00F16686" w:rsidRDefault="00F171DC" w:rsidP="00BE6410">
            <w:pPr>
              <w:autoSpaceDE w:val="0"/>
              <w:autoSpaceDN w:val="0"/>
              <w:adjustRightInd w:val="0"/>
              <w:jc w:val="center"/>
              <w:rPr>
                <w:rFonts w:ascii="Garamond" w:hAnsi="Garamond" w:cs="Aktiv Grotesk"/>
                <w:b/>
                <w:sz w:val="24"/>
                <w:szCs w:val="24"/>
                <w:lang w:val="en-GB"/>
              </w:rPr>
            </w:pPr>
            <w:r w:rsidRPr="00F16686">
              <w:rPr>
                <w:rFonts w:ascii="Garamond" w:hAnsi="Garamond" w:cs="Aktiv Grotesk"/>
                <w:b/>
                <w:sz w:val="24"/>
                <w:szCs w:val="24"/>
                <w:lang w:val="en-GB"/>
              </w:rPr>
              <w:t>Major</w:t>
            </w:r>
          </w:p>
        </w:tc>
        <w:tc>
          <w:tcPr>
            <w:tcW w:w="911" w:type="pct"/>
            <w:vAlign w:val="center"/>
          </w:tcPr>
          <w:p w14:paraId="6E08D54B" w14:textId="77777777" w:rsidR="00F171DC" w:rsidRPr="00F16686" w:rsidRDefault="00F171DC" w:rsidP="00BE6410">
            <w:pPr>
              <w:autoSpaceDE w:val="0"/>
              <w:autoSpaceDN w:val="0"/>
              <w:adjustRightInd w:val="0"/>
              <w:jc w:val="center"/>
              <w:rPr>
                <w:rFonts w:ascii="Garamond" w:hAnsi="Garamond" w:cs="Aktiv Grotesk"/>
                <w:b/>
                <w:sz w:val="24"/>
                <w:szCs w:val="24"/>
                <w:lang w:val="en-GB"/>
              </w:rPr>
            </w:pPr>
            <w:r w:rsidRPr="00F16686">
              <w:rPr>
                <w:rFonts w:ascii="Garamond" w:hAnsi="Garamond" w:cs="Aktiv Grotesk"/>
                <w:b/>
                <w:sz w:val="24"/>
                <w:szCs w:val="24"/>
                <w:lang w:val="en-GB"/>
              </w:rPr>
              <w:t>Low-cost</w:t>
            </w:r>
          </w:p>
        </w:tc>
        <w:tc>
          <w:tcPr>
            <w:tcW w:w="911" w:type="pct"/>
            <w:vAlign w:val="center"/>
          </w:tcPr>
          <w:p w14:paraId="63EB7F47" w14:textId="77777777" w:rsidR="00F171DC" w:rsidRPr="00F16686" w:rsidRDefault="00F171DC" w:rsidP="00BE6410">
            <w:pPr>
              <w:autoSpaceDE w:val="0"/>
              <w:autoSpaceDN w:val="0"/>
              <w:adjustRightInd w:val="0"/>
              <w:jc w:val="center"/>
              <w:rPr>
                <w:rFonts w:ascii="Garamond" w:hAnsi="Garamond" w:cs="Aktiv Grotesk"/>
                <w:b/>
                <w:sz w:val="24"/>
                <w:szCs w:val="24"/>
                <w:lang w:val="en-GB"/>
              </w:rPr>
            </w:pPr>
            <w:r w:rsidRPr="00F16686">
              <w:rPr>
                <w:rFonts w:ascii="Garamond" w:hAnsi="Garamond" w:cs="Aktiv Grotesk"/>
                <w:b/>
                <w:sz w:val="24"/>
                <w:szCs w:val="24"/>
                <w:lang w:val="en-GB"/>
              </w:rPr>
              <w:t>Regional</w:t>
            </w:r>
          </w:p>
        </w:tc>
      </w:tr>
      <w:tr w:rsidR="00F171DC" w:rsidRPr="00F16686" w14:paraId="1E754C4C" w14:textId="77777777" w:rsidTr="00BE6410">
        <w:tc>
          <w:tcPr>
            <w:tcW w:w="2266" w:type="pct"/>
          </w:tcPr>
          <w:p w14:paraId="0232A987" w14:textId="77777777" w:rsidR="00F171DC" w:rsidRPr="00F16686" w:rsidRDefault="00F171DC" w:rsidP="00BE6410">
            <w:pPr>
              <w:autoSpaceDE w:val="0"/>
              <w:autoSpaceDN w:val="0"/>
              <w:adjustRightInd w:val="0"/>
              <w:rPr>
                <w:rFonts w:ascii="Garamond" w:hAnsi="Garamond" w:cs="Aktiv Grotesk"/>
                <w:sz w:val="24"/>
                <w:szCs w:val="24"/>
                <w:lang w:val="en-GB"/>
              </w:rPr>
            </w:pPr>
            <w:r w:rsidRPr="00F16686">
              <w:rPr>
                <w:rFonts w:ascii="Garamond" w:hAnsi="Garamond" w:cs="Aktiv Grotesk"/>
                <w:sz w:val="24"/>
                <w:szCs w:val="24"/>
                <w:lang w:val="en-GB"/>
              </w:rPr>
              <w:t>Cargo handling</w:t>
            </w:r>
          </w:p>
        </w:tc>
        <w:tc>
          <w:tcPr>
            <w:tcW w:w="911" w:type="pct"/>
            <w:vAlign w:val="center"/>
          </w:tcPr>
          <w:p w14:paraId="6C9E4162" w14:textId="77777777" w:rsidR="00F171DC" w:rsidRPr="00F16686" w:rsidRDefault="00F171DC" w:rsidP="00BE6410">
            <w:pPr>
              <w:autoSpaceDE w:val="0"/>
              <w:autoSpaceDN w:val="0"/>
              <w:adjustRightInd w:val="0"/>
              <w:jc w:val="center"/>
              <w:rPr>
                <w:rFonts w:ascii="Garamond" w:hAnsi="Garamond" w:cs="Aktiv Grotesk"/>
                <w:sz w:val="24"/>
                <w:szCs w:val="24"/>
                <w:lang w:val="en-GB"/>
              </w:rPr>
            </w:pPr>
            <w:r w:rsidRPr="00F16686">
              <w:rPr>
                <w:rFonts w:ascii="Garamond" w:hAnsi="Garamond" w:cs="Aktiv Grotesk"/>
                <w:sz w:val="24"/>
                <w:szCs w:val="24"/>
                <w:lang w:val="en-GB"/>
              </w:rPr>
              <w:t>9%</w:t>
            </w:r>
          </w:p>
        </w:tc>
        <w:tc>
          <w:tcPr>
            <w:tcW w:w="911" w:type="pct"/>
            <w:vAlign w:val="center"/>
          </w:tcPr>
          <w:p w14:paraId="0E3F464A" w14:textId="77777777" w:rsidR="00F171DC" w:rsidRPr="00F16686" w:rsidRDefault="00F171DC" w:rsidP="00BE6410">
            <w:pPr>
              <w:autoSpaceDE w:val="0"/>
              <w:autoSpaceDN w:val="0"/>
              <w:adjustRightInd w:val="0"/>
              <w:jc w:val="center"/>
              <w:rPr>
                <w:rFonts w:ascii="Garamond" w:hAnsi="Garamond" w:cs="Aktiv Grotesk"/>
                <w:sz w:val="24"/>
                <w:szCs w:val="24"/>
                <w:lang w:val="en-GB"/>
              </w:rPr>
            </w:pPr>
            <w:r w:rsidRPr="00F16686">
              <w:rPr>
                <w:rFonts w:ascii="Garamond" w:hAnsi="Garamond" w:cs="Aktiv Grotesk"/>
                <w:sz w:val="24"/>
                <w:szCs w:val="24"/>
                <w:lang w:val="en-GB"/>
              </w:rPr>
              <w:t>1%</w:t>
            </w:r>
          </w:p>
        </w:tc>
        <w:tc>
          <w:tcPr>
            <w:tcW w:w="911" w:type="pct"/>
            <w:vAlign w:val="center"/>
          </w:tcPr>
          <w:p w14:paraId="2C784ED7" w14:textId="77777777" w:rsidR="00F171DC" w:rsidRPr="00F16686" w:rsidRDefault="00F171DC" w:rsidP="00BE6410">
            <w:pPr>
              <w:autoSpaceDE w:val="0"/>
              <w:autoSpaceDN w:val="0"/>
              <w:adjustRightInd w:val="0"/>
              <w:jc w:val="center"/>
              <w:rPr>
                <w:rFonts w:ascii="Garamond" w:hAnsi="Garamond" w:cs="Aktiv Grotesk"/>
                <w:sz w:val="24"/>
                <w:szCs w:val="24"/>
                <w:lang w:val="en-GB"/>
              </w:rPr>
            </w:pPr>
            <w:r w:rsidRPr="00F16686">
              <w:rPr>
                <w:rFonts w:ascii="Garamond" w:hAnsi="Garamond" w:cs="Aktiv Grotesk"/>
                <w:sz w:val="24"/>
                <w:szCs w:val="24"/>
                <w:lang w:val="en-GB"/>
              </w:rPr>
              <w:t>1%</w:t>
            </w:r>
          </w:p>
        </w:tc>
      </w:tr>
      <w:tr w:rsidR="00F171DC" w:rsidRPr="00F16686" w14:paraId="057877B9" w14:textId="77777777" w:rsidTr="00BE6410">
        <w:tc>
          <w:tcPr>
            <w:tcW w:w="2266" w:type="pct"/>
          </w:tcPr>
          <w:p w14:paraId="14FCD04F" w14:textId="77777777" w:rsidR="00F171DC" w:rsidRPr="00F16686" w:rsidRDefault="00F171DC" w:rsidP="00BE6410">
            <w:pPr>
              <w:autoSpaceDE w:val="0"/>
              <w:autoSpaceDN w:val="0"/>
              <w:adjustRightInd w:val="0"/>
              <w:rPr>
                <w:rFonts w:ascii="Garamond" w:hAnsi="Garamond" w:cs="Aktiv Grotesk"/>
                <w:sz w:val="24"/>
                <w:szCs w:val="24"/>
                <w:lang w:val="en-GB"/>
              </w:rPr>
            </w:pPr>
            <w:r w:rsidRPr="00F16686">
              <w:rPr>
                <w:rFonts w:ascii="Garamond" w:hAnsi="Garamond" w:cs="Aktiv Grotesk"/>
                <w:sz w:val="24"/>
                <w:szCs w:val="24"/>
                <w:lang w:val="en-GB"/>
              </w:rPr>
              <w:t>Aircraft handling</w:t>
            </w:r>
          </w:p>
        </w:tc>
        <w:tc>
          <w:tcPr>
            <w:tcW w:w="911" w:type="pct"/>
            <w:vAlign w:val="center"/>
          </w:tcPr>
          <w:p w14:paraId="41D0323A" w14:textId="77777777" w:rsidR="00F171DC" w:rsidRPr="00F16686" w:rsidRDefault="00F171DC" w:rsidP="00BE6410">
            <w:pPr>
              <w:autoSpaceDE w:val="0"/>
              <w:autoSpaceDN w:val="0"/>
              <w:adjustRightInd w:val="0"/>
              <w:jc w:val="center"/>
              <w:rPr>
                <w:rFonts w:ascii="Garamond" w:hAnsi="Garamond" w:cs="Aktiv Grotesk"/>
                <w:sz w:val="24"/>
                <w:szCs w:val="24"/>
                <w:lang w:val="en-GB"/>
              </w:rPr>
            </w:pPr>
            <w:r w:rsidRPr="00F16686">
              <w:rPr>
                <w:rFonts w:ascii="Garamond" w:hAnsi="Garamond" w:cs="Aktiv Grotesk"/>
                <w:sz w:val="24"/>
                <w:szCs w:val="24"/>
                <w:lang w:val="en-GB"/>
              </w:rPr>
              <w:t>7%</w:t>
            </w:r>
          </w:p>
        </w:tc>
        <w:tc>
          <w:tcPr>
            <w:tcW w:w="911" w:type="pct"/>
            <w:vAlign w:val="center"/>
          </w:tcPr>
          <w:p w14:paraId="6B23B881" w14:textId="77777777" w:rsidR="00F171DC" w:rsidRPr="00F16686" w:rsidRDefault="00F171DC" w:rsidP="00BE6410">
            <w:pPr>
              <w:autoSpaceDE w:val="0"/>
              <w:autoSpaceDN w:val="0"/>
              <w:adjustRightInd w:val="0"/>
              <w:jc w:val="center"/>
              <w:rPr>
                <w:rFonts w:ascii="Garamond" w:hAnsi="Garamond" w:cs="Aktiv Grotesk"/>
                <w:sz w:val="24"/>
                <w:szCs w:val="24"/>
                <w:lang w:val="en-GB"/>
              </w:rPr>
            </w:pPr>
            <w:r w:rsidRPr="00F16686">
              <w:rPr>
                <w:rFonts w:ascii="Garamond" w:hAnsi="Garamond" w:cs="Aktiv Grotesk"/>
                <w:sz w:val="24"/>
                <w:szCs w:val="24"/>
                <w:lang w:val="en-GB"/>
              </w:rPr>
              <w:t>14%</w:t>
            </w:r>
          </w:p>
        </w:tc>
        <w:tc>
          <w:tcPr>
            <w:tcW w:w="911" w:type="pct"/>
            <w:vAlign w:val="center"/>
          </w:tcPr>
          <w:p w14:paraId="546A1A1C" w14:textId="77777777" w:rsidR="00F171DC" w:rsidRPr="00F16686" w:rsidRDefault="00F171DC" w:rsidP="00BE6410">
            <w:pPr>
              <w:autoSpaceDE w:val="0"/>
              <w:autoSpaceDN w:val="0"/>
              <w:adjustRightInd w:val="0"/>
              <w:jc w:val="center"/>
              <w:rPr>
                <w:rFonts w:ascii="Garamond" w:hAnsi="Garamond" w:cs="Aktiv Grotesk"/>
                <w:sz w:val="24"/>
                <w:szCs w:val="24"/>
                <w:lang w:val="en-GB"/>
              </w:rPr>
            </w:pPr>
            <w:r w:rsidRPr="00F16686">
              <w:rPr>
                <w:rFonts w:ascii="Garamond" w:hAnsi="Garamond" w:cs="Aktiv Grotesk"/>
                <w:sz w:val="24"/>
                <w:szCs w:val="24"/>
                <w:lang w:val="en-GB"/>
              </w:rPr>
              <w:t>13%</w:t>
            </w:r>
          </w:p>
        </w:tc>
      </w:tr>
      <w:tr w:rsidR="00F171DC" w:rsidRPr="00F16686" w14:paraId="0038277B" w14:textId="77777777" w:rsidTr="00BE6410">
        <w:tc>
          <w:tcPr>
            <w:tcW w:w="2266" w:type="pct"/>
          </w:tcPr>
          <w:p w14:paraId="7995959F" w14:textId="77777777" w:rsidR="00F171DC" w:rsidRPr="00F16686" w:rsidRDefault="00F171DC" w:rsidP="00BE6410">
            <w:pPr>
              <w:autoSpaceDE w:val="0"/>
              <w:autoSpaceDN w:val="0"/>
              <w:adjustRightInd w:val="0"/>
              <w:rPr>
                <w:rFonts w:ascii="Garamond" w:hAnsi="Garamond" w:cs="Aktiv Grotesk"/>
                <w:sz w:val="24"/>
                <w:szCs w:val="24"/>
                <w:lang w:val="en-GB"/>
              </w:rPr>
            </w:pPr>
            <w:r w:rsidRPr="00F16686">
              <w:rPr>
                <w:rFonts w:ascii="Garamond" w:hAnsi="Garamond" w:cs="Aktiv Grotesk"/>
                <w:sz w:val="24"/>
                <w:szCs w:val="24"/>
                <w:lang w:val="en-GB"/>
              </w:rPr>
              <w:t>Maintenance</w:t>
            </w:r>
          </w:p>
        </w:tc>
        <w:tc>
          <w:tcPr>
            <w:tcW w:w="911" w:type="pct"/>
            <w:vAlign w:val="center"/>
          </w:tcPr>
          <w:p w14:paraId="7A99F569" w14:textId="77777777" w:rsidR="00F171DC" w:rsidRPr="00F16686" w:rsidRDefault="00F171DC" w:rsidP="00BE6410">
            <w:pPr>
              <w:autoSpaceDE w:val="0"/>
              <w:autoSpaceDN w:val="0"/>
              <w:adjustRightInd w:val="0"/>
              <w:jc w:val="center"/>
              <w:rPr>
                <w:rFonts w:ascii="Garamond" w:hAnsi="Garamond" w:cs="Aktiv Grotesk"/>
                <w:sz w:val="24"/>
                <w:szCs w:val="24"/>
                <w:lang w:val="en-GB"/>
              </w:rPr>
            </w:pPr>
            <w:r w:rsidRPr="00F16686">
              <w:rPr>
                <w:rFonts w:ascii="Garamond" w:hAnsi="Garamond" w:cs="Aktiv Grotesk"/>
                <w:sz w:val="24"/>
                <w:szCs w:val="24"/>
                <w:lang w:val="en-GB"/>
              </w:rPr>
              <w:t>11%</w:t>
            </w:r>
          </w:p>
        </w:tc>
        <w:tc>
          <w:tcPr>
            <w:tcW w:w="911" w:type="pct"/>
            <w:vAlign w:val="center"/>
          </w:tcPr>
          <w:p w14:paraId="7F68B8B3" w14:textId="77777777" w:rsidR="00F171DC" w:rsidRPr="00F16686" w:rsidRDefault="00F171DC" w:rsidP="00BE6410">
            <w:pPr>
              <w:autoSpaceDE w:val="0"/>
              <w:autoSpaceDN w:val="0"/>
              <w:adjustRightInd w:val="0"/>
              <w:jc w:val="center"/>
              <w:rPr>
                <w:rFonts w:ascii="Garamond" w:hAnsi="Garamond" w:cs="Aktiv Grotesk"/>
                <w:sz w:val="24"/>
                <w:szCs w:val="24"/>
                <w:lang w:val="en-GB"/>
              </w:rPr>
            </w:pPr>
            <w:r w:rsidRPr="00F16686">
              <w:rPr>
                <w:rFonts w:ascii="Garamond" w:hAnsi="Garamond" w:cs="Aktiv Grotesk"/>
                <w:sz w:val="24"/>
                <w:szCs w:val="24"/>
                <w:lang w:val="en-GB"/>
              </w:rPr>
              <w:t>5%</w:t>
            </w:r>
          </w:p>
        </w:tc>
        <w:tc>
          <w:tcPr>
            <w:tcW w:w="911" w:type="pct"/>
            <w:vAlign w:val="center"/>
          </w:tcPr>
          <w:p w14:paraId="6F829918" w14:textId="77777777" w:rsidR="00F171DC" w:rsidRPr="00F16686" w:rsidRDefault="00F171DC" w:rsidP="00BE6410">
            <w:pPr>
              <w:autoSpaceDE w:val="0"/>
              <w:autoSpaceDN w:val="0"/>
              <w:adjustRightInd w:val="0"/>
              <w:jc w:val="center"/>
              <w:rPr>
                <w:rFonts w:ascii="Garamond" w:hAnsi="Garamond" w:cs="Aktiv Grotesk"/>
                <w:sz w:val="24"/>
                <w:szCs w:val="24"/>
                <w:lang w:val="en-GB"/>
              </w:rPr>
            </w:pPr>
            <w:r w:rsidRPr="00F16686">
              <w:rPr>
                <w:rFonts w:ascii="Garamond" w:hAnsi="Garamond" w:cs="Aktiv Grotesk"/>
                <w:sz w:val="24"/>
                <w:szCs w:val="24"/>
                <w:lang w:val="en-GB"/>
              </w:rPr>
              <w:t>13%</w:t>
            </w:r>
          </w:p>
        </w:tc>
      </w:tr>
      <w:tr w:rsidR="00F171DC" w:rsidRPr="00F16686" w14:paraId="49E99F13" w14:textId="77777777" w:rsidTr="00BE6410">
        <w:tc>
          <w:tcPr>
            <w:tcW w:w="2266" w:type="pct"/>
          </w:tcPr>
          <w:p w14:paraId="054F539B" w14:textId="77777777" w:rsidR="00F171DC" w:rsidRPr="00F16686" w:rsidRDefault="00F171DC" w:rsidP="00BE6410">
            <w:pPr>
              <w:autoSpaceDE w:val="0"/>
              <w:autoSpaceDN w:val="0"/>
              <w:adjustRightInd w:val="0"/>
              <w:rPr>
                <w:rFonts w:ascii="Garamond" w:hAnsi="Garamond" w:cs="Aktiv Grotesk"/>
                <w:sz w:val="24"/>
                <w:szCs w:val="24"/>
                <w:lang w:val="en-GB"/>
              </w:rPr>
            </w:pPr>
            <w:r w:rsidRPr="00F16686">
              <w:rPr>
                <w:rFonts w:ascii="Garamond" w:hAnsi="Garamond" w:cs="Aktiv Grotesk"/>
                <w:sz w:val="24"/>
                <w:szCs w:val="24"/>
                <w:lang w:val="en-GB"/>
              </w:rPr>
              <w:t>Passenger handling</w:t>
            </w:r>
          </w:p>
        </w:tc>
        <w:tc>
          <w:tcPr>
            <w:tcW w:w="911" w:type="pct"/>
            <w:vAlign w:val="center"/>
          </w:tcPr>
          <w:p w14:paraId="4F472472" w14:textId="77777777" w:rsidR="00F171DC" w:rsidRPr="00F16686" w:rsidRDefault="00F171DC" w:rsidP="00BE6410">
            <w:pPr>
              <w:autoSpaceDE w:val="0"/>
              <w:autoSpaceDN w:val="0"/>
              <w:adjustRightInd w:val="0"/>
              <w:jc w:val="center"/>
              <w:rPr>
                <w:rFonts w:ascii="Garamond" w:hAnsi="Garamond" w:cs="Aktiv Grotesk"/>
                <w:sz w:val="24"/>
                <w:szCs w:val="24"/>
                <w:lang w:val="en-GB"/>
              </w:rPr>
            </w:pPr>
            <w:r w:rsidRPr="00F16686">
              <w:rPr>
                <w:rFonts w:ascii="Garamond" w:hAnsi="Garamond" w:cs="Aktiv Grotesk"/>
                <w:sz w:val="24"/>
                <w:szCs w:val="24"/>
                <w:lang w:val="en-GB"/>
              </w:rPr>
              <w:t>45%</w:t>
            </w:r>
          </w:p>
        </w:tc>
        <w:tc>
          <w:tcPr>
            <w:tcW w:w="911" w:type="pct"/>
            <w:vAlign w:val="center"/>
          </w:tcPr>
          <w:p w14:paraId="774E0808" w14:textId="77777777" w:rsidR="00F171DC" w:rsidRPr="00F16686" w:rsidRDefault="00F171DC" w:rsidP="00BE6410">
            <w:pPr>
              <w:autoSpaceDE w:val="0"/>
              <w:autoSpaceDN w:val="0"/>
              <w:adjustRightInd w:val="0"/>
              <w:jc w:val="center"/>
              <w:rPr>
                <w:rFonts w:ascii="Garamond" w:hAnsi="Garamond" w:cs="Aktiv Grotesk"/>
                <w:sz w:val="24"/>
                <w:szCs w:val="24"/>
                <w:lang w:val="en-GB"/>
              </w:rPr>
            </w:pPr>
            <w:r w:rsidRPr="00F16686">
              <w:rPr>
                <w:rFonts w:ascii="Garamond" w:hAnsi="Garamond" w:cs="Aktiv Grotesk"/>
                <w:sz w:val="24"/>
                <w:szCs w:val="24"/>
                <w:lang w:val="en-GB"/>
              </w:rPr>
              <w:t>48%</w:t>
            </w:r>
          </w:p>
        </w:tc>
        <w:tc>
          <w:tcPr>
            <w:tcW w:w="911" w:type="pct"/>
            <w:vAlign w:val="center"/>
          </w:tcPr>
          <w:p w14:paraId="07971412" w14:textId="77777777" w:rsidR="00F171DC" w:rsidRPr="00F16686" w:rsidRDefault="00F171DC" w:rsidP="00BE6410">
            <w:pPr>
              <w:autoSpaceDE w:val="0"/>
              <w:autoSpaceDN w:val="0"/>
              <w:adjustRightInd w:val="0"/>
              <w:jc w:val="center"/>
              <w:rPr>
                <w:rFonts w:ascii="Garamond" w:hAnsi="Garamond" w:cs="Aktiv Grotesk"/>
                <w:sz w:val="24"/>
                <w:szCs w:val="24"/>
                <w:lang w:val="en-GB"/>
              </w:rPr>
            </w:pPr>
            <w:r w:rsidRPr="00F16686">
              <w:rPr>
                <w:rFonts w:ascii="Garamond" w:hAnsi="Garamond" w:cs="Aktiv Grotesk"/>
                <w:sz w:val="24"/>
                <w:szCs w:val="24"/>
                <w:lang w:val="en-GB"/>
              </w:rPr>
              <w:t>37%</w:t>
            </w:r>
          </w:p>
        </w:tc>
      </w:tr>
      <w:tr w:rsidR="00F171DC" w:rsidRPr="00F16686" w14:paraId="2BEF225E" w14:textId="77777777" w:rsidTr="00BE6410">
        <w:tc>
          <w:tcPr>
            <w:tcW w:w="2266" w:type="pct"/>
          </w:tcPr>
          <w:p w14:paraId="22888002" w14:textId="77777777" w:rsidR="00F171DC" w:rsidRPr="00F16686" w:rsidRDefault="00F171DC" w:rsidP="00BE6410">
            <w:pPr>
              <w:autoSpaceDE w:val="0"/>
              <w:autoSpaceDN w:val="0"/>
              <w:adjustRightInd w:val="0"/>
              <w:rPr>
                <w:rFonts w:ascii="Garamond" w:hAnsi="Garamond" w:cs="Aktiv Grotesk"/>
                <w:sz w:val="24"/>
                <w:szCs w:val="24"/>
                <w:lang w:val="en-GB"/>
              </w:rPr>
            </w:pPr>
            <w:r w:rsidRPr="00F16686">
              <w:rPr>
                <w:rFonts w:ascii="Garamond" w:hAnsi="Garamond" w:cs="Aktiv Grotesk"/>
                <w:sz w:val="24"/>
                <w:szCs w:val="24"/>
                <w:lang w:val="en-GB"/>
              </w:rPr>
              <w:t>Aircrew</w:t>
            </w:r>
          </w:p>
        </w:tc>
        <w:tc>
          <w:tcPr>
            <w:tcW w:w="911" w:type="pct"/>
            <w:vAlign w:val="center"/>
          </w:tcPr>
          <w:p w14:paraId="69A399FA" w14:textId="77777777" w:rsidR="00F171DC" w:rsidRPr="00F16686" w:rsidRDefault="00F171DC" w:rsidP="00BE6410">
            <w:pPr>
              <w:autoSpaceDE w:val="0"/>
              <w:autoSpaceDN w:val="0"/>
              <w:adjustRightInd w:val="0"/>
              <w:jc w:val="center"/>
              <w:rPr>
                <w:rFonts w:ascii="Garamond" w:hAnsi="Garamond" w:cs="Aktiv Grotesk"/>
                <w:sz w:val="24"/>
                <w:szCs w:val="24"/>
                <w:lang w:val="en-GB"/>
              </w:rPr>
            </w:pPr>
            <w:r w:rsidRPr="00F16686">
              <w:rPr>
                <w:rFonts w:ascii="Garamond" w:hAnsi="Garamond" w:cs="Aktiv Grotesk"/>
                <w:sz w:val="24"/>
                <w:szCs w:val="24"/>
                <w:lang w:val="en-GB"/>
              </w:rPr>
              <w:t>14%</w:t>
            </w:r>
          </w:p>
        </w:tc>
        <w:tc>
          <w:tcPr>
            <w:tcW w:w="911" w:type="pct"/>
            <w:vAlign w:val="center"/>
          </w:tcPr>
          <w:p w14:paraId="4456F013" w14:textId="77777777" w:rsidR="00F171DC" w:rsidRPr="00F16686" w:rsidRDefault="00F171DC" w:rsidP="00BE6410">
            <w:pPr>
              <w:autoSpaceDE w:val="0"/>
              <w:autoSpaceDN w:val="0"/>
              <w:adjustRightInd w:val="0"/>
              <w:jc w:val="center"/>
              <w:rPr>
                <w:rFonts w:ascii="Garamond" w:hAnsi="Garamond" w:cs="Aktiv Grotesk"/>
                <w:sz w:val="24"/>
                <w:szCs w:val="24"/>
                <w:lang w:val="en-GB"/>
              </w:rPr>
            </w:pPr>
            <w:r w:rsidRPr="00F16686">
              <w:rPr>
                <w:rFonts w:ascii="Garamond" w:hAnsi="Garamond" w:cs="Aktiv Grotesk"/>
                <w:sz w:val="24"/>
                <w:szCs w:val="24"/>
                <w:lang w:val="en-GB"/>
              </w:rPr>
              <w:t>18%</w:t>
            </w:r>
          </w:p>
        </w:tc>
        <w:tc>
          <w:tcPr>
            <w:tcW w:w="911" w:type="pct"/>
            <w:vAlign w:val="center"/>
          </w:tcPr>
          <w:p w14:paraId="5644E417" w14:textId="77777777" w:rsidR="00F171DC" w:rsidRPr="00F16686" w:rsidRDefault="00F171DC" w:rsidP="00BE6410">
            <w:pPr>
              <w:autoSpaceDE w:val="0"/>
              <w:autoSpaceDN w:val="0"/>
              <w:adjustRightInd w:val="0"/>
              <w:jc w:val="center"/>
              <w:rPr>
                <w:rFonts w:ascii="Garamond" w:hAnsi="Garamond" w:cs="Aktiv Grotesk"/>
                <w:sz w:val="24"/>
                <w:szCs w:val="24"/>
                <w:lang w:val="en-GB"/>
              </w:rPr>
            </w:pPr>
            <w:r w:rsidRPr="00F16686">
              <w:rPr>
                <w:rFonts w:ascii="Garamond" w:hAnsi="Garamond" w:cs="Aktiv Grotesk"/>
                <w:sz w:val="24"/>
                <w:szCs w:val="24"/>
                <w:lang w:val="en-GB"/>
              </w:rPr>
              <w:t>28%</w:t>
            </w:r>
          </w:p>
        </w:tc>
      </w:tr>
      <w:tr w:rsidR="00F171DC" w:rsidRPr="00F16686" w14:paraId="6CF30F94" w14:textId="77777777" w:rsidTr="00BE6410">
        <w:tc>
          <w:tcPr>
            <w:tcW w:w="2266" w:type="pct"/>
          </w:tcPr>
          <w:p w14:paraId="10064C17" w14:textId="77777777" w:rsidR="00F171DC" w:rsidRPr="00F16686" w:rsidRDefault="00F171DC" w:rsidP="00BE6410">
            <w:pPr>
              <w:autoSpaceDE w:val="0"/>
              <w:autoSpaceDN w:val="0"/>
              <w:adjustRightInd w:val="0"/>
              <w:rPr>
                <w:rFonts w:ascii="Garamond" w:hAnsi="Garamond" w:cs="Aktiv Grotesk"/>
                <w:sz w:val="24"/>
                <w:szCs w:val="24"/>
                <w:lang w:val="en-GB"/>
              </w:rPr>
            </w:pPr>
            <w:r w:rsidRPr="00F16686">
              <w:rPr>
                <w:rFonts w:ascii="Garamond" w:hAnsi="Garamond" w:cs="Aktiv Grotesk"/>
                <w:sz w:val="24"/>
                <w:szCs w:val="24"/>
                <w:lang w:val="en-GB"/>
              </w:rPr>
              <w:t>Management</w:t>
            </w:r>
          </w:p>
        </w:tc>
        <w:tc>
          <w:tcPr>
            <w:tcW w:w="911" w:type="pct"/>
            <w:vAlign w:val="center"/>
          </w:tcPr>
          <w:p w14:paraId="5CA1BCF6" w14:textId="77777777" w:rsidR="00F171DC" w:rsidRPr="00F16686" w:rsidRDefault="00F171DC" w:rsidP="00BE6410">
            <w:pPr>
              <w:autoSpaceDE w:val="0"/>
              <w:autoSpaceDN w:val="0"/>
              <w:adjustRightInd w:val="0"/>
              <w:jc w:val="center"/>
              <w:rPr>
                <w:rFonts w:ascii="Garamond" w:hAnsi="Garamond" w:cs="Aktiv Grotesk"/>
                <w:sz w:val="24"/>
                <w:szCs w:val="24"/>
                <w:lang w:val="en-GB"/>
              </w:rPr>
            </w:pPr>
            <w:r w:rsidRPr="00F16686">
              <w:rPr>
                <w:rFonts w:ascii="Garamond" w:hAnsi="Garamond" w:cs="Aktiv Grotesk"/>
                <w:sz w:val="24"/>
                <w:szCs w:val="24"/>
                <w:lang w:val="en-GB"/>
              </w:rPr>
              <w:t>7%</w:t>
            </w:r>
          </w:p>
        </w:tc>
        <w:tc>
          <w:tcPr>
            <w:tcW w:w="911" w:type="pct"/>
            <w:vAlign w:val="center"/>
          </w:tcPr>
          <w:p w14:paraId="43DB0275" w14:textId="77777777" w:rsidR="00F171DC" w:rsidRPr="00F16686" w:rsidRDefault="00F171DC" w:rsidP="00BE6410">
            <w:pPr>
              <w:autoSpaceDE w:val="0"/>
              <w:autoSpaceDN w:val="0"/>
              <w:adjustRightInd w:val="0"/>
              <w:jc w:val="center"/>
              <w:rPr>
                <w:rFonts w:ascii="Garamond" w:hAnsi="Garamond" w:cs="Aktiv Grotesk"/>
                <w:sz w:val="24"/>
                <w:szCs w:val="24"/>
                <w:lang w:val="en-GB"/>
              </w:rPr>
            </w:pPr>
            <w:r w:rsidRPr="00F16686">
              <w:rPr>
                <w:rFonts w:ascii="Garamond" w:hAnsi="Garamond" w:cs="Aktiv Grotesk"/>
                <w:sz w:val="24"/>
                <w:szCs w:val="24"/>
                <w:lang w:val="en-GB"/>
              </w:rPr>
              <w:t>6%</w:t>
            </w:r>
          </w:p>
        </w:tc>
        <w:tc>
          <w:tcPr>
            <w:tcW w:w="911" w:type="pct"/>
            <w:vAlign w:val="center"/>
          </w:tcPr>
          <w:p w14:paraId="43FA1B38" w14:textId="77777777" w:rsidR="00F171DC" w:rsidRPr="00F16686" w:rsidRDefault="00F171DC" w:rsidP="00BE6410">
            <w:pPr>
              <w:autoSpaceDE w:val="0"/>
              <w:autoSpaceDN w:val="0"/>
              <w:adjustRightInd w:val="0"/>
              <w:jc w:val="center"/>
              <w:rPr>
                <w:rFonts w:ascii="Garamond" w:hAnsi="Garamond" w:cs="Aktiv Grotesk"/>
                <w:sz w:val="24"/>
                <w:szCs w:val="24"/>
                <w:lang w:val="en-GB"/>
              </w:rPr>
            </w:pPr>
            <w:r w:rsidRPr="00F16686">
              <w:rPr>
                <w:rFonts w:ascii="Garamond" w:hAnsi="Garamond" w:cs="Aktiv Grotesk"/>
                <w:sz w:val="24"/>
                <w:szCs w:val="24"/>
                <w:lang w:val="en-GB"/>
              </w:rPr>
              <w:t>4%</w:t>
            </w:r>
          </w:p>
        </w:tc>
      </w:tr>
      <w:tr w:rsidR="00F171DC" w:rsidRPr="00F16686" w14:paraId="3060AAEE" w14:textId="77777777" w:rsidTr="00BE6410">
        <w:tc>
          <w:tcPr>
            <w:tcW w:w="2266" w:type="pct"/>
          </w:tcPr>
          <w:p w14:paraId="43A9919C" w14:textId="77777777" w:rsidR="00F171DC" w:rsidRPr="00F16686" w:rsidRDefault="00F171DC" w:rsidP="00BE6410">
            <w:pPr>
              <w:autoSpaceDE w:val="0"/>
              <w:autoSpaceDN w:val="0"/>
              <w:adjustRightInd w:val="0"/>
              <w:rPr>
                <w:rFonts w:ascii="Garamond" w:hAnsi="Garamond" w:cs="Aktiv Grotesk"/>
                <w:sz w:val="24"/>
                <w:szCs w:val="24"/>
                <w:lang w:val="en-GB"/>
              </w:rPr>
            </w:pPr>
            <w:r w:rsidRPr="00F16686">
              <w:rPr>
                <w:rFonts w:ascii="Garamond" w:hAnsi="Garamond" w:cs="Aktiv Grotesk"/>
                <w:sz w:val="24"/>
                <w:szCs w:val="24"/>
                <w:lang w:val="en-GB"/>
              </w:rPr>
              <w:t>Other</w:t>
            </w:r>
          </w:p>
        </w:tc>
        <w:tc>
          <w:tcPr>
            <w:tcW w:w="911" w:type="pct"/>
            <w:vAlign w:val="center"/>
          </w:tcPr>
          <w:p w14:paraId="5B43D66D" w14:textId="77777777" w:rsidR="00F171DC" w:rsidRPr="00F16686" w:rsidRDefault="00F171DC" w:rsidP="00BE6410">
            <w:pPr>
              <w:autoSpaceDE w:val="0"/>
              <w:autoSpaceDN w:val="0"/>
              <w:adjustRightInd w:val="0"/>
              <w:jc w:val="center"/>
              <w:rPr>
                <w:rFonts w:ascii="Garamond" w:hAnsi="Garamond" w:cs="Aktiv Grotesk"/>
                <w:sz w:val="24"/>
                <w:szCs w:val="24"/>
                <w:lang w:val="en-GB"/>
              </w:rPr>
            </w:pPr>
            <w:r w:rsidRPr="00F16686">
              <w:rPr>
                <w:rFonts w:ascii="Garamond" w:hAnsi="Garamond" w:cs="Aktiv Grotesk"/>
                <w:sz w:val="24"/>
                <w:szCs w:val="24"/>
                <w:lang w:val="en-GB"/>
              </w:rPr>
              <w:t>7%</w:t>
            </w:r>
          </w:p>
        </w:tc>
        <w:tc>
          <w:tcPr>
            <w:tcW w:w="911" w:type="pct"/>
            <w:vAlign w:val="center"/>
          </w:tcPr>
          <w:p w14:paraId="5485FBBF" w14:textId="77777777" w:rsidR="00F171DC" w:rsidRPr="00F16686" w:rsidRDefault="00F171DC" w:rsidP="00BE6410">
            <w:pPr>
              <w:autoSpaceDE w:val="0"/>
              <w:autoSpaceDN w:val="0"/>
              <w:adjustRightInd w:val="0"/>
              <w:jc w:val="center"/>
              <w:rPr>
                <w:rFonts w:ascii="Garamond" w:hAnsi="Garamond" w:cs="Aktiv Grotesk"/>
                <w:sz w:val="24"/>
                <w:szCs w:val="24"/>
                <w:lang w:val="en-GB"/>
              </w:rPr>
            </w:pPr>
            <w:r w:rsidRPr="00F16686">
              <w:rPr>
                <w:rFonts w:ascii="Garamond" w:hAnsi="Garamond" w:cs="Aktiv Grotesk"/>
                <w:sz w:val="24"/>
                <w:szCs w:val="24"/>
                <w:lang w:val="en-GB"/>
              </w:rPr>
              <w:t>8%</w:t>
            </w:r>
          </w:p>
        </w:tc>
        <w:tc>
          <w:tcPr>
            <w:tcW w:w="911" w:type="pct"/>
            <w:vAlign w:val="center"/>
          </w:tcPr>
          <w:p w14:paraId="3317BAA9" w14:textId="77777777" w:rsidR="00F171DC" w:rsidRPr="00F16686" w:rsidRDefault="00F171DC" w:rsidP="00BE6410">
            <w:pPr>
              <w:autoSpaceDE w:val="0"/>
              <w:autoSpaceDN w:val="0"/>
              <w:adjustRightInd w:val="0"/>
              <w:jc w:val="center"/>
              <w:rPr>
                <w:rFonts w:ascii="Garamond" w:hAnsi="Garamond" w:cs="Aktiv Grotesk"/>
                <w:sz w:val="24"/>
                <w:szCs w:val="24"/>
                <w:lang w:val="en-GB"/>
              </w:rPr>
            </w:pPr>
            <w:r w:rsidRPr="00F16686">
              <w:rPr>
                <w:rFonts w:ascii="Garamond" w:hAnsi="Garamond" w:cs="Aktiv Grotesk"/>
                <w:sz w:val="24"/>
                <w:szCs w:val="24"/>
                <w:lang w:val="en-GB"/>
              </w:rPr>
              <w:t>4%</w:t>
            </w:r>
          </w:p>
        </w:tc>
      </w:tr>
    </w:tbl>
    <w:p w14:paraId="078A3585" w14:textId="77777777" w:rsidR="00F171DC" w:rsidRPr="00F16686" w:rsidRDefault="00F171DC" w:rsidP="00F171DC">
      <w:pPr>
        <w:autoSpaceDE w:val="0"/>
        <w:autoSpaceDN w:val="0"/>
        <w:adjustRightInd w:val="0"/>
        <w:spacing w:after="0" w:line="240" w:lineRule="auto"/>
        <w:rPr>
          <w:rFonts w:ascii="Garamond" w:hAnsi="Garamond" w:cs="Aktiv Grotesk"/>
          <w:sz w:val="24"/>
          <w:szCs w:val="24"/>
          <w:lang w:val="en-GB"/>
        </w:rPr>
      </w:pPr>
      <w:r w:rsidRPr="00F16686">
        <w:rPr>
          <w:rFonts w:ascii="Garamond" w:hAnsi="Garamond" w:cs="Aktiv Grotesk"/>
          <w:sz w:val="24"/>
          <w:szCs w:val="24"/>
          <w:lang w:val="en-GB"/>
        </w:rPr>
        <w:t xml:space="preserve">Source: </w:t>
      </w:r>
      <w:proofErr w:type="spellStart"/>
      <w:r w:rsidRPr="00F16686">
        <w:rPr>
          <w:rFonts w:ascii="Garamond" w:hAnsi="Garamond" w:cs="Aktiv Grotesk"/>
          <w:sz w:val="24"/>
          <w:szCs w:val="24"/>
          <w:lang w:val="en-GB"/>
        </w:rPr>
        <w:t>Sobieralski</w:t>
      </w:r>
      <w:proofErr w:type="spellEnd"/>
      <w:r w:rsidRPr="00F16686">
        <w:rPr>
          <w:rFonts w:ascii="Garamond" w:hAnsi="Garamond" w:cs="Aktiv Grotesk"/>
          <w:sz w:val="24"/>
          <w:szCs w:val="24"/>
          <w:lang w:val="en-GB"/>
        </w:rPr>
        <w:t>, 2020.</w:t>
      </w:r>
    </w:p>
    <w:p w14:paraId="5C33E69D" w14:textId="77777777" w:rsidR="00F171DC" w:rsidRPr="00F16686" w:rsidRDefault="00F171DC" w:rsidP="00F171DC">
      <w:pPr>
        <w:autoSpaceDE w:val="0"/>
        <w:autoSpaceDN w:val="0"/>
        <w:adjustRightInd w:val="0"/>
        <w:spacing w:after="0" w:line="240" w:lineRule="auto"/>
        <w:rPr>
          <w:rFonts w:ascii="Garamond" w:hAnsi="Garamond" w:cs="Aktiv Grotesk"/>
          <w:sz w:val="24"/>
          <w:szCs w:val="24"/>
          <w:lang w:val="en-GB"/>
        </w:rPr>
      </w:pPr>
      <w:r w:rsidRPr="00F16686">
        <w:rPr>
          <w:rFonts w:ascii="Garamond" w:hAnsi="Garamond" w:cs="Aktiv Grotesk"/>
          <w:sz w:val="24"/>
          <w:szCs w:val="24"/>
          <w:lang w:val="en-GB"/>
        </w:rPr>
        <w:t>*As of 2019.</w:t>
      </w:r>
    </w:p>
    <w:p w14:paraId="71C265F2" w14:textId="77777777" w:rsidR="00F171DC" w:rsidRPr="00F16686" w:rsidRDefault="00F171DC" w:rsidP="00F171DC">
      <w:pPr>
        <w:autoSpaceDE w:val="0"/>
        <w:autoSpaceDN w:val="0"/>
        <w:adjustRightInd w:val="0"/>
        <w:spacing w:after="120"/>
        <w:jc w:val="both"/>
        <w:rPr>
          <w:rFonts w:ascii="Garamond" w:hAnsi="Garamond" w:cs="AdvTTe692faf0"/>
          <w:sz w:val="28"/>
          <w:szCs w:val="28"/>
          <w:lang w:val="en-GB"/>
        </w:rPr>
      </w:pPr>
    </w:p>
    <w:p w14:paraId="30CDA315" w14:textId="2E78DB0A" w:rsidR="00BD02D7" w:rsidRPr="00F16686" w:rsidRDefault="00F171DC" w:rsidP="00F171DC">
      <w:pPr>
        <w:autoSpaceDE w:val="0"/>
        <w:autoSpaceDN w:val="0"/>
        <w:adjustRightInd w:val="0"/>
        <w:spacing w:after="120"/>
        <w:jc w:val="both"/>
        <w:rPr>
          <w:rStyle w:val="markedcontent"/>
          <w:rFonts w:ascii="Garamond" w:hAnsi="Garamond" w:cs="AdvTTe692faf0"/>
          <w:sz w:val="28"/>
          <w:szCs w:val="28"/>
          <w:lang w:val="en-GB"/>
        </w:rPr>
      </w:pPr>
      <w:r w:rsidRPr="00F16686">
        <w:rPr>
          <w:rFonts w:ascii="Garamond" w:hAnsi="Garamond" w:cs="AdvTTe692faf0"/>
          <w:sz w:val="28"/>
          <w:szCs w:val="28"/>
          <w:lang w:val="en-GB"/>
        </w:rPr>
        <w:t xml:space="preserve">As such, the most vulnerable are hit the hardest. As noted by </w:t>
      </w:r>
      <w:r w:rsidRPr="00F16686">
        <w:rPr>
          <w:rStyle w:val="markedcontent"/>
          <w:rFonts w:ascii="Garamond" w:hAnsi="Garamond" w:cs="Arial"/>
          <w:sz w:val="28"/>
          <w:szCs w:val="28"/>
          <w:lang w:val="en-GB"/>
        </w:rPr>
        <w:t>Rodrigues et al (2021)</w:t>
      </w:r>
      <w:r w:rsidR="00002531" w:rsidRPr="00F16686">
        <w:rPr>
          <w:rStyle w:val="markedcontent"/>
          <w:rFonts w:ascii="Garamond" w:hAnsi="Garamond" w:cs="Arial"/>
          <w:sz w:val="28"/>
          <w:szCs w:val="28"/>
          <w:lang w:val="en-GB"/>
        </w:rPr>
        <w:t>,</w:t>
      </w:r>
      <w:r w:rsidR="00002531" w:rsidRPr="00F16686">
        <w:rPr>
          <w:rFonts w:ascii="Garamond" w:hAnsi="Garamond"/>
          <w:sz w:val="28"/>
          <w:szCs w:val="28"/>
          <w:lang w:val="en-GB"/>
        </w:rPr>
        <w:t xml:space="preserve"> </w:t>
      </w:r>
      <w:r w:rsidR="00002531" w:rsidRPr="00F16686">
        <w:rPr>
          <w:rStyle w:val="markedcontent"/>
          <w:rFonts w:ascii="Garamond" w:hAnsi="Garamond" w:cs="Arial"/>
          <w:sz w:val="28"/>
          <w:szCs w:val="28"/>
          <w:lang w:val="en-GB"/>
        </w:rPr>
        <w:t>the conditions of air workers have been considerably worsened, the level of safety management</w:t>
      </w:r>
      <w:r w:rsidR="00002531" w:rsidRPr="00F16686">
        <w:rPr>
          <w:rFonts w:ascii="Garamond" w:hAnsi="Garamond"/>
          <w:sz w:val="28"/>
          <w:szCs w:val="28"/>
          <w:lang w:val="en-GB"/>
        </w:rPr>
        <w:t xml:space="preserve"> </w:t>
      </w:r>
      <w:r w:rsidR="00002531" w:rsidRPr="00F16686">
        <w:rPr>
          <w:rStyle w:val="markedcontent"/>
          <w:rFonts w:ascii="Garamond" w:hAnsi="Garamond" w:cs="Arial"/>
          <w:sz w:val="28"/>
          <w:szCs w:val="28"/>
          <w:lang w:val="en-GB"/>
        </w:rPr>
        <w:t>provided by airlines is tempered by the economic pressure, and airline personnel is reportedly feeling</w:t>
      </w:r>
      <w:r w:rsidR="00002531" w:rsidRPr="00F16686">
        <w:rPr>
          <w:rFonts w:ascii="Garamond" w:hAnsi="Garamond"/>
          <w:sz w:val="28"/>
          <w:szCs w:val="28"/>
          <w:lang w:val="en-GB"/>
        </w:rPr>
        <w:t xml:space="preserve"> </w:t>
      </w:r>
      <w:r w:rsidR="00002531" w:rsidRPr="00F16686">
        <w:rPr>
          <w:rStyle w:val="markedcontent"/>
          <w:rFonts w:ascii="Garamond" w:hAnsi="Garamond" w:cs="Arial"/>
          <w:sz w:val="28"/>
          <w:szCs w:val="28"/>
          <w:lang w:val="en-GB"/>
        </w:rPr>
        <w:t>unsafe to resume working activities . Airline workers’ mental health is put to the test by the many</w:t>
      </w:r>
      <w:r w:rsidR="00002531" w:rsidRPr="00F16686">
        <w:rPr>
          <w:rFonts w:ascii="Garamond" w:hAnsi="Garamond"/>
          <w:sz w:val="28"/>
          <w:szCs w:val="28"/>
          <w:lang w:val="en-GB"/>
        </w:rPr>
        <w:t xml:space="preserve"> </w:t>
      </w:r>
      <w:r w:rsidR="00002531" w:rsidRPr="00F16686">
        <w:rPr>
          <w:rStyle w:val="markedcontent"/>
          <w:rFonts w:ascii="Garamond" w:hAnsi="Garamond" w:cs="Arial"/>
          <w:sz w:val="28"/>
          <w:szCs w:val="28"/>
          <w:lang w:val="en-GB"/>
        </w:rPr>
        <w:t>developments related to COVID-19, such as furlough and redundancies that forced remaining</w:t>
      </w:r>
      <w:r w:rsidR="00002531" w:rsidRPr="00F16686">
        <w:rPr>
          <w:rFonts w:ascii="Garamond" w:hAnsi="Garamond"/>
          <w:sz w:val="28"/>
          <w:szCs w:val="28"/>
          <w:lang w:val="en-GB"/>
        </w:rPr>
        <w:t xml:space="preserve"> </w:t>
      </w:r>
      <w:r w:rsidR="00002531" w:rsidRPr="00F16686">
        <w:rPr>
          <w:rStyle w:val="markedcontent"/>
          <w:rFonts w:ascii="Garamond" w:hAnsi="Garamond" w:cs="Arial"/>
          <w:sz w:val="28"/>
          <w:szCs w:val="28"/>
          <w:lang w:val="en-GB"/>
        </w:rPr>
        <w:t>workers to work more intensively, the implementation of extra emergency and preventive measures</w:t>
      </w:r>
      <w:r w:rsidR="00002531" w:rsidRPr="00F16686">
        <w:rPr>
          <w:rFonts w:ascii="Garamond" w:hAnsi="Garamond"/>
          <w:sz w:val="28"/>
          <w:szCs w:val="28"/>
          <w:lang w:val="en-GB"/>
        </w:rPr>
        <w:t xml:space="preserve"> </w:t>
      </w:r>
      <w:r w:rsidR="00002531" w:rsidRPr="00F16686">
        <w:rPr>
          <w:rStyle w:val="markedcontent"/>
          <w:rFonts w:ascii="Garamond" w:hAnsi="Garamond" w:cs="Arial"/>
          <w:sz w:val="28"/>
          <w:szCs w:val="28"/>
          <w:lang w:val="en-GB"/>
        </w:rPr>
        <w:t xml:space="preserve">increased workload and looming job cuts. </w:t>
      </w:r>
      <w:r w:rsidRPr="00F16686">
        <w:rPr>
          <w:rStyle w:val="markedcontent"/>
          <w:rFonts w:ascii="Garamond" w:hAnsi="Garamond" w:cs="Arial"/>
          <w:sz w:val="28"/>
          <w:szCs w:val="28"/>
          <w:lang w:val="en-GB"/>
        </w:rPr>
        <w:t>Therefore</w:t>
      </w:r>
      <w:r w:rsidR="0092589C" w:rsidRPr="00F16686">
        <w:rPr>
          <w:rStyle w:val="markedcontent"/>
          <w:rFonts w:ascii="Garamond" w:hAnsi="Garamond" w:cs="Arial"/>
          <w:sz w:val="28"/>
          <w:szCs w:val="28"/>
          <w:lang w:val="en-GB"/>
        </w:rPr>
        <w:t>, IATA forecasts that the decline in employment will lead to a</w:t>
      </w:r>
      <w:r w:rsidR="00530C56" w:rsidRPr="00F16686">
        <w:rPr>
          <w:rFonts w:ascii="Garamond" w:hAnsi="Garamond"/>
          <w:sz w:val="28"/>
          <w:szCs w:val="28"/>
          <w:lang w:val="en-GB"/>
        </w:rPr>
        <w:t xml:space="preserve"> </w:t>
      </w:r>
      <w:r w:rsidR="0092589C" w:rsidRPr="00F16686">
        <w:rPr>
          <w:rStyle w:val="markedcontent"/>
          <w:rFonts w:ascii="Garamond" w:hAnsi="Garamond" w:cs="Arial"/>
          <w:sz w:val="28"/>
          <w:szCs w:val="28"/>
          <w:lang w:val="en-GB"/>
        </w:rPr>
        <w:t>decrease in productivity, with the average employee generating 521,348 Available Tonne Kilometres</w:t>
      </w:r>
      <w:r w:rsidR="00530C56" w:rsidRPr="00F16686">
        <w:rPr>
          <w:rFonts w:ascii="Garamond" w:hAnsi="Garamond"/>
          <w:sz w:val="28"/>
          <w:szCs w:val="28"/>
          <w:lang w:val="en-GB"/>
        </w:rPr>
        <w:t xml:space="preserve"> </w:t>
      </w:r>
      <w:r w:rsidR="0092589C" w:rsidRPr="00F16686">
        <w:rPr>
          <w:rStyle w:val="markedcontent"/>
          <w:rFonts w:ascii="Garamond" w:hAnsi="Garamond" w:cs="Arial"/>
          <w:sz w:val="28"/>
          <w:szCs w:val="28"/>
          <w:lang w:val="en-GB"/>
        </w:rPr>
        <w:t xml:space="preserve">(ATKs) a year. </w:t>
      </w:r>
      <w:r w:rsidRPr="00F16686">
        <w:rPr>
          <w:rStyle w:val="markedcontent"/>
          <w:rFonts w:ascii="Garamond" w:hAnsi="Garamond" w:cs="Arial"/>
          <w:sz w:val="28"/>
          <w:szCs w:val="28"/>
          <w:lang w:val="en-GB"/>
        </w:rPr>
        <w:t>This may further impact working conditions and employment in aviation sector, even years after the pandemic.</w:t>
      </w:r>
      <w:r w:rsidRPr="00F16686">
        <w:rPr>
          <w:rStyle w:val="markedcontent"/>
          <w:rFonts w:ascii="Garamond" w:hAnsi="Garamond" w:cs="AdvTTe692faf0"/>
          <w:sz w:val="28"/>
          <w:szCs w:val="28"/>
          <w:lang w:val="en-GB"/>
        </w:rPr>
        <w:t xml:space="preserve"> Therefore countries around the world and in Europe took steps to support the sector.</w:t>
      </w:r>
    </w:p>
    <w:p w14:paraId="6D77D703" w14:textId="77777777" w:rsidR="00BD02D7" w:rsidRPr="00F16686" w:rsidRDefault="00BD02D7">
      <w:pPr>
        <w:rPr>
          <w:rStyle w:val="markedcontent"/>
          <w:rFonts w:ascii="Garamond" w:hAnsi="Garamond" w:cs="AdvTTe692faf0"/>
          <w:sz w:val="28"/>
          <w:szCs w:val="28"/>
          <w:lang w:val="en-GB"/>
        </w:rPr>
      </w:pPr>
      <w:r w:rsidRPr="00F16686">
        <w:rPr>
          <w:rStyle w:val="markedcontent"/>
          <w:rFonts w:ascii="Garamond" w:hAnsi="Garamond" w:cs="AdvTTe692faf0"/>
          <w:sz w:val="28"/>
          <w:szCs w:val="28"/>
          <w:lang w:val="en-GB"/>
        </w:rPr>
        <w:br w:type="page"/>
      </w:r>
    </w:p>
    <w:p w14:paraId="61E8790D" w14:textId="77777777" w:rsidR="00530C56" w:rsidRPr="00F16686" w:rsidRDefault="00530C56" w:rsidP="00F171DC">
      <w:pPr>
        <w:autoSpaceDE w:val="0"/>
        <w:autoSpaceDN w:val="0"/>
        <w:adjustRightInd w:val="0"/>
        <w:spacing w:after="120"/>
        <w:jc w:val="both"/>
        <w:rPr>
          <w:rFonts w:ascii="Garamond" w:hAnsi="Garamond" w:cs="AdvTTe692faf0"/>
          <w:sz w:val="28"/>
          <w:szCs w:val="28"/>
          <w:lang w:val="en-GB"/>
        </w:rPr>
      </w:pPr>
    </w:p>
    <w:p w14:paraId="58010022" w14:textId="52DBA023" w:rsidR="0070206F" w:rsidRPr="00F16686" w:rsidRDefault="004F6BDC" w:rsidP="0051096B">
      <w:pPr>
        <w:pStyle w:val="Nagwek1"/>
        <w:numPr>
          <w:ilvl w:val="0"/>
          <w:numId w:val="3"/>
        </w:numPr>
        <w:rPr>
          <w:rFonts w:ascii="Garamond" w:hAnsi="Garamond"/>
          <w:b/>
          <w:lang w:val="en-GB"/>
        </w:rPr>
      </w:pPr>
      <w:bookmarkStart w:id="7" w:name="_Toc99971924"/>
      <w:r w:rsidRPr="00F16686">
        <w:rPr>
          <w:rFonts w:ascii="Garamond" w:hAnsi="Garamond"/>
          <w:b/>
          <w:lang w:val="en-GB"/>
        </w:rPr>
        <w:t>PUBLIC SUPPORT IN AIR TRANSPORT SECTOR</w:t>
      </w:r>
      <w:bookmarkEnd w:id="7"/>
    </w:p>
    <w:p w14:paraId="7264BB6A" w14:textId="66DDD7DD" w:rsidR="0070206F" w:rsidRPr="00F16686" w:rsidRDefault="0070206F" w:rsidP="000575BC">
      <w:pPr>
        <w:jc w:val="both"/>
        <w:rPr>
          <w:rFonts w:ascii="Garamond" w:hAnsi="Garamond"/>
          <w:bCs/>
          <w:sz w:val="24"/>
          <w:szCs w:val="24"/>
          <w:lang w:val="en-GB"/>
        </w:rPr>
      </w:pPr>
    </w:p>
    <w:p w14:paraId="67AF34EA" w14:textId="2B2104DD" w:rsidR="0070206F" w:rsidRPr="00F16686" w:rsidRDefault="004F6BDC" w:rsidP="0043541D">
      <w:pPr>
        <w:pStyle w:val="Nagwek2"/>
        <w:spacing w:before="240" w:after="240" w:line="276" w:lineRule="auto"/>
        <w:rPr>
          <w:rFonts w:ascii="Garamond" w:hAnsi="Garamond"/>
          <w:lang w:val="en-GB"/>
        </w:rPr>
      </w:pPr>
      <w:bookmarkStart w:id="8" w:name="_Toc99971925"/>
      <w:r w:rsidRPr="00F16686">
        <w:rPr>
          <w:rFonts w:ascii="Garamond" w:hAnsi="Garamond"/>
          <w:lang w:val="en-GB"/>
        </w:rPr>
        <w:t xml:space="preserve">2.1 RATIONALE FOR </w:t>
      </w:r>
      <w:r w:rsidR="00C47BF3" w:rsidRPr="00F16686">
        <w:rPr>
          <w:rFonts w:ascii="Garamond" w:hAnsi="Garamond"/>
          <w:lang w:val="en-GB"/>
        </w:rPr>
        <w:t xml:space="preserve">COORDINATED </w:t>
      </w:r>
      <w:r w:rsidRPr="00F16686">
        <w:rPr>
          <w:rFonts w:ascii="Garamond" w:hAnsi="Garamond"/>
          <w:lang w:val="en-GB"/>
        </w:rPr>
        <w:t>PUBLIC SUPPORT IN AIR TRANSPORT SECTOR</w:t>
      </w:r>
      <w:bookmarkEnd w:id="8"/>
    </w:p>
    <w:p w14:paraId="46AC2D01" w14:textId="7BB806D7" w:rsidR="0043541D" w:rsidRPr="00F16686" w:rsidRDefault="00D4279B" w:rsidP="0043541D">
      <w:pPr>
        <w:spacing w:after="120"/>
        <w:jc w:val="both"/>
        <w:rPr>
          <w:rFonts w:ascii="Garamond" w:hAnsi="Garamond"/>
          <w:sz w:val="28"/>
          <w:szCs w:val="28"/>
          <w:lang w:val="en-GB"/>
        </w:rPr>
      </w:pPr>
      <w:r w:rsidRPr="00F16686">
        <w:rPr>
          <w:rStyle w:val="markedcontent"/>
          <w:rFonts w:ascii="Garamond" w:hAnsi="Garamond" w:cs="Arial"/>
          <w:sz w:val="28"/>
          <w:szCs w:val="28"/>
          <w:lang w:val="en-GB"/>
        </w:rPr>
        <w:t>With more than 6.4 million aviation jobs in Europe being lost due to the COVID-19 crisis, it is imperative</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that European institutions provide financial help to protect employment in the air transport sector</w:t>
      </w:r>
      <w:r w:rsidR="0043541D" w:rsidRPr="00F16686">
        <w:rPr>
          <w:rStyle w:val="markedcontent"/>
          <w:rFonts w:ascii="Garamond" w:hAnsi="Garamond" w:cs="Arial"/>
          <w:sz w:val="28"/>
          <w:szCs w:val="28"/>
          <w:lang w:val="en-GB"/>
        </w:rPr>
        <w:t xml:space="preserve"> </w:t>
      </w:r>
      <w:r w:rsidR="0043541D" w:rsidRPr="00F16686">
        <w:rPr>
          <w:rFonts w:ascii="Garamond" w:hAnsi="Garamond"/>
          <w:bCs/>
          <w:sz w:val="28"/>
          <w:szCs w:val="28"/>
          <w:lang w:val="en-GB"/>
        </w:rPr>
        <w:t>(</w:t>
      </w:r>
      <w:r w:rsidR="0043541D" w:rsidRPr="00F16686">
        <w:rPr>
          <w:rStyle w:val="markedcontent"/>
          <w:rFonts w:ascii="Garamond" w:hAnsi="Garamond" w:cs="Arial"/>
          <w:sz w:val="28"/>
          <w:szCs w:val="28"/>
          <w:lang w:val="en-GB"/>
        </w:rPr>
        <w:t>Rodrigues et al, 2021)</w:t>
      </w:r>
      <w:r w:rsidRPr="00F16686">
        <w:rPr>
          <w:rStyle w:val="markedcontent"/>
          <w:rFonts w:ascii="Garamond" w:hAnsi="Garamond" w:cs="Arial"/>
          <w:sz w:val="28"/>
          <w:szCs w:val="28"/>
          <w:lang w:val="en-GB"/>
        </w:rPr>
        <w:t>.</w:t>
      </w:r>
      <w:r w:rsidRPr="00F16686">
        <w:rPr>
          <w:rFonts w:ascii="Garamond" w:hAnsi="Garamond"/>
          <w:sz w:val="28"/>
          <w:szCs w:val="28"/>
          <w:lang w:val="en-GB"/>
        </w:rPr>
        <w:t xml:space="preserve"> </w:t>
      </w:r>
    </w:p>
    <w:p w14:paraId="59B647B0" w14:textId="4F56FA9E" w:rsidR="00D4279B" w:rsidRPr="00F16686" w:rsidRDefault="00D4279B" w:rsidP="0043541D">
      <w:pPr>
        <w:spacing w:after="120"/>
        <w:jc w:val="both"/>
        <w:rPr>
          <w:rStyle w:val="markedcontent"/>
          <w:rFonts w:ascii="Garamond" w:hAnsi="Garamond"/>
          <w:bCs/>
          <w:sz w:val="28"/>
          <w:szCs w:val="28"/>
          <w:lang w:val="en-GB"/>
        </w:rPr>
      </w:pPr>
      <w:r w:rsidRPr="00F16686">
        <w:rPr>
          <w:rStyle w:val="markedcontent"/>
          <w:rFonts w:ascii="Garamond" w:hAnsi="Garamond" w:cs="Arial"/>
          <w:sz w:val="28"/>
          <w:szCs w:val="28"/>
          <w:lang w:val="en-GB"/>
        </w:rPr>
        <w:t>Even though in 2020 Member States adopted financial measures to sustain the recovery of airlines, the</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traffic level decrease now requires State support to be granted to the entire aviation value chain to</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avoid its collapse. Therefore, an EU-wide plan is needed to guarantee that financial relief measures</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extend far beyond the possibilities of each Member State’s liquidity only. While the current COVID-19 recovery plan provides Member States with a</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considerable amount of financial help, more flexible and effective rules are needed to enable countries</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to spend EU funds for the assistance that airports need</w:t>
      </w:r>
      <w:r w:rsidR="0043541D" w:rsidRPr="00F16686">
        <w:rPr>
          <w:rStyle w:val="markedcontent"/>
          <w:rFonts w:ascii="Garamond" w:hAnsi="Garamond" w:cs="Arial"/>
          <w:sz w:val="28"/>
          <w:szCs w:val="28"/>
          <w:lang w:val="en-GB"/>
        </w:rPr>
        <w:t xml:space="preserve"> (</w:t>
      </w:r>
      <w:r w:rsidR="0043541D" w:rsidRPr="00F16686">
        <w:rPr>
          <w:rFonts w:ascii="Garamond" w:hAnsi="Garamond"/>
          <w:bCs/>
          <w:sz w:val="28"/>
          <w:szCs w:val="28"/>
          <w:lang w:val="en-GB"/>
        </w:rPr>
        <w:t>(</w:t>
      </w:r>
      <w:r w:rsidR="0043541D" w:rsidRPr="00F16686">
        <w:rPr>
          <w:rStyle w:val="markedcontent"/>
          <w:rFonts w:ascii="Garamond" w:hAnsi="Garamond" w:cs="Arial"/>
          <w:sz w:val="28"/>
          <w:szCs w:val="28"/>
          <w:lang w:val="en-GB"/>
        </w:rPr>
        <w:t>Rodrigues et al, 2021)</w:t>
      </w:r>
      <w:r w:rsidRPr="00F16686">
        <w:rPr>
          <w:rStyle w:val="markedcontent"/>
          <w:rFonts w:ascii="Garamond" w:hAnsi="Garamond" w:cs="Arial"/>
          <w:sz w:val="28"/>
          <w:szCs w:val="28"/>
          <w:lang w:val="en-GB"/>
        </w:rPr>
        <w:t>.</w:t>
      </w:r>
    </w:p>
    <w:p w14:paraId="7156B22D" w14:textId="38BE6867" w:rsidR="00CD13FE" w:rsidRPr="00F16686" w:rsidRDefault="0043541D" w:rsidP="0043541D">
      <w:pPr>
        <w:spacing w:after="120"/>
        <w:jc w:val="both"/>
        <w:rPr>
          <w:rFonts w:ascii="Garamond" w:hAnsi="Garamond"/>
          <w:sz w:val="28"/>
          <w:szCs w:val="28"/>
          <w:lang w:val="en-GB"/>
        </w:rPr>
      </w:pPr>
      <w:r w:rsidRPr="00F16686">
        <w:rPr>
          <w:rFonts w:ascii="Garamond" w:hAnsi="Garamond"/>
          <w:sz w:val="28"/>
          <w:szCs w:val="28"/>
          <w:lang w:val="en-GB"/>
        </w:rPr>
        <w:t>This clear need for a more coordinated approach, with a pan-European perspective, also comes from the sectors’ representative institutions. At the rise of the pandemic in 2020 o</w:t>
      </w:r>
      <w:r w:rsidR="00CD13FE" w:rsidRPr="00F16686">
        <w:rPr>
          <w:rFonts w:ascii="Garamond" w:hAnsi="Garamond"/>
          <w:sz w:val="28"/>
          <w:szCs w:val="28"/>
          <w:lang w:val="en-GB"/>
        </w:rPr>
        <w:t>ver 20 associations</w:t>
      </w:r>
      <w:r w:rsidR="00A84D2A" w:rsidRPr="00F16686">
        <w:rPr>
          <w:rStyle w:val="Odwoanieprzypisudolnego"/>
          <w:rFonts w:ascii="Garamond" w:hAnsi="Garamond"/>
          <w:sz w:val="28"/>
          <w:szCs w:val="28"/>
          <w:lang w:val="en-GB"/>
        </w:rPr>
        <w:footnoteReference w:id="2"/>
      </w:r>
      <w:r w:rsidR="00CD13FE" w:rsidRPr="00F16686">
        <w:rPr>
          <w:rFonts w:ascii="Garamond" w:hAnsi="Garamond"/>
          <w:sz w:val="28"/>
          <w:szCs w:val="28"/>
          <w:lang w:val="en-GB"/>
        </w:rPr>
        <w:t xml:space="preserve"> collectively representing the entire European aviation ecosystem have announced a joint commitment to work with policy makers to achieve sustainably and more resiliently from the COVID-19 crisis air transport system whilst supporting the European Union’s Green Deal objectives</w:t>
      </w:r>
      <w:r w:rsidR="00A84D2A" w:rsidRPr="00F16686">
        <w:rPr>
          <w:rFonts w:ascii="Garamond" w:hAnsi="Garamond"/>
          <w:sz w:val="28"/>
          <w:szCs w:val="28"/>
          <w:lang w:val="en-GB"/>
        </w:rPr>
        <w:t xml:space="preserve"> (</w:t>
      </w:r>
      <w:proofErr w:type="spellStart"/>
      <w:r w:rsidR="00A84D2A" w:rsidRPr="00F16686">
        <w:rPr>
          <w:rFonts w:ascii="Garamond" w:hAnsi="Garamond"/>
          <w:sz w:val="28"/>
          <w:szCs w:val="28"/>
          <w:lang w:val="en-GB"/>
        </w:rPr>
        <w:t>Eurofound</w:t>
      </w:r>
      <w:proofErr w:type="spellEnd"/>
      <w:r w:rsidR="00A84D2A" w:rsidRPr="00F16686">
        <w:rPr>
          <w:rFonts w:ascii="Garamond" w:hAnsi="Garamond"/>
          <w:sz w:val="28"/>
          <w:szCs w:val="28"/>
          <w:lang w:val="en-GB"/>
        </w:rPr>
        <w:t xml:space="preserve"> 2020)</w:t>
      </w:r>
      <w:r w:rsidR="00CD13FE" w:rsidRPr="00F16686">
        <w:rPr>
          <w:rFonts w:ascii="Garamond" w:hAnsi="Garamond"/>
          <w:sz w:val="28"/>
          <w:szCs w:val="28"/>
          <w:lang w:val="en-GB"/>
        </w:rPr>
        <w:t xml:space="preserve">. According to the joint statement in order to restore the public’s confidence in air travel there is a need first and foremost for effective coordination of travel restrictions and requirements imposed by Member States. Such measures should be based on a </w:t>
      </w:r>
      <w:r w:rsidR="00CD13FE" w:rsidRPr="00F16686">
        <w:rPr>
          <w:rFonts w:ascii="Garamond" w:hAnsi="Garamond"/>
          <w:sz w:val="28"/>
          <w:szCs w:val="28"/>
          <w:lang w:val="en-GB"/>
        </w:rPr>
        <w:lastRenderedPageBreak/>
        <w:t>common set of criteria, data and guidelines provided by the European Centre for Disease Prevention and Control and the European Union Aviation Safety Agency. The EU and Member States have been called to prepare, implement and enforce simple and unambiguous rules in that field based on 2 pillars</w:t>
      </w:r>
      <w:r w:rsidR="00A84D2A" w:rsidRPr="00F16686">
        <w:rPr>
          <w:rFonts w:ascii="Garamond" w:hAnsi="Garamond"/>
          <w:sz w:val="28"/>
          <w:szCs w:val="28"/>
          <w:lang w:val="en-GB"/>
        </w:rPr>
        <w:t xml:space="preserve"> (</w:t>
      </w:r>
      <w:proofErr w:type="spellStart"/>
      <w:r w:rsidR="00A84D2A" w:rsidRPr="00F16686">
        <w:rPr>
          <w:rFonts w:ascii="Garamond" w:hAnsi="Garamond"/>
          <w:sz w:val="28"/>
          <w:szCs w:val="28"/>
          <w:lang w:val="en-GB"/>
        </w:rPr>
        <w:t>Eurofound</w:t>
      </w:r>
      <w:proofErr w:type="spellEnd"/>
      <w:r w:rsidR="00A84D2A" w:rsidRPr="00F16686">
        <w:rPr>
          <w:rFonts w:ascii="Garamond" w:hAnsi="Garamond"/>
          <w:sz w:val="28"/>
          <w:szCs w:val="28"/>
          <w:lang w:val="en-GB"/>
        </w:rPr>
        <w:t xml:space="preserve"> 2020)</w:t>
      </w:r>
      <w:r w:rsidR="00CD13FE" w:rsidRPr="00F16686">
        <w:rPr>
          <w:rFonts w:ascii="Garamond" w:hAnsi="Garamond"/>
          <w:sz w:val="28"/>
          <w:szCs w:val="28"/>
          <w:lang w:val="en-GB"/>
        </w:rPr>
        <w:t xml:space="preserve">: </w:t>
      </w:r>
    </w:p>
    <w:p w14:paraId="25FE6541" w14:textId="77777777" w:rsidR="00CD13FE" w:rsidRPr="00F16686" w:rsidRDefault="00CD13FE" w:rsidP="0043541D">
      <w:pPr>
        <w:numPr>
          <w:ilvl w:val="0"/>
          <w:numId w:val="5"/>
        </w:numPr>
        <w:spacing w:after="120"/>
        <w:jc w:val="both"/>
        <w:rPr>
          <w:rFonts w:ascii="Garamond" w:hAnsi="Garamond"/>
          <w:sz w:val="28"/>
          <w:szCs w:val="28"/>
          <w:lang w:val="en-GB"/>
        </w:rPr>
      </w:pPr>
      <w:r w:rsidRPr="00F16686">
        <w:rPr>
          <w:rFonts w:ascii="Garamond" w:hAnsi="Garamond"/>
          <w:sz w:val="28"/>
          <w:szCs w:val="28"/>
          <w:lang w:val="en-GB"/>
        </w:rPr>
        <w:t xml:space="preserve">Pillar 1 covers the European Aviation Relief Programme during the period until the recovery of air traffic, which is not expected before 2024 or 2025. This programme should aim to stabilise the sector and help to prevent the huge loss of employment and connectivity that would result from a collapse of European aviation. </w:t>
      </w:r>
    </w:p>
    <w:p w14:paraId="2B7F40A9" w14:textId="77777777" w:rsidR="00CD13FE" w:rsidRPr="00F16686" w:rsidRDefault="00CD13FE" w:rsidP="0043541D">
      <w:pPr>
        <w:numPr>
          <w:ilvl w:val="0"/>
          <w:numId w:val="5"/>
        </w:numPr>
        <w:spacing w:after="120"/>
        <w:jc w:val="both"/>
        <w:rPr>
          <w:rFonts w:ascii="Garamond" w:hAnsi="Garamond"/>
          <w:sz w:val="28"/>
          <w:szCs w:val="28"/>
          <w:lang w:val="en-GB"/>
        </w:rPr>
      </w:pPr>
      <w:r w:rsidRPr="00F16686">
        <w:rPr>
          <w:rFonts w:ascii="Garamond" w:hAnsi="Garamond"/>
          <w:sz w:val="28"/>
          <w:szCs w:val="28"/>
          <w:lang w:val="en-GB"/>
        </w:rPr>
        <w:t xml:space="preserve">Pillar 2 covers the EU Pact for Sustainable Aviation. The EU and its Member States are asked to join signatories in defining and agreeing, by the end of 2021, an EU Pact for Sustainable Aviation. It should chart the path towards net-zero CO2 emissions, while also achieving significant emission reductions by 2030, so as to strongly contribute to the EU Climate Action objectives. It should also consider the feasibility of making 2019 the peak year for CO2 emissions from European aviation while enabling the sector to continue delivering its social and economic benefits. Many decarbonisation initiatives, such as those related to electrification, will also benefit local air quality. </w:t>
      </w:r>
    </w:p>
    <w:p w14:paraId="4BE06943" w14:textId="77777777" w:rsidR="00CD13FE" w:rsidRPr="00F16686" w:rsidRDefault="00CD13FE" w:rsidP="0043541D">
      <w:pPr>
        <w:pStyle w:val="NormalnyWeb"/>
        <w:spacing w:before="0" w:beforeAutospacing="0" w:after="120" w:afterAutospacing="0" w:line="276" w:lineRule="auto"/>
        <w:jc w:val="both"/>
        <w:rPr>
          <w:rFonts w:ascii="Garamond" w:hAnsi="Garamond"/>
          <w:sz w:val="28"/>
          <w:szCs w:val="28"/>
          <w:lang w:val="en-GB"/>
        </w:rPr>
      </w:pPr>
      <w:r w:rsidRPr="00F16686">
        <w:rPr>
          <w:rFonts w:ascii="Garamond" w:hAnsi="Garamond"/>
          <w:sz w:val="28"/>
          <w:szCs w:val="28"/>
          <w:lang w:val="en-GB"/>
        </w:rPr>
        <w:t xml:space="preserve">Through the Pact, the EU, its Member States and the aviation stakeholders should ensure that social and employment rights enshrined in European and national legislation are applied effectively for all workers. Of particular importance will be effective oversight and enforcement of the social acquis. Equally, there is a need to combat any forms of social injustice or other abuses in the aviation sector. </w:t>
      </w:r>
    </w:p>
    <w:p w14:paraId="25FC64B2" w14:textId="71BF873D" w:rsidR="00583411" w:rsidRPr="00F16686" w:rsidRDefault="00A84D2A" w:rsidP="0043541D">
      <w:pPr>
        <w:pStyle w:val="NormalnyWeb"/>
        <w:spacing w:before="0" w:beforeAutospacing="0" w:after="120" w:afterAutospacing="0" w:line="276" w:lineRule="auto"/>
        <w:jc w:val="both"/>
        <w:rPr>
          <w:rFonts w:ascii="Garamond" w:hAnsi="Garamond"/>
          <w:sz w:val="28"/>
          <w:szCs w:val="28"/>
          <w:lang w:val="en-GB"/>
        </w:rPr>
      </w:pPr>
      <w:r w:rsidRPr="00F16686">
        <w:rPr>
          <w:rFonts w:ascii="Garamond" w:hAnsi="Garamond"/>
          <w:sz w:val="28"/>
          <w:szCs w:val="28"/>
          <w:lang w:val="en-GB"/>
        </w:rPr>
        <w:t xml:space="preserve">Need for action have also been raised by other representatives of the air transport sector value chain, most notably representing aircraft manufacturers. </w:t>
      </w:r>
      <w:r w:rsidR="00583411" w:rsidRPr="00F16686">
        <w:rPr>
          <w:rFonts w:ascii="Garamond" w:hAnsi="Garamond"/>
          <w:sz w:val="28"/>
          <w:szCs w:val="28"/>
          <w:lang w:val="en-GB"/>
        </w:rPr>
        <w:t xml:space="preserve">On 16 October 2020 the European Trade Union </w:t>
      </w:r>
      <w:proofErr w:type="spellStart"/>
      <w:r w:rsidR="00583411" w:rsidRPr="00F16686">
        <w:rPr>
          <w:rFonts w:ascii="Garamond" w:hAnsi="Garamond"/>
          <w:sz w:val="28"/>
          <w:szCs w:val="28"/>
          <w:lang w:val="en-GB"/>
        </w:rPr>
        <w:t>IndustriAll</w:t>
      </w:r>
      <w:proofErr w:type="spellEnd"/>
      <w:r w:rsidR="00583411" w:rsidRPr="00F16686">
        <w:rPr>
          <w:rFonts w:ascii="Garamond" w:hAnsi="Garamond"/>
          <w:sz w:val="28"/>
          <w:szCs w:val="28"/>
          <w:lang w:val="en-GB"/>
        </w:rPr>
        <w:t xml:space="preserve"> called for European solutions to rescue it presenting aerospace recovery plan ‘Flying into recovery’</w:t>
      </w:r>
      <w:r w:rsidRPr="00F16686">
        <w:rPr>
          <w:rFonts w:ascii="Garamond" w:hAnsi="Garamond"/>
          <w:sz w:val="28"/>
          <w:szCs w:val="28"/>
          <w:lang w:val="en-GB"/>
        </w:rPr>
        <w:t xml:space="preserve"> (</w:t>
      </w:r>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2020)</w:t>
      </w:r>
      <w:r w:rsidR="00583411" w:rsidRPr="00F16686">
        <w:rPr>
          <w:rFonts w:ascii="Garamond" w:hAnsi="Garamond"/>
          <w:sz w:val="28"/>
          <w:szCs w:val="28"/>
          <w:lang w:val="en-GB"/>
        </w:rPr>
        <w:t xml:space="preserve">. </w:t>
      </w:r>
      <w:r w:rsidRPr="00F16686">
        <w:rPr>
          <w:rFonts w:ascii="Garamond" w:hAnsi="Garamond"/>
          <w:sz w:val="28"/>
          <w:szCs w:val="28"/>
          <w:lang w:val="en-GB"/>
        </w:rPr>
        <w:t xml:space="preserve">The collapse of commercial flights, resulted in airlines cancelling or postponing new orders leading to disastrous effects on the European manufacturing sector. These included a huge reduction in demand, production cuts, transport restrictions, supply problems, delays, cash-flow problems and the stoppage of some ‘’noncritical’’ work. </w:t>
      </w:r>
      <w:proofErr w:type="spellStart"/>
      <w:r w:rsidR="00583411" w:rsidRPr="00F16686">
        <w:rPr>
          <w:rFonts w:ascii="Garamond" w:hAnsi="Garamond"/>
          <w:sz w:val="28"/>
          <w:szCs w:val="28"/>
          <w:lang w:val="en-GB"/>
        </w:rPr>
        <w:t>IndustriAll</w:t>
      </w:r>
      <w:proofErr w:type="spellEnd"/>
      <w:r w:rsidR="00583411" w:rsidRPr="00F16686">
        <w:rPr>
          <w:rFonts w:ascii="Garamond" w:hAnsi="Garamond"/>
          <w:sz w:val="28"/>
          <w:szCs w:val="28"/>
          <w:lang w:val="en-GB"/>
        </w:rPr>
        <w:t xml:space="preserve"> Europe stress that the European aerospace industry has long been a brilliant example of a truly European industrial project with a high-tech value chain spread right across Europe. </w:t>
      </w:r>
      <w:r w:rsidR="0043541D" w:rsidRPr="00F16686">
        <w:rPr>
          <w:rFonts w:ascii="Garamond" w:hAnsi="Garamond"/>
          <w:sz w:val="28"/>
          <w:szCs w:val="28"/>
          <w:lang w:val="en-GB"/>
        </w:rPr>
        <w:t xml:space="preserve">In </w:t>
      </w:r>
      <w:proofErr w:type="spellStart"/>
      <w:r w:rsidR="0043541D" w:rsidRPr="00F16686">
        <w:rPr>
          <w:rFonts w:ascii="Garamond" w:hAnsi="Garamond"/>
          <w:sz w:val="28"/>
          <w:szCs w:val="28"/>
          <w:lang w:val="en-GB"/>
        </w:rPr>
        <w:t>IndustriAll</w:t>
      </w:r>
      <w:proofErr w:type="spellEnd"/>
      <w:r w:rsidR="0043541D" w:rsidRPr="00F16686">
        <w:rPr>
          <w:rFonts w:ascii="Garamond" w:hAnsi="Garamond"/>
          <w:sz w:val="28"/>
          <w:szCs w:val="28"/>
          <w:lang w:val="en-GB"/>
        </w:rPr>
        <w:t xml:space="preserve"> opinion </w:t>
      </w:r>
      <w:r w:rsidR="00583411" w:rsidRPr="00F16686">
        <w:rPr>
          <w:rFonts w:ascii="Garamond" w:hAnsi="Garamond"/>
          <w:sz w:val="28"/>
          <w:szCs w:val="28"/>
          <w:lang w:val="en-GB"/>
        </w:rPr>
        <w:t xml:space="preserve">Member States are currently scrambling for national solutions, forgetting the sector's European dimension that requires a European solution. </w:t>
      </w:r>
      <w:r w:rsidR="00583411" w:rsidRPr="00F16686">
        <w:rPr>
          <w:rFonts w:ascii="Garamond" w:hAnsi="Garamond"/>
          <w:sz w:val="28"/>
          <w:szCs w:val="28"/>
          <w:lang w:val="en-GB"/>
        </w:rPr>
        <w:lastRenderedPageBreak/>
        <w:t xml:space="preserve">European federation is calling for urgent action at European level and the immediate creation of a European Task Force which will implement European solutions to protect the sector and safeguard thousands of high-quality jobs throughout Europe. </w:t>
      </w:r>
    </w:p>
    <w:p w14:paraId="7E01FE6E" w14:textId="24A547EB" w:rsidR="00583411" w:rsidRPr="00F16686" w:rsidRDefault="00583411" w:rsidP="0043541D">
      <w:pPr>
        <w:pStyle w:val="NormalnyWeb"/>
        <w:spacing w:before="0" w:beforeAutospacing="0" w:after="120" w:afterAutospacing="0" w:line="276" w:lineRule="auto"/>
        <w:jc w:val="both"/>
        <w:rPr>
          <w:rFonts w:ascii="Garamond" w:hAnsi="Garamond"/>
          <w:sz w:val="28"/>
          <w:szCs w:val="28"/>
          <w:lang w:val="en-GB"/>
        </w:rPr>
      </w:pPr>
      <w:proofErr w:type="spellStart"/>
      <w:r w:rsidRPr="00F16686">
        <w:rPr>
          <w:rFonts w:ascii="Garamond" w:hAnsi="Garamond"/>
          <w:sz w:val="28"/>
          <w:szCs w:val="28"/>
          <w:lang w:val="en-GB"/>
        </w:rPr>
        <w:t>IndustriAll</w:t>
      </w:r>
      <w:proofErr w:type="spellEnd"/>
      <w:r w:rsidRPr="00F16686">
        <w:rPr>
          <w:rFonts w:ascii="Garamond" w:hAnsi="Garamond"/>
          <w:sz w:val="28"/>
          <w:szCs w:val="28"/>
          <w:lang w:val="en-GB"/>
        </w:rPr>
        <w:t xml:space="preserve"> Europe calls on EU policy makers to adopt an ambitious industrial recovery plan post COVID-19 that pays due attention to the needs of the aerospace sector and restores the capacity of the sector to generate the cashflows needed to invest in a sustainable future. The plan </w:t>
      </w:r>
      <w:r w:rsidR="0043541D" w:rsidRPr="00F16686">
        <w:rPr>
          <w:rFonts w:ascii="Garamond" w:hAnsi="Garamond"/>
          <w:sz w:val="28"/>
          <w:szCs w:val="28"/>
          <w:lang w:val="en-GB"/>
        </w:rPr>
        <w:t>aims</w:t>
      </w:r>
      <w:r w:rsidRPr="00F16686">
        <w:rPr>
          <w:rFonts w:ascii="Garamond" w:hAnsi="Garamond"/>
          <w:sz w:val="28"/>
          <w:szCs w:val="28"/>
          <w:lang w:val="en-GB"/>
        </w:rPr>
        <w:t xml:space="preserve"> </w:t>
      </w:r>
      <w:r w:rsidR="0043541D" w:rsidRPr="00F16686">
        <w:rPr>
          <w:rFonts w:ascii="Garamond" w:hAnsi="Garamond"/>
          <w:sz w:val="28"/>
          <w:szCs w:val="28"/>
          <w:lang w:val="en-GB"/>
        </w:rPr>
        <w:t xml:space="preserve">at </w:t>
      </w:r>
      <w:r w:rsidRPr="00F16686">
        <w:rPr>
          <w:rFonts w:ascii="Garamond" w:hAnsi="Garamond"/>
          <w:sz w:val="28"/>
          <w:szCs w:val="28"/>
          <w:lang w:val="en-GB"/>
        </w:rPr>
        <w:t>maintain</w:t>
      </w:r>
      <w:r w:rsidR="0043541D" w:rsidRPr="00F16686">
        <w:rPr>
          <w:rFonts w:ascii="Garamond" w:hAnsi="Garamond"/>
          <w:sz w:val="28"/>
          <w:szCs w:val="28"/>
          <w:lang w:val="en-GB"/>
        </w:rPr>
        <w:t>ing</w:t>
      </w:r>
      <w:r w:rsidRPr="00F16686">
        <w:rPr>
          <w:rFonts w:ascii="Garamond" w:hAnsi="Garamond"/>
          <w:sz w:val="28"/>
          <w:szCs w:val="28"/>
          <w:lang w:val="en-GB"/>
        </w:rPr>
        <w:t xml:space="preserve"> 600,000 jobs</w:t>
      </w:r>
      <w:r w:rsidR="0043541D" w:rsidRPr="00F16686">
        <w:rPr>
          <w:rFonts w:ascii="Garamond" w:hAnsi="Garamond"/>
          <w:sz w:val="28"/>
          <w:szCs w:val="28"/>
          <w:lang w:val="en-GB"/>
        </w:rPr>
        <w:t xml:space="preserve"> within European aviation industry</w:t>
      </w:r>
      <w:r w:rsidRPr="00F16686">
        <w:rPr>
          <w:rFonts w:ascii="Garamond" w:hAnsi="Garamond"/>
          <w:sz w:val="28"/>
          <w:szCs w:val="28"/>
          <w:lang w:val="en-GB"/>
        </w:rPr>
        <w:t xml:space="preserve">. </w:t>
      </w:r>
    </w:p>
    <w:p w14:paraId="2F96B49C" w14:textId="53D11DA0" w:rsidR="00D627B5" w:rsidRPr="00F16686" w:rsidRDefault="0043541D" w:rsidP="00090217">
      <w:pPr>
        <w:pStyle w:val="NormalnyWeb"/>
        <w:spacing w:before="0" w:beforeAutospacing="0" w:after="120" w:afterAutospacing="0" w:line="276" w:lineRule="auto"/>
        <w:jc w:val="both"/>
        <w:rPr>
          <w:rFonts w:ascii="Garamond" w:hAnsi="Garamond"/>
          <w:sz w:val="28"/>
          <w:szCs w:val="28"/>
          <w:lang w:val="en-GB"/>
        </w:rPr>
      </w:pPr>
      <w:r w:rsidRPr="00F16686">
        <w:rPr>
          <w:rFonts w:ascii="Garamond" w:hAnsi="Garamond"/>
          <w:sz w:val="28"/>
          <w:szCs w:val="28"/>
          <w:lang w:val="en-GB"/>
        </w:rPr>
        <w:t>Additionally, ahead of the 1 March 2021 Extraordinary meeting of Ministers of Tourism, 14 European stakeholders</w:t>
      </w:r>
      <w:r w:rsidRPr="00F16686">
        <w:rPr>
          <w:rStyle w:val="Odwoanieprzypisudolnego"/>
          <w:rFonts w:ascii="Garamond" w:hAnsi="Garamond"/>
          <w:sz w:val="28"/>
          <w:szCs w:val="28"/>
          <w:lang w:val="en-GB"/>
        </w:rPr>
        <w:footnoteReference w:id="3"/>
      </w:r>
      <w:r w:rsidRPr="00F16686">
        <w:rPr>
          <w:rFonts w:ascii="Garamond" w:hAnsi="Garamond"/>
          <w:sz w:val="28"/>
          <w:szCs w:val="28"/>
          <w:lang w:val="en-GB"/>
        </w:rPr>
        <w:t xml:space="preserve"> in aviation and tourism have urged the EU to put their efforts into the coordination of all restrictive measures related to COVID-19 (</w:t>
      </w:r>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2021). According to their view unilateral approaches implemented by the Member States inevitably risk harming the EU both economically and socially, and a set of coordinated measures need to be undertaken, also with a view of saving to hundreds of thousands of jobs across Europe. </w:t>
      </w:r>
    </w:p>
    <w:p w14:paraId="6688747A" w14:textId="39F27EA8" w:rsidR="00CD13FE" w:rsidRPr="00F16686" w:rsidRDefault="004F6BDC" w:rsidP="00CD13FE">
      <w:pPr>
        <w:pStyle w:val="Nagwek2"/>
        <w:rPr>
          <w:rFonts w:ascii="Garamond" w:hAnsi="Garamond"/>
          <w:lang w:val="en-GB"/>
        </w:rPr>
      </w:pPr>
      <w:bookmarkStart w:id="9" w:name="_Toc99971926"/>
      <w:r w:rsidRPr="00F16686">
        <w:rPr>
          <w:rFonts w:ascii="Garamond" w:hAnsi="Garamond"/>
          <w:lang w:val="en-GB"/>
        </w:rPr>
        <w:t>2.2 LEGAL FRAMEWORK FOR PUBLIC SUPPORT IN AIR TRANSPORT SECTOR IN EUROPEAN UNION</w:t>
      </w:r>
      <w:bookmarkEnd w:id="9"/>
    </w:p>
    <w:p w14:paraId="420B8A91" w14:textId="4FCFA581" w:rsidR="00113A65" w:rsidRPr="00F16686" w:rsidRDefault="008B5341" w:rsidP="003E64C3">
      <w:pPr>
        <w:pStyle w:val="NormalnyWeb"/>
        <w:spacing w:line="276" w:lineRule="auto"/>
        <w:jc w:val="both"/>
        <w:rPr>
          <w:rFonts w:ascii="Garamond" w:hAnsi="Garamond"/>
          <w:sz w:val="28"/>
          <w:szCs w:val="28"/>
          <w:lang w:val="en-GB"/>
        </w:rPr>
      </w:pPr>
      <w:r w:rsidRPr="00F16686">
        <w:rPr>
          <w:rFonts w:ascii="Garamond" w:hAnsi="Garamond"/>
          <w:sz w:val="28"/>
          <w:szCs w:val="28"/>
          <w:shd w:val="clear" w:color="auto" w:fill="FFFFFF"/>
          <w:lang w:val="en-GB"/>
        </w:rPr>
        <w:t xml:space="preserve">Member States may provide support to airlines and airports affected by the </w:t>
      </w:r>
      <w:r w:rsidRPr="00F16686">
        <w:rPr>
          <w:rStyle w:val="Pogrubienie"/>
          <w:rFonts w:ascii="Garamond" w:hAnsi="Garamond"/>
          <w:b w:val="0"/>
          <w:sz w:val="28"/>
          <w:szCs w:val="28"/>
          <w:lang w:val="en-GB"/>
        </w:rPr>
        <w:t xml:space="preserve">COVID-19 pandemic in line with the </w:t>
      </w:r>
      <w:r w:rsidRPr="00F16686">
        <w:rPr>
          <w:rStyle w:val="Pogrubienie"/>
          <w:rFonts w:ascii="Garamond" w:hAnsi="Garamond"/>
          <w:b w:val="0"/>
          <w:i/>
          <w:sz w:val="28"/>
          <w:szCs w:val="28"/>
          <w:lang w:val="en-GB"/>
        </w:rPr>
        <w:t>de minimis rules</w:t>
      </w:r>
      <w:r w:rsidRPr="00F16686">
        <w:rPr>
          <w:rStyle w:val="Odwoanieprzypisudolnego"/>
          <w:rFonts w:ascii="Garamond" w:hAnsi="Garamond"/>
          <w:sz w:val="28"/>
          <w:szCs w:val="28"/>
          <w:shd w:val="clear" w:color="auto" w:fill="FFFFFF"/>
          <w:lang w:val="en-GB"/>
        </w:rPr>
        <w:footnoteReference w:id="4"/>
      </w:r>
      <w:r w:rsidRPr="00F16686">
        <w:rPr>
          <w:rFonts w:ascii="Garamond" w:hAnsi="Garamond"/>
          <w:sz w:val="28"/>
          <w:szCs w:val="28"/>
          <w:lang w:val="en-GB"/>
        </w:rPr>
        <w:t xml:space="preserve"> or </w:t>
      </w:r>
      <w:r w:rsidRPr="00F16686">
        <w:rPr>
          <w:rFonts w:ascii="Garamond" w:hAnsi="Garamond"/>
          <w:sz w:val="28"/>
          <w:szCs w:val="28"/>
          <w:shd w:val="clear" w:color="auto" w:fill="FFFFFF"/>
          <w:lang w:val="en-GB"/>
        </w:rPr>
        <w:t xml:space="preserve">the </w:t>
      </w:r>
      <w:r w:rsidRPr="00F16686">
        <w:rPr>
          <w:rFonts w:ascii="Garamond" w:hAnsi="Garamond"/>
          <w:i/>
          <w:sz w:val="28"/>
          <w:szCs w:val="28"/>
          <w:shd w:val="clear" w:color="auto" w:fill="FFFFFF"/>
          <w:lang w:val="en-GB"/>
        </w:rPr>
        <w:t>General Block Exemption Regulation (GBER)</w:t>
      </w:r>
      <w:r w:rsidRPr="00F16686">
        <w:rPr>
          <w:rStyle w:val="Odwoanieprzypisudolnego"/>
          <w:rFonts w:ascii="Garamond" w:hAnsi="Garamond"/>
          <w:i/>
          <w:sz w:val="28"/>
          <w:szCs w:val="28"/>
          <w:shd w:val="clear" w:color="auto" w:fill="FFFFFF"/>
          <w:lang w:val="en-GB"/>
        </w:rPr>
        <w:footnoteReference w:id="5"/>
      </w:r>
      <w:r w:rsidRPr="00F16686">
        <w:rPr>
          <w:rFonts w:ascii="Garamond" w:hAnsi="Garamond"/>
          <w:sz w:val="28"/>
          <w:szCs w:val="28"/>
          <w:shd w:val="clear" w:color="auto" w:fill="FFFFFF"/>
          <w:lang w:val="en-GB"/>
        </w:rPr>
        <w:t>,</w:t>
      </w:r>
      <w:r w:rsidRPr="00F16686">
        <w:rPr>
          <w:rFonts w:ascii="Garamond" w:hAnsi="Garamond"/>
          <w:sz w:val="28"/>
          <w:szCs w:val="28"/>
          <w:lang w:val="en-GB"/>
        </w:rPr>
        <w:t xml:space="preserve"> which do not require prior authorization to the Commission. Furthermore, the </w:t>
      </w:r>
      <w:r w:rsidRPr="00F16686">
        <w:rPr>
          <w:rFonts w:ascii="Garamond" w:hAnsi="Garamond"/>
          <w:i/>
          <w:sz w:val="28"/>
          <w:szCs w:val="28"/>
          <w:lang w:val="en-GB"/>
        </w:rPr>
        <w:t>Rescue and Restructuring Guidelines</w:t>
      </w:r>
      <w:r w:rsidRPr="00F16686">
        <w:rPr>
          <w:rStyle w:val="Odwoanieprzypisudolnego"/>
          <w:rFonts w:ascii="Garamond" w:hAnsi="Garamond"/>
          <w:i/>
          <w:sz w:val="28"/>
          <w:szCs w:val="28"/>
          <w:lang w:val="en-GB"/>
        </w:rPr>
        <w:footnoteReference w:id="6"/>
      </w:r>
      <w:r w:rsidRPr="00F16686">
        <w:rPr>
          <w:rFonts w:ascii="Garamond" w:hAnsi="Garamond"/>
          <w:sz w:val="28"/>
          <w:szCs w:val="28"/>
          <w:shd w:val="clear" w:color="auto" w:fill="FFFFFF"/>
          <w:lang w:val="en-GB"/>
        </w:rPr>
        <w:t xml:space="preserve">, together with </w:t>
      </w:r>
      <w:r w:rsidRPr="00F16686">
        <w:rPr>
          <w:rFonts w:ascii="Garamond" w:hAnsi="Garamond"/>
          <w:sz w:val="28"/>
          <w:szCs w:val="28"/>
          <w:lang w:val="en-GB"/>
        </w:rPr>
        <w:t xml:space="preserve">Article 107(3)(c) TFEU, enables Member States, (subject to Commission approval), to meet liquidity needs and support of companies facing economic difficulties or bankruptcy due to the COVID-19 outbreak. </w:t>
      </w:r>
      <w:r w:rsidR="00113A65" w:rsidRPr="00F16686">
        <w:rPr>
          <w:rStyle w:val="markedcontent"/>
          <w:rFonts w:ascii="Garamond" w:hAnsi="Garamond"/>
          <w:sz w:val="28"/>
          <w:szCs w:val="28"/>
          <w:lang w:val="en-GB"/>
        </w:rPr>
        <w:t>In addition, aid measures other than public service compensations could be notified and their</w:t>
      </w:r>
      <w:r w:rsidR="00113A65" w:rsidRPr="00F16686">
        <w:rPr>
          <w:rFonts w:ascii="Garamond" w:hAnsi="Garamond"/>
          <w:sz w:val="28"/>
          <w:szCs w:val="28"/>
          <w:lang w:val="en-GB"/>
        </w:rPr>
        <w:t xml:space="preserve"> </w:t>
      </w:r>
      <w:r w:rsidR="00113A65" w:rsidRPr="00F16686">
        <w:rPr>
          <w:rStyle w:val="markedcontent"/>
          <w:rFonts w:ascii="Garamond" w:hAnsi="Garamond"/>
          <w:sz w:val="28"/>
          <w:szCs w:val="28"/>
          <w:lang w:val="en-GB"/>
        </w:rPr>
        <w:t>compatibility could be assessed under the State aid Aviation Guidelines, or under the</w:t>
      </w:r>
      <w:r w:rsidR="00113A65" w:rsidRPr="00F16686">
        <w:rPr>
          <w:rFonts w:ascii="Garamond" w:hAnsi="Garamond"/>
          <w:sz w:val="28"/>
          <w:szCs w:val="28"/>
          <w:lang w:val="en-GB"/>
        </w:rPr>
        <w:t xml:space="preserve"> </w:t>
      </w:r>
      <w:r w:rsidR="00113A65" w:rsidRPr="00F16686">
        <w:rPr>
          <w:rStyle w:val="markedcontent"/>
          <w:rFonts w:ascii="Garamond" w:hAnsi="Garamond"/>
          <w:sz w:val="28"/>
          <w:szCs w:val="28"/>
          <w:lang w:val="en-GB"/>
        </w:rPr>
        <w:t xml:space="preserve">applicable State aid guidelines for horizontal support measures </w:t>
      </w:r>
      <w:r w:rsidR="00113A65" w:rsidRPr="00F16686">
        <w:rPr>
          <w:rStyle w:val="markedcontent"/>
          <w:rFonts w:ascii="Garamond" w:hAnsi="Garamond"/>
          <w:sz w:val="28"/>
          <w:szCs w:val="28"/>
          <w:lang w:val="en-GB"/>
        </w:rPr>
        <w:lastRenderedPageBreak/>
        <w:t>not specific to the air transport</w:t>
      </w:r>
      <w:r w:rsidR="00113A65" w:rsidRPr="00F16686">
        <w:rPr>
          <w:rFonts w:ascii="Garamond" w:hAnsi="Garamond"/>
          <w:sz w:val="28"/>
          <w:szCs w:val="28"/>
          <w:lang w:val="en-GB"/>
        </w:rPr>
        <w:t xml:space="preserve"> </w:t>
      </w:r>
      <w:r w:rsidR="00113A65" w:rsidRPr="00F16686">
        <w:rPr>
          <w:rStyle w:val="markedcontent"/>
          <w:rFonts w:ascii="Garamond" w:hAnsi="Garamond"/>
          <w:sz w:val="28"/>
          <w:szCs w:val="28"/>
          <w:lang w:val="en-GB"/>
        </w:rPr>
        <w:t>sectors, such as the Rescue and Restructuring Guidelines (Abate et al. 2020).</w:t>
      </w:r>
    </w:p>
    <w:p w14:paraId="5219F735" w14:textId="1C74A5DB" w:rsidR="008B5341" w:rsidRPr="00F16686" w:rsidRDefault="008B5341" w:rsidP="003E64C3">
      <w:pPr>
        <w:pStyle w:val="NormalnyWeb"/>
        <w:spacing w:line="276" w:lineRule="auto"/>
        <w:jc w:val="both"/>
        <w:rPr>
          <w:rFonts w:ascii="Garamond" w:hAnsi="Garamond"/>
          <w:sz w:val="28"/>
          <w:szCs w:val="28"/>
          <w:lang w:val="en-GB"/>
        </w:rPr>
      </w:pPr>
      <w:r w:rsidRPr="00F16686">
        <w:rPr>
          <w:rFonts w:ascii="Garamond" w:hAnsi="Garamond"/>
          <w:sz w:val="28"/>
          <w:szCs w:val="28"/>
          <w:lang w:val="en-GB"/>
        </w:rPr>
        <w:t>Due to the scale of disruption caused by the pandemic, t</w:t>
      </w:r>
      <w:r w:rsidRPr="00F16686">
        <w:rPr>
          <w:rFonts w:ascii="Garamond" w:hAnsi="Garamond"/>
          <w:color w:val="2B2B2B"/>
          <w:sz w:val="28"/>
          <w:szCs w:val="28"/>
          <w:shd w:val="clear" w:color="auto" w:fill="FFFFFF"/>
          <w:lang w:val="en-GB"/>
        </w:rPr>
        <w:t>he Commission has issued guidelines for the notification of State aid measures under:</w:t>
      </w:r>
    </w:p>
    <w:p w14:paraId="039179DF" w14:textId="08321292" w:rsidR="008B5341" w:rsidRPr="00F16686" w:rsidRDefault="008B5341" w:rsidP="0051096B">
      <w:pPr>
        <w:pStyle w:val="NormalnyWeb"/>
        <w:numPr>
          <w:ilvl w:val="0"/>
          <w:numId w:val="10"/>
        </w:numPr>
        <w:spacing w:line="276" w:lineRule="auto"/>
        <w:jc w:val="both"/>
        <w:rPr>
          <w:rStyle w:val="Uwydatnienie"/>
          <w:rFonts w:ascii="Garamond" w:hAnsi="Garamond"/>
          <w:b w:val="0"/>
          <w:i w:val="0"/>
          <w:color w:val="000000"/>
          <w:sz w:val="28"/>
          <w:szCs w:val="28"/>
          <w:lang w:val="en-GB"/>
        </w:rPr>
      </w:pPr>
      <w:r w:rsidRPr="00F16686">
        <w:rPr>
          <w:rFonts w:ascii="Garamond" w:hAnsi="Garamond"/>
          <w:color w:val="2B2B2B"/>
          <w:sz w:val="28"/>
          <w:szCs w:val="28"/>
          <w:shd w:val="clear" w:color="auto" w:fill="FFFFFF"/>
          <w:lang w:val="en-GB"/>
        </w:rPr>
        <w:t xml:space="preserve">aid granted under </w:t>
      </w:r>
      <w:r w:rsidRPr="00F16686">
        <w:rPr>
          <w:rFonts w:ascii="Garamond" w:hAnsi="Garamond"/>
          <w:b/>
          <w:color w:val="2B2B2B"/>
          <w:sz w:val="28"/>
          <w:szCs w:val="28"/>
          <w:shd w:val="clear" w:color="auto" w:fill="FFFFFF"/>
          <w:lang w:val="en-GB"/>
        </w:rPr>
        <w:t>Article 107(2)(b)TFEU</w:t>
      </w:r>
      <w:r w:rsidRPr="00F16686">
        <w:rPr>
          <w:rFonts w:ascii="Garamond" w:hAnsi="Garamond"/>
          <w:color w:val="2B2B2B"/>
          <w:sz w:val="28"/>
          <w:szCs w:val="28"/>
          <w:shd w:val="clear" w:color="auto" w:fill="FFFFFF"/>
          <w:lang w:val="en-GB"/>
        </w:rPr>
        <w:t xml:space="preserve"> </w:t>
      </w:r>
      <w:r w:rsidR="003E64C3" w:rsidRPr="00F16686">
        <w:rPr>
          <w:rFonts w:ascii="Garamond" w:hAnsi="Garamond"/>
          <w:color w:val="2B2B2B"/>
          <w:sz w:val="28"/>
          <w:szCs w:val="28"/>
          <w:shd w:val="clear" w:color="auto" w:fill="FFFFFF"/>
          <w:lang w:val="en-GB"/>
        </w:rPr>
        <w:t>(</w:t>
      </w:r>
      <w:r w:rsidR="003E64C3" w:rsidRPr="00F16686">
        <w:rPr>
          <w:rFonts w:ascii="Garamond" w:hAnsi="Garamond"/>
          <w:bCs/>
          <w:sz w:val="28"/>
          <w:lang w:val="en-GB"/>
        </w:rPr>
        <w:t>Treaty on the Functioning of the European Union)</w:t>
      </w:r>
      <w:r w:rsidR="003E64C3" w:rsidRPr="00F16686">
        <w:rPr>
          <w:rFonts w:ascii="Garamond" w:hAnsi="Garamond"/>
          <w:color w:val="2B2B2B"/>
          <w:sz w:val="28"/>
          <w:szCs w:val="28"/>
          <w:shd w:val="clear" w:color="auto" w:fill="FFFFFF"/>
          <w:lang w:val="en-GB"/>
        </w:rPr>
        <w:t xml:space="preserve"> </w:t>
      </w:r>
      <w:r w:rsidRPr="00F16686">
        <w:rPr>
          <w:rFonts w:ascii="Garamond" w:hAnsi="Garamond"/>
          <w:color w:val="2B2B2B"/>
          <w:sz w:val="28"/>
          <w:szCs w:val="28"/>
          <w:shd w:val="clear" w:color="auto" w:fill="FFFFFF"/>
          <w:lang w:val="en-GB"/>
        </w:rPr>
        <w:t xml:space="preserve">as well as </w:t>
      </w:r>
      <w:r w:rsidRPr="00F16686">
        <w:rPr>
          <w:rStyle w:val="Uwydatnienie"/>
          <w:rFonts w:ascii="Garamond" w:hAnsi="Garamond"/>
          <w:b w:val="0"/>
          <w:i w:val="0"/>
          <w:color w:val="000000"/>
          <w:sz w:val="28"/>
          <w:szCs w:val="28"/>
          <w:lang w:val="en-GB"/>
        </w:rPr>
        <w:t xml:space="preserve">a new </w:t>
      </w:r>
    </w:p>
    <w:p w14:paraId="548A0DA1" w14:textId="758ED515" w:rsidR="008B5341" w:rsidRPr="00F16686" w:rsidRDefault="008B5341" w:rsidP="0051096B">
      <w:pPr>
        <w:pStyle w:val="NormalnyWeb"/>
        <w:numPr>
          <w:ilvl w:val="0"/>
          <w:numId w:val="10"/>
        </w:numPr>
        <w:spacing w:line="276" w:lineRule="auto"/>
        <w:jc w:val="both"/>
        <w:rPr>
          <w:rFonts w:ascii="Garamond" w:hAnsi="Garamond"/>
          <w:b/>
          <w:i/>
          <w:sz w:val="28"/>
          <w:szCs w:val="28"/>
          <w:lang w:val="en-GB"/>
        </w:rPr>
      </w:pPr>
      <w:r w:rsidRPr="00F16686">
        <w:rPr>
          <w:rStyle w:val="Uwydatnienie"/>
          <w:rFonts w:ascii="Garamond" w:hAnsi="Garamond"/>
          <w:b w:val="0"/>
          <w:color w:val="000000"/>
          <w:sz w:val="28"/>
          <w:szCs w:val="28"/>
          <w:lang w:val="en-GB"/>
        </w:rPr>
        <w:t>Temporary Framework</w:t>
      </w:r>
      <w:r w:rsidRPr="00F16686">
        <w:rPr>
          <w:rStyle w:val="Odwoanieprzypisudolnego"/>
          <w:rFonts w:ascii="Garamond" w:hAnsi="Garamond"/>
          <w:bCs/>
          <w:i/>
          <w:iCs/>
          <w:color w:val="000000"/>
          <w:spacing w:val="10"/>
          <w:sz w:val="28"/>
          <w:szCs w:val="28"/>
          <w:lang w:val="en-GB"/>
        </w:rPr>
        <w:footnoteReference w:id="7"/>
      </w:r>
      <w:r w:rsidRPr="00F16686">
        <w:rPr>
          <w:rStyle w:val="Uwydatnienie"/>
          <w:rFonts w:ascii="Garamond" w:hAnsi="Garamond"/>
          <w:b w:val="0"/>
          <w:i w:val="0"/>
          <w:color w:val="000000"/>
          <w:sz w:val="28"/>
          <w:szCs w:val="28"/>
          <w:lang w:val="en-GB"/>
        </w:rPr>
        <w:t xml:space="preserve"> under which State aid measures can be justified in line with </w:t>
      </w:r>
      <w:r w:rsidRPr="00F16686">
        <w:rPr>
          <w:rStyle w:val="Uwydatnienie"/>
          <w:rFonts w:ascii="Garamond" w:hAnsi="Garamond"/>
          <w:i w:val="0"/>
          <w:color w:val="000000"/>
          <w:sz w:val="28"/>
          <w:szCs w:val="28"/>
          <w:lang w:val="en-GB"/>
        </w:rPr>
        <w:t>Article 107(3)(b) TFEU</w:t>
      </w:r>
      <w:r w:rsidRPr="00F16686">
        <w:rPr>
          <w:rFonts w:ascii="Garamond" w:hAnsi="Garamond"/>
          <w:sz w:val="28"/>
          <w:szCs w:val="28"/>
          <w:lang w:val="en-GB"/>
        </w:rPr>
        <w:t>.</w:t>
      </w:r>
      <w:r w:rsidRPr="00F16686">
        <w:rPr>
          <w:rStyle w:val="Uwydatnienie"/>
          <w:rFonts w:ascii="Garamond" w:hAnsi="Garamond"/>
          <w:b w:val="0"/>
          <w:i w:val="0"/>
          <w:color w:val="000000"/>
          <w:sz w:val="28"/>
          <w:szCs w:val="28"/>
          <w:lang w:val="en-GB"/>
        </w:rPr>
        <w:t xml:space="preserve"> </w:t>
      </w:r>
    </w:p>
    <w:p w14:paraId="24A4DA77" w14:textId="2999A38A" w:rsidR="003E64C3" w:rsidRPr="00F16686" w:rsidRDefault="008B5341" w:rsidP="00DD7064">
      <w:pPr>
        <w:rPr>
          <w:rFonts w:ascii="Garamond" w:hAnsi="Garamond"/>
          <w:sz w:val="28"/>
          <w:lang w:val="en-GB"/>
        </w:rPr>
      </w:pPr>
      <w:r w:rsidRPr="00F16686">
        <w:rPr>
          <w:rFonts w:ascii="Garamond" w:hAnsi="Garamond"/>
          <w:sz w:val="28"/>
          <w:lang w:val="en-GB"/>
        </w:rPr>
        <w:t>These will be described in more detail below.</w:t>
      </w:r>
    </w:p>
    <w:p w14:paraId="0F6AF731" w14:textId="4C93D7D2" w:rsidR="003E64C3" w:rsidRPr="00F16686" w:rsidRDefault="00EC57A3" w:rsidP="00DD7064">
      <w:pPr>
        <w:pStyle w:val="Nagwek3"/>
        <w:spacing w:before="240" w:after="240" w:line="276" w:lineRule="auto"/>
        <w:rPr>
          <w:rFonts w:ascii="Garamond" w:hAnsi="Garamond"/>
          <w:lang w:val="en-GB"/>
        </w:rPr>
      </w:pPr>
      <w:bookmarkStart w:id="10" w:name="_Toc99971927"/>
      <w:r w:rsidRPr="00F16686">
        <w:rPr>
          <w:rFonts w:ascii="Garamond" w:hAnsi="Garamond"/>
          <w:lang w:val="en-GB"/>
        </w:rPr>
        <w:t>AID GRANTED UNDER ARTICLE 107(2)(B) TFEU</w:t>
      </w:r>
      <w:bookmarkEnd w:id="10"/>
      <w:r w:rsidRPr="00F16686">
        <w:rPr>
          <w:rFonts w:ascii="Garamond" w:hAnsi="Garamond"/>
          <w:lang w:val="en-GB"/>
        </w:rPr>
        <w:t xml:space="preserve"> </w:t>
      </w:r>
    </w:p>
    <w:p w14:paraId="4E099571" w14:textId="58B0BDB7" w:rsidR="008B5341" w:rsidRPr="00F16686" w:rsidRDefault="008B5341" w:rsidP="00215FD3">
      <w:pPr>
        <w:spacing w:after="120"/>
        <w:jc w:val="both"/>
        <w:rPr>
          <w:rFonts w:ascii="Garamond" w:hAnsi="Garamond" w:cs="Times New Roman"/>
          <w:sz w:val="28"/>
          <w:szCs w:val="28"/>
          <w:lang w:val="en-GB"/>
        </w:rPr>
      </w:pPr>
      <w:r w:rsidRPr="00F16686">
        <w:rPr>
          <w:rFonts w:ascii="Garamond" w:hAnsi="Garamond" w:cs="Times New Roman"/>
          <w:sz w:val="28"/>
          <w:szCs w:val="28"/>
          <w:lang w:val="en-GB"/>
        </w:rPr>
        <w:t>According to Article 107(2)(b) TFEU, aid to make good the damage caused by natural disasters or exceptional occurrences is compatible with the internal market.</w:t>
      </w:r>
      <w:r w:rsidR="003E64C3" w:rsidRPr="00F16686">
        <w:rPr>
          <w:rFonts w:ascii="Garamond" w:hAnsi="Garamond" w:cs="MinionPro-Regular"/>
          <w:sz w:val="28"/>
          <w:szCs w:val="28"/>
          <w:lang w:val="en-GB"/>
        </w:rPr>
        <w:t xml:space="preserve"> Article 107 (2) (b) allows state aid for compensation of damage caused by natural disasters or exceptional occurrences. In order to be compatible with the Treaty, the aid should fulfil the criteria of exceptionality, causality, and proportionality: the event causing the damage should be unforeseen, exceptional and with a significant impact, the damage should be in a direct causal link with the exceptional occurrence and the aid should not go beyond the amount of damage actually suffered.</w:t>
      </w:r>
    </w:p>
    <w:p w14:paraId="3BBCD917" w14:textId="77777777" w:rsidR="003E64C3" w:rsidRPr="00F16686" w:rsidRDefault="008B5341" w:rsidP="00215FD3">
      <w:pPr>
        <w:autoSpaceDE w:val="0"/>
        <w:autoSpaceDN w:val="0"/>
        <w:adjustRightInd w:val="0"/>
        <w:spacing w:after="120"/>
        <w:jc w:val="both"/>
        <w:rPr>
          <w:rFonts w:ascii="Garamond" w:hAnsi="Garamond" w:cs="Times New Roman"/>
          <w:sz w:val="28"/>
          <w:szCs w:val="28"/>
          <w:lang w:val="en-GB"/>
        </w:rPr>
      </w:pPr>
      <w:r w:rsidRPr="00F16686">
        <w:rPr>
          <w:rFonts w:ascii="Garamond" w:hAnsi="Garamond" w:cs="Times New Roman"/>
          <w:sz w:val="28"/>
          <w:szCs w:val="28"/>
          <w:lang w:val="en-GB"/>
        </w:rPr>
        <w:t xml:space="preserve">In its Communication of 13 March 2020, “Coordinated economic response to the Covid-19 outbreak”, document. 27 the Commission concluded that the COVID-19 outbreak qualifies as an “exceptional occurrence” for the purpose of Article 107(2)(b) TFEU. </w:t>
      </w:r>
      <w:r w:rsidR="003E64C3" w:rsidRPr="00F16686">
        <w:rPr>
          <w:rFonts w:ascii="Garamond" w:hAnsi="Garamond" w:cs="Times New Roman"/>
          <w:sz w:val="28"/>
          <w:szCs w:val="28"/>
          <w:lang w:val="en-GB"/>
        </w:rPr>
        <w:t>T</w:t>
      </w:r>
      <w:r w:rsidRPr="00F16686">
        <w:rPr>
          <w:rFonts w:ascii="Garamond" w:hAnsi="Garamond" w:cs="Times New Roman"/>
          <w:sz w:val="28"/>
          <w:szCs w:val="28"/>
          <w:lang w:val="en-GB"/>
        </w:rPr>
        <w:t xml:space="preserve">he Commission, during the COVID-19 outbreak, has assessed under Article 107(2)(b) TFEU compensation granted by Member States to companies to the extent that these companies were prevented by the competent authorities from carrying out their business activity (including companies in financial difficulties). </w:t>
      </w:r>
    </w:p>
    <w:p w14:paraId="6700816D" w14:textId="58FA2B5A" w:rsidR="008B5341" w:rsidRPr="00F16686" w:rsidRDefault="008B5341" w:rsidP="00215FD3">
      <w:pPr>
        <w:autoSpaceDE w:val="0"/>
        <w:autoSpaceDN w:val="0"/>
        <w:adjustRightInd w:val="0"/>
        <w:spacing w:after="120"/>
        <w:jc w:val="both"/>
        <w:rPr>
          <w:rFonts w:ascii="Garamond" w:hAnsi="Garamond" w:cs="Times New Roman"/>
          <w:sz w:val="28"/>
          <w:szCs w:val="28"/>
          <w:lang w:val="en-GB"/>
        </w:rPr>
      </w:pPr>
      <w:r w:rsidRPr="00F16686">
        <w:rPr>
          <w:rFonts w:ascii="Garamond" w:hAnsi="Garamond" w:cs="Times New Roman"/>
          <w:sz w:val="28"/>
          <w:szCs w:val="28"/>
          <w:lang w:val="en-GB"/>
        </w:rPr>
        <w:t xml:space="preserve">Upon approval by the Commission, Member States </w:t>
      </w:r>
      <w:r w:rsidR="003E64C3" w:rsidRPr="00F16686">
        <w:rPr>
          <w:rFonts w:ascii="Garamond" w:hAnsi="Garamond" w:cs="Times New Roman"/>
          <w:sz w:val="28"/>
          <w:szCs w:val="28"/>
          <w:lang w:val="en-GB"/>
        </w:rPr>
        <w:t>can</w:t>
      </w:r>
      <w:r w:rsidRPr="00F16686">
        <w:rPr>
          <w:rFonts w:ascii="Garamond" w:hAnsi="Garamond" w:cs="Times New Roman"/>
          <w:sz w:val="28"/>
          <w:szCs w:val="28"/>
          <w:lang w:val="en-GB"/>
        </w:rPr>
        <w:t xml:space="preserve"> compensate companies for damage caused by the COVID-19 outbreak. Evidence of the damage suffered, of the direct causal link between the exceptional occurrence and the damage and of the absence of overcompensation, must in any event be provided by the Member State. </w:t>
      </w:r>
      <w:r w:rsidRPr="00F16686">
        <w:rPr>
          <w:rFonts w:ascii="Garamond" w:hAnsi="Garamond" w:cs="Times New Roman"/>
          <w:sz w:val="28"/>
          <w:szCs w:val="28"/>
          <w:lang w:val="en-GB"/>
        </w:rPr>
        <w:lastRenderedPageBreak/>
        <w:t xml:space="preserve">The information that should be provided for notifications of aid under Article 107(2)(b) TFEU is included in the </w:t>
      </w:r>
      <w:r w:rsidR="003E64C3" w:rsidRPr="00F16686">
        <w:rPr>
          <w:rFonts w:ascii="Garamond" w:hAnsi="Garamond" w:cs="Times New Roman"/>
          <w:sz w:val="28"/>
          <w:szCs w:val="28"/>
          <w:lang w:val="en-GB"/>
        </w:rPr>
        <w:t>specific notification template</w:t>
      </w:r>
      <w:r w:rsidR="003E64C3" w:rsidRPr="00F16686">
        <w:rPr>
          <w:rStyle w:val="Odwoanieprzypisudolnego"/>
          <w:rFonts w:ascii="Garamond" w:hAnsi="Garamond" w:cs="Times New Roman"/>
          <w:sz w:val="28"/>
          <w:szCs w:val="28"/>
          <w:lang w:val="en-GB"/>
        </w:rPr>
        <w:footnoteReference w:id="8"/>
      </w:r>
      <w:r w:rsidR="003E64C3" w:rsidRPr="00F16686">
        <w:rPr>
          <w:rFonts w:ascii="Garamond" w:hAnsi="Garamond" w:cs="Times New Roman"/>
          <w:sz w:val="28"/>
          <w:szCs w:val="28"/>
          <w:lang w:val="en-GB"/>
        </w:rPr>
        <w:t>.</w:t>
      </w:r>
    </w:p>
    <w:p w14:paraId="5546294A" w14:textId="0E8F38FE" w:rsidR="003E64C3" w:rsidRPr="00F16686" w:rsidRDefault="003E64C3" w:rsidP="00215FD3">
      <w:pPr>
        <w:autoSpaceDE w:val="0"/>
        <w:autoSpaceDN w:val="0"/>
        <w:adjustRightInd w:val="0"/>
        <w:spacing w:after="120"/>
        <w:jc w:val="both"/>
        <w:rPr>
          <w:rFonts w:ascii="Garamond" w:hAnsi="Garamond" w:cs="MinionPro-Regular"/>
          <w:sz w:val="28"/>
          <w:szCs w:val="28"/>
          <w:lang w:val="en-GB"/>
        </w:rPr>
      </w:pPr>
      <w:r w:rsidRPr="00F16686">
        <w:rPr>
          <w:rFonts w:ascii="Garamond" w:hAnsi="Garamond" w:cs="MinionPro-Regular"/>
          <w:sz w:val="28"/>
          <w:szCs w:val="28"/>
          <w:lang w:val="en-GB"/>
        </w:rPr>
        <w:t>Major events disrupting air transport in the past have been recognised as exceptional occurrences in the sense of Article107 (2) (b). The first such event was the terrorist attacks in 2001, which gave rise to a large number of state aid measures for airlines, as reimbursement for damages and for the coverage of increased insurance costs (</w:t>
      </w:r>
      <w:proofErr w:type="spellStart"/>
      <w:r w:rsidRPr="00F16686">
        <w:rPr>
          <w:rFonts w:ascii="Garamond" w:hAnsi="Garamond" w:cs="MinionPro-Regular"/>
          <w:sz w:val="28"/>
          <w:szCs w:val="28"/>
          <w:lang w:val="en-GB"/>
        </w:rPr>
        <w:t>Pantazi</w:t>
      </w:r>
      <w:proofErr w:type="spellEnd"/>
      <w:r w:rsidRPr="00F16686">
        <w:rPr>
          <w:rFonts w:ascii="Garamond" w:hAnsi="Garamond" w:cs="MinionPro-Regular"/>
          <w:sz w:val="28"/>
          <w:szCs w:val="28"/>
          <w:lang w:val="en-GB"/>
        </w:rPr>
        <w:t xml:space="preserve"> 2021).</w:t>
      </w:r>
    </w:p>
    <w:p w14:paraId="773DB318" w14:textId="746C5B7F" w:rsidR="00113A65" w:rsidRPr="00F16686" w:rsidRDefault="00113A65" w:rsidP="00215FD3">
      <w:pPr>
        <w:autoSpaceDE w:val="0"/>
        <w:autoSpaceDN w:val="0"/>
        <w:adjustRightInd w:val="0"/>
        <w:spacing w:after="120"/>
        <w:jc w:val="both"/>
        <w:rPr>
          <w:rFonts w:ascii="Garamond" w:hAnsi="Garamond" w:cs="MinionPro-Regular"/>
          <w:sz w:val="28"/>
          <w:szCs w:val="28"/>
          <w:lang w:val="en-GB"/>
        </w:rPr>
      </w:pPr>
      <w:r w:rsidRPr="00F16686">
        <w:rPr>
          <w:rFonts w:ascii="Garamond" w:hAnsi="Garamond" w:cs="MinionPro-Regular"/>
          <w:sz w:val="28"/>
          <w:szCs w:val="28"/>
          <w:lang w:val="en-GB"/>
        </w:rPr>
        <w:t xml:space="preserve">It is noteworthy that, in its guidelines addressing the consequences of the 2001 attacks and state aid to airlines, the Commission particularly underlined that both compensation and insurance cover measures should apply to all airlines in a given Member State, in a </w:t>
      </w:r>
      <w:proofErr w:type="spellStart"/>
      <w:r w:rsidRPr="00F16686">
        <w:rPr>
          <w:rFonts w:ascii="Garamond" w:hAnsi="Garamond" w:cs="MinionPro-Regular"/>
          <w:sz w:val="28"/>
          <w:szCs w:val="28"/>
          <w:lang w:val="en-GB"/>
        </w:rPr>
        <w:t>non discriminatory</w:t>
      </w:r>
      <w:proofErr w:type="spellEnd"/>
      <w:r w:rsidRPr="00F16686">
        <w:rPr>
          <w:rFonts w:ascii="Garamond" w:hAnsi="Garamond" w:cs="MinionPro-Regular"/>
          <w:sz w:val="28"/>
          <w:szCs w:val="28"/>
          <w:lang w:val="en-GB"/>
        </w:rPr>
        <w:t xml:space="preserve"> and uniform manner (</w:t>
      </w:r>
      <w:proofErr w:type="spellStart"/>
      <w:r w:rsidRPr="00F16686">
        <w:rPr>
          <w:rFonts w:ascii="Garamond" w:hAnsi="Garamond" w:cs="MinionPro-Regular"/>
          <w:sz w:val="28"/>
          <w:szCs w:val="28"/>
          <w:lang w:val="en-GB"/>
        </w:rPr>
        <w:t>Pantazi</w:t>
      </w:r>
      <w:proofErr w:type="spellEnd"/>
      <w:r w:rsidRPr="00F16686">
        <w:rPr>
          <w:rFonts w:ascii="Garamond" w:hAnsi="Garamond" w:cs="MinionPro-Regular"/>
          <w:sz w:val="28"/>
          <w:szCs w:val="28"/>
          <w:lang w:val="en-GB"/>
        </w:rPr>
        <w:t xml:space="preserve"> 2021). The current practice seems not to be consistent with this approach, as evidenced in the table below.</w:t>
      </w:r>
    </w:p>
    <w:p w14:paraId="46AA9962" w14:textId="77777777" w:rsidR="00113A65" w:rsidRPr="00F16686" w:rsidRDefault="00113A65" w:rsidP="00113A65">
      <w:pPr>
        <w:autoSpaceDE w:val="0"/>
        <w:autoSpaceDN w:val="0"/>
        <w:adjustRightInd w:val="0"/>
        <w:spacing w:after="0" w:line="240" w:lineRule="auto"/>
        <w:rPr>
          <w:rFonts w:ascii="Garamond" w:hAnsi="Garamond" w:cs="MinionPro-Regular"/>
          <w:b/>
          <w:color w:val="000000"/>
          <w:sz w:val="21"/>
          <w:szCs w:val="21"/>
          <w:lang w:val="en-GB"/>
        </w:rPr>
      </w:pPr>
    </w:p>
    <w:p w14:paraId="19CB22A4" w14:textId="2FA3AD62" w:rsidR="00113A65" w:rsidRPr="00F16686" w:rsidRDefault="00113A65" w:rsidP="00113A65">
      <w:pPr>
        <w:autoSpaceDE w:val="0"/>
        <w:autoSpaceDN w:val="0"/>
        <w:adjustRightInd w:val="0"/>
        <w:spacing w:after="0" w:line="240" w:lineRule="auto"/>
        <w:rPr>
          <w:rFonts w:ascii="Garamond" w:hAnsi="Garamond" w:cs="MinionPro-Regular"/>
          <w:b/>
          <w:color w:val="000000"/>
          <w:sz w:val="28"/>
          <w:szCs w:val="21"/>
          <w:lang w:val="en-GB"/>
        </w:rPr>
      </w:pPr>
      <w:r w:rsidRPr="00F16686">
        <w:rPr>
          <w:rFonts w:ascii="Garamond" w:hAnsi="Garamond" w:cs="MinionPro-Regular"/>
          <w:b/>
          <w:color w:val="000000"/>
          <w:sz w:val="28"/>
          <w:szCs w:val="21"/>
          <w:lang w:val="en-GB"/>
        </w:rPr>
        <w:t>Table. State aid to airlines under Article 107(2) (b) TFEU</w:t>
      </w:r>
    </w:p>
    <w:tbl>
      <w:tblPr>
        <w:tblStyle w:val="Tabela-Siatka"/>
        <w:tblW w:w="0" w:type="auto"/>
        <w:tblLook w:val="04A0" w:firstRow="1" w:lastRow="0" w:firstColumn="1" w:lastColumn="0" w:noHBand="0" w:noVBand="1"/>
      </w:tblPr>
      <w:tblGrid>
        <w:gridCol w:w="1812"/>
        <w:gridCol w:w="1160"/>
        <w:gridCol w:w="1276"/>
        <w:gridCol w:w="3001"/>
        <w:gridCol w:w="1813"/>
      </w:tblGrid>
      <w:tr w:rsidR="00113A65" w:rsidRPr="00F16686" w14:paraId="47C1D6B1" w14:textId="77777777" w:rsidTr="0093208B">
        <w:tc>
          <w:tcPr>
            <w:tcW w:w="1812" w:type="dxa"/>
            <w:vAlign w:val="center"/>
          </w:tcPr>
          <w:p w14:paraId="20FCAAF2" w14:textId="77777777" w:rsidR="00113A65" w:rsidRPr="00F16686" w:rsidRDefault="00113A65" w:rsidP="0093208B">
            <w:pPr>
              <w:autoSpaceDE w:val="0"/>
              <w:autoSpaceDN w:val="0"/>
              <w:adjustRightInd w:val="0"/>
              <w:jc w:val="center"/>
              <w:rPr>
                <w:rFonts w:ascii="Garamond" w:hAnsi="Garamond" w:cs="MinionPro-Regular"/>
                <w:b/>
                <w:color w:val="000000"/>
                <w:sz w:val="21"/>
                <w:szCs w:val="21"/>
                <w:lang w:val="en-GB"/>
              </w:rPr>
            </w:pPr>
            <w:r w:rsidRPr="00F16686">
              <w:rPr>
                <w:rFonts w:ascii="Garamond" w:hAnsi="Garamond" w:cs="MinionPro-Regular"/>
                <w:b/>
                <w:color w:val="000000"/>
                <w:sz w:val="21"/>
                <w:szCs w:val="21"/>
                <w:lang w:val="en-GB"/>
              </w:rPr>
              <w:t>Beneficiary</w:t>
            </w:r>
          </w:p>
        </w:tc>
        <w:tc>
          <w:tcPr>
            <w:tcW w:w="1160" w:type="dxa"/>
            <w:vAlign w:val="center"/>
          </w:tcPr>
          <w:p w14:paraId="1836D6B1" w14:textId="77777777" w:rsidR="00113A65" w:rsidRPr="00F16686" w:rsidRDefault="00113A65" w:rsidP="0093208B">
            <w:pPr>
              <w:autoSpaceDE w:val="0"/>
              <w:autoSpaceDN w:val="0"/>
              <w:adjustRightInd w:val="0"/>
              <w:jc w:val="center"/>
              <w:rPr>
                <w:rFonts w:ascii="Garamond" w:hAnsi="Garamond" w:cs="MinionPro-Regular"/>
                <w:b/>
                <w:color w:val="000000"/>
                <w:sz w:val="21"/>
                <w:szCs w:val="21"/>
                <w:lang w:val="en-GB"/>
              </w:rPr>
            </w:pPr>
            <w:r w:rsidRPr="00F16686">
              <w:rPr>
                <w:rFonts w:ascii="Garamond" w:hAnsi="Garamond" w:cs="MinionPro-Regular"/>
                <w:b/>
                <w:color w:val="000000"/>
                <w:sz w:val="21"/>
                <w:szCs w:val="21"/>
                <w:lang w:val="en-GB"/>
              </w:rPr>
              <w:t>Country</w:t>
            </w:r>
          </w:p>
        </w:tc>
        <w:tc>
          <w:tcPr>
            <w:tcW w:w="1276" w:type="dxa"/>
            <w:vAlign w:val="center"/>
          </w:tcPr>
          <w:p w14:paraId="0AD6F070" w14:textId="77777777" w:rsidR="00113A65" w:rsidRPr="00F16686" w:rsidRDefault="00113A65" w:rsidP="0093208B">
            <w:pPr>
              <w:autoSpaceDE w:val="0"/>
              <w:autoSpaceDN w:val="0"/>
              <w:adjustRightInd w:val="0"/>
              <w:jc w:val="center"/>
              <w:rPr>
                <w:rFonts w:ascii="Garamond" w:hAnsi="Garamond" w:cs="MinionPro-Regular"/>
                <w:b/>
                <w:color w:val="000000"/>
                <w:sz w:val="21"/>
                <w:szCs w:val="21"/>
                <w:lang w:val="en-GB"/>
              </w:rPr>
            </w:pPr>
            <w:r w:rsidRPr="00F16686">
              <w:rPr>
                <w:rFonts w:ascii="Garamond" w:hAnsi="Garamond" w:cs="MinionPro-Regular"/>
                <w:b/>
                <w:color w:val="000000"/>
                <w:sz w:val="21"/>
                <w:szCs w:val="21"/>
                <w:lang w:val="en-GB"/>
              </w:rPr>
              <w:t>Amount (</w:t>
            </w:r>
            <w:proofErr w:type="spellStart"/>
            <w:r w:rsidRPr="00F16686">
              <w:rPr>
                <w:rFonts w:ascii="Garamond" w:hAnsi="Garamond" w:cs="MinionPro-Regular"/>
                <w:b/>
                <w:color w:val="000000"/>
                <w:sz w:val="21"/>
                <w:szCs w:val="21"/>
                <w:lang w:val="en-GB"/>
              </w:rPr>
              <w:t>milion</w:t>
            </w:r>
            <w:proofErr w:type="spellEnd"/>
            <w:r w:rsidRPr="00F16686">
              <w:rPr>
                <w:rFonts w:ascii="Garamond" w:hAnsi="Garamond" w:cs="MinionPro-Regular"/>
                <w:b/>
                <w:color w:val="000000"/>
                <w:sz w:val="21"/>
                <w:szCs w:val="21"/>
                <w:lang w:val="en-GB"/>
              </w:rPr>
              <w:t xml:space="preserve"> EUR)</w:t>
            </w:r>
          </w:p>
        </w:tc>
        <w:tc>
          <w:tcPr>
            <w:tcW w:w="3001" w:type="dxa"/>
            <w:vAlign w:val="center"/>
          </w:tcPr>
          <w:p w14:paraId="72D2ABA3" w14:textId="77777777" w:rsidR="00113A65" w:rsidRPr="00F16686" w:rsidRDefault="00113A65" w:rsidP="0093208B">
            <w:pPr>
              <w:autoSpaceDE w:val="0"/>
              <w:autoSpaceDN w:val="0"/>
              <w:adjustRightInd w:val="0"/>
              <w:jc w:val="center"/>
              <w:rPr>
                <w:rFonts w:ascii="Garamond" w:hAnsi="Garamond" w:cs="MinionPro-Regular"/>
                <w:b/>
                <w:color w:val="000000"/>
                <w:sz w:val="21"/>
                <w:szCs w:val="21"/>
                <w:lang w:val="en-GB"/>
              </w:rPr>
            </w:pPr>
            <w:r w:rsidRPr="00F16686">
              <w:rPr>
                <w:rFonts w:ascii="Garamond" w:hAnsi="Garamond" w:cs="MinionPro-Regular"/>
                <w:b/>
                <w:color w:val="000000"/>
                <w:sz w:val="21"/>
                <w:szCs w:val="21"/>
                <w:lang w:val="en-GB"/>
              </w:rPr>
              <w:t>Type of aid</w:t>
            </w:r>
          </w:p>
        </w:tc>
        <w:tc>
          <w:tcPr>
            <w:tcW w:w="1813" w:type="dxa"/>
            <w:vAlign w:val="center"/>
          </w:tcPr>
          <w:p w14:paraId="170F79D6" w14:textId="77777777" w:rsidR="00113A65" w:rsidRPr="00F16686" w:rsidRDefault="00113A65" w:rsidP="0093208B">
            <w:pPr>
              <w:autoSpaceDE w:val="0"/>
              <w:autoSpaceDN w:val="0"/>
              <w:adjustRightInd w:val="0"/>
              <w:jc w:val="center"/>
              <w:rPr>
                <w:rFonts w:ascii="Garamond" w:hAnsi="Garamond" w:cs="MinionPro-Regular"/>
                <w:b/>
                <w:color w:val="000000"/>
                <w:sz w:val="21"/>
                <w:szCs w:val="21"/>
                <w:lang w:val="en-GB"/>
              </w:rPr>
            </w:pPr>
            <w:r w:rsidRPr="00F16686">
              <w:rPr>
                <w:rFonts w:ascii="Garamond" w:hAnsi="Garamond" w:cs="MinionPro-Regular"/>
                <w:b/>
                <w:color w:val="000000"/>
                <w:sz w:val="21"/>
                <w:szCs w:val="21"/>
                <w:lang w:val="en-GB"/>
              </w:rPr>
              <w:t>Case</w:t>
            </w:r>
          </w:p>
        </w:tc>
      </w:tr>
      <w:tr w:rsidR="00113A65" w:rsidRPr="00F16686" w14:paraId="0E7D925B" w14:textId="77777777" w:rsidTr="0093208B">
        <w:tc>
          <w:tcPr>
            <w:tcW w:w="1812" w:type="dxa"/>
            <w:vAlign w:val="center"/>
          </w:tcPr>
          <w:p w14:paraId="725616DE"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p>
          <w:p w14:paraId="6BB8494B"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TAP Portugal</w:t>
            </w:r>
          </w:p>
        </w:tc>
        <w:tc>
          <w:tcPr>
            <w:tcW w:w="1160" w:type="dxa"/>
            <w:vAlign w:val="center"/>
          </w:tcPr>
          <w:p w14:paraId="17E0ABD3"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Portugal</w:t>
            </w:r>
          </w:p>
        </w:tc>
        <w:tc>
          <w:tcPr>
            <w:tcW w:w="1276" w:type="dxa"/>
            <w:vAlign w:val="center"/>
          </w:tcPr>
          <w:p w14:paraId="212C6E95"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452</w:t>
            </w:r>
          </w:p>
        </w:tc>
        <w:tc>
          <w:tcPr>
            <w:tcW w:w="3001" w:type="dxa"/>
            <w:vAlign w:val="center"/>
          </w:tcPr>
          <w:p w14:paraId="409B150F"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State loan (damage 03-06/20)</w:t>
            </w:r>
          </w:p>
        </w:tc>
        <w:tc>
          <w:tcPr>
            <w:tcW w:w="1813" w:type="dxa"/>
            <w:vAlign w:val="center"/>
          </w:tcPr>
          <w:p w14:paraId="1883AC81"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62304</w:t>
            </w:r>
          </w:p>
        </w:tc>
      </w:tr>
      <w:tr w:rsidR="00113A65" w:rsidRPr="00F16686" w14:paraId="4D67FE0F" w14:textId="77777777" w:rsidTr="0093208B">
        <w:tc>
          <w:tcPr>
            <w:tcW w:w="1812" w:type="dxa"/>
            <w:vAlign w:val="center"/>
          </w:tcPr>
          <w:p w14:paraId="02645719"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Finnair</w:t>
            </w:r>
          </w:p>
        </w:tc>
        <w:tc>
          <w:tcPr>
            <w:tcW w:w="1160" w:type="dxa"/>
            <w:vAlign w:val="center"/>
          </w:tcPr>
          <w:p w14:paraId="5E6E09BC"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Finland</w:t>
            </w:r>
          </w:p>
        </w:tc>
        <w:tc>
          <w:tcPr>
            <w:tcW w:w="1276" w:type="dxa"/>
            <w:vAlign w:val="center"/>
          </w:tcPr>
          <w:p w14:paraId="3E785F38"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350</w:t>
            </w:r>
          </w:p>
        </w:tc>
        <w:tc>
          <w:tcPr>
            <w:tcW w:w="3001" w:type="dxa"/>
            <w:vAlign w:val="center"/>
          </w:tcPr>
          <w:p w14:paraId="2AE9C3BB"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Hybrid loan</w:t>
            </w:r>
          </w:p>
        </w:tc>
        <w:tc>
          <w:tcPr>
            <w:tcW w:w="1813" w:type="dxa"/>
            <w:vAlign w:val="center"/>
          </w:tcPr>
          <w:p w14:paraId="6506B559"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60113</w:t>
            </w:r>
          </w:p>
        </w:tc>
      </w:tr>
      <w:tr w:rsidR="00113A65" w:rsidRPr="00F16686" w14:paraId="3CBA7042" w14:textId="77777777" w:rsidTr="0093208B">
        <w:tc>
          <w:tcPr>
            <w:tcW w:w="1812" w:type="dxa"/>
            <w:vAlign w:val="center"/>
          </w:tcPr>
          <w:p w14:paraId="298A606A"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French carriers</w:t>
            </w:r>
          </w:p>
        </w:tc>
        <w:tc>
          <w:tcPr>
            <w:tcW w:w="1160" w:type="dxa"/>
            <w:vAlign w:val="center"/>
          </w:tcPr>
          <w:p w14:paraId="3CA1899E"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France</w:t>
            </w:r>
          </w:p>
        </w:tc>
        <w:tc>
          <w:tcPr>
            <w:tcW w:w="1276" w:type="dxa"/>
            <w:vAlign w:val="center"/>
          </w:tcPr>
          <w:p w14:paraId="1C293456"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200</w:t>
            </w:r>
          </w:p>
        </w:tc>
        <w:tc>
          <w:tcPr>
            <w:tcW w:w="3001" w:type="dxa"/>
            <w:vAlign w:val="center"/>
          </w:tcPr>
          <w:p w14:paraId="73C99B16"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Deferral payment of taxes</w:t>
            </w:r>
          </w:p>
        </w:tc>
        <w:tc>
          <w:tcPr>
            <w:tcW w:w="1813" w:type="dxa"/>
            <w:vAlign w:val="center"/>
          </w:tcPr>
          <w:p w14:paraId="184F7EA6"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56765</w:t>
            </w:r>
          </w:p>
        </w:tc>
      </w:tr>
      <w:tr w:rsidR="00113A65" w:rsidRPr="00F16686" w14:paraId="44317B1D" w14:textId="77777777" w:rsidTr="0093208B">
        <w:tc>
          <w:tcPr>
            <w:tcW w:w="1812" w:type="dxa"/>
            <w:vAlign w:val="center"/>
          </w:tcPr>
          <w:p w14:paraId="57717887"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Alitalia</w:t>
            </w:r>
          </w:p>
        </w:tc>
        <w:tc>
          <w:tcPr>
            <w:tcW w:w="1160" w:type="dxa"/>
            <w:vAlign w:val="center"/>
          </w:tcPr>
          <w:p w14:paraId="3729CA1B"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Italy</w:t>
            </w:r>
          </w:p>
        </w:tc>
        <w:tc>
          <w:tcPr>
            <w:tcW w:w="1276" w:type="dxa"/>
            <w:vAlign w:val="center"/>
          </w:tcPr>
          <w:p w14:paraId="593B3956"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199,45</w:t>
            </w:r>
          </w:p>
        </w:tc>
        <w:tc>
          <w:tcPr>
            <w:tcW w:w="3001" w:type="dxa"/>
            <w:vAlign w:val="center"/>
          </w:tcPr>
          <w:p w14:paraId="501375AD"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Direct grant (damage 03-06/20)</w:t>
            </w:r>
          </w:p>
        </w:tc>
        <w:tc>
          <w:tcPr>
            <w:tcW w:w="1813" w:type="dxa"/>
            <w:vAlign w:val="center"/>
          </w:tcPr>
          <w:p w14:paraId="15965B19"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58114</w:t>
            </w:r>
          </w:p>
        </w:tc>
      </w:tr>
      <w:tr w:rsidR="00113A65" w:rsidRPr="00F16686" w14:paraId="783F51ED" w14:textId="77777777" w:rsidTr="0093208B">
        <w:tc>
          <w:tcPr>
            <w:tcW w:w="1812" w:type="dxa"/>
            <w:vAlign w:val="center"/>
          </w:tcPr>
          <w:p w14:paraId="394CE7BE"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Austrian Airlines</w:t>
            </w:r>
          </w:p>
        </w:tc>
        <w:tc>
          <w:tcPr>
            <w:tcW w:w="1160" w:type="dxa"/>
            <w:vAlign w:val="center"/>
          </w:tcPr>
          <w:p w14:paraId="5663468E"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Austria</w:t>
            </w:r>
          </w:p>
        </w:tc>
        <w:tc>
          <w:tcPr>
            <w:tcW w:w="1276" w:type="dxa"/>
            <w:vAlign w:val="center"/>
          </w:tcPr>
          <w:p w14:paraId="399689F5"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150</w:t>
            </w:r>
          </w:p>
        </w:tc>
        <w:tc>
          <w:tcPr>
            <w:tcW w:w="3001" w:type="dxa"/>
            <w:vAlign w:val="center"/>
          </w:tcPr>
          <w:p w14:paraId="5F3743B5"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State loan, direct grant</w:t>
            </w:r>
          </w:p>
        </w:tc>
        <w:tc>
          <w:tcPr>
            <w:tcW w:w="1813" w:type="dxa"/>
            <w:vAlign w:val="center"/>
          </w:tcPr>
          <w:p w14:paraId="662D706F"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57539</w:t>
            </w:r>
          </w:p>
        </w:tc>
      </w:tr>
      <w:tr w:rsidR="00113A65" w:rsidRPr="00F16686" w14:paraId="05CE74EF" w14:textId="77777777" w:rsidTr="0093208B">
        <w:tc>
          <w:tcPr>
            <w:tcW w:w="1812" w:type="dxa"/>
            <w:vAlign w:val="center"/>
          </w:tcPr>
          <w:p w14:paraId="3036D7C0"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SAS</w:t>
            </w:r>
          </w:p>
        </w:tc>
        <w:tc>
          <w:tcPr>
            <w:tcW w:w="1160" w:type="dxa"/>
            <w:vAlign w:val="center"/>
          </w:tcPr>
          <w:p w14:paraId="42FFB4E5"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Denmark</w:t>
            </w:r>
          </w:p>
        </w:tc>
        <w:tc>
          <w:tcPr>
            <w:tcW w:w="1276" w:type="dxa"/>
            <w:vAlign w:val="center"/>
          </w:tcPr>
          <w:p w14:paraId="66CB8E5B"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137</w:t>
            </w:r>
          </w:p>
        </w:tc>
        <w:tc>
          <w:tcPr>
            <w:tcW w:w="3001" w:type="dxa"/>
            <w:vAlign w:val="center"/>
          </w:tcPr>
          <w:p w14:paraId="2A2118BE"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State guarantee on a revolving credit facility</w:t>
            </w:r>
          </w:p>
        </w:tc>
        <w:tc>
          <w:tcPr>
            <w:tcW w:w="1813" w:type="dxa"/>
            <w:vAlign w:val="center"/>
          </w:tcPr>
          <w:p w14:paraId="52BF0923"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56795</w:t>
            </w:r>
          </w:p>
        </w:tc>
      </w:tr>
      <w:tr w:rsidR="00113A65" w:rsidRPr="00F16686" w14:paraId="2D109B2D" w14:textId="77777777" w:rsidTr="0093208B">
        <w:tc>
          <w:tcPr>
            <w:tcW w:w="1812" w:type="dxa"/>
            <w:vAlign w:val="center"/>
          </w:tcPr>
          <w:p w14:paraId="5C68B9E8"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SAS</w:t>
            </w:r>
          </w:p>
        </w:tc>
        <w:tc>
          <w:tcPr>
            <w:tcW w:w="1160" w:type="dxa"/>
            <w:vAlign w:val="center"/>
          </w:tcPr>
          <w:p w14:paraId="38B0E541"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Sweden</w:t>
            </w:r>
          </w:p>
        </w:tc>
        <w:tc>
          <w:tcPr>
            <w:tcW w:w="1276" w:type="dxa"/>
            <w:vAlign w:val="center"/>
          </w:tcPr>
          <w:p w14:paraId="7557BEA2"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137</w:t>
            </w:r>
          </w:p>
        </w:tc>
        <w:tc>
          <w:tcPr>
            <w:tcW w:w="3001" w:type="dxa"/>
            <w:vAlign w:val="center"/>
          </w:tcPr>
          <w:p w14:paraId="42394CC1"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State guarantee on a revolving credit facility</w:t>
            </w:r>
          </w:p>
        </w:tc>
        <w:tc>
          <w:tcPr>
            <w:tcW w:w="1813" w:type="dxa"/>
            <w:vAlign w:val="center"/>
          </w:tcPr>
          <w:p w14:paraId="2B42645A"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57061</w:t>
            </w:r>
          </w:p>
        </w:tc>
      </w:tr>
      <w:tr w:rsidR="00113A65" w:rsidRPr="00F16686" w14:paraId="52921FF6" w14:textId="77777777" w:rsidTr="0093208B">
        <w:tc>
          <w:tcPr>
            <w:tcW w:w="1812" w:type="dxa"/>
            <w:vAlign w:val="center"/>
          </w:tcPr>
          <w:p w14:paraId="711DD5F3"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Italian carriers</w:t>
            </w:r>
          </w:p>
        </w:tc>
        <w:tc>
          <w:tcPr>
            <w:tcW w:w="1160" w:type="dxa"/>
            <w:vAlign w:val="center"/>
          </w:tcPr>
          <w:p w14:paraId="20A5CBDB"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Italy</w:t>
            </w:r>
          </w:p>
        </w:tc>
        <w:tc>
          <w:tcPr>
            <w:tcW w:w="1276" w:type="dxa"/>
            <w:vAlign w:val="center"/>
          </w:tcPr>
          <w:p w14:paraId="138A5EB6"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130</w:t>
            </w:r>
          </w:p>
        </w:tc>
        <w:tc>
          <w:tcPr>
            <w:tcW w:w="3001" w:type="dxa"/>
            <w:vAlign w:val="center"/>
          </w:tcPr>
          <w:p w14:paraId="3E6030E7"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Direct grant (damage 1/3-15/06)</w:t>
            </w:r>
          </w:p>
        </w:tc>
        <w:tc>
          <w:tcPr>
            <w:tcW w:w="1813" w:type="dxa"/>
            <w:vAlign w:val="center"/>
          </w:tcPr>
          <w:p w14:paraId="0B40DE05"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59029</w:t>
            </w:r>
          </w:p>
        </w:tc>
      </w:tr>
      <w:tr w:rsidR="00113A65" w:rsidRPr="00F16686" w14:paraId="22D23E65" w14:textId="77777777" w:rsidTr="0093208B">
        <w:tc>
          <w:tcPr>
            <w:tcW w:w="1812" w:type="dxa"/>
            <w:vAlign w:val="center"/>
          </w:tcPr>
          <w:p w14:paraId="4AE0F868"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Aegean Airlines</w:t>
            </w:r>
          </w:p>
        </w:tc>
        <w:tc>
          <w:tcPr>
            <w:tcW w:w="1160" w:type="dxa"/>
            <w:vAlign w:val="center"/>
          </w:tcPr>
          <w:p w14:paraId="33A69808"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Greece</w:t>
            </w:r>
          </w:p>
        </w:tc>
        <w:tc>
          <w:tcPr>
            <w:tcW w:w="1276" w:type="dxa"/>
            <w:vAlign w:val="center"/>
          </w:tcPr>
          <w:p w14:paraId="1923341D"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120</w:t>
            </w:r>
          </w:p>
        </w:tc>
        <w:tc>
          <w:tcPr>
            <w:tcW w:w="3001" w:type="dxa"/>
            <w:vAlign w:val="center"/>
          </w:tcPr>
          <w:p w14:paraId="769301C4"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Direct grant (damage 03-06/20)</w:t>
            </w:r>
          </w:p>
        </w:tc>
        <w:tc>
          <w:tcPr>
            <w:tcW w:w="1813" w:type="dxa"/>
            <w:vAlign w:val="center"/>
          </w:tcPr>
          <w:p w14:paraId="00B7B61E"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59462</w:t>
            </w:r>
          </w:p>
        </w:tc>
      </w:tr>
      <w:tr w:rsidR="00113A65" w:rsidRPr="00F16686" w14:paraId="107A5800" w14:textId="77777777" w:rsidTr="0093208B">
        <w:tc>
          <w:tcPr>
            <w:tcW w:w="1812" w:type="dxa"/>
            <w:vAlign w:val="center"/>
          </w:tcPr>
          <w:p w14:paraId="76B06395"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Alitalia</w:t>
            </w:r>
          </w:p>
        </w:tc>
        <w:tc>
          <w:tcPr>
            <w:tcW w:w="1160" w:type="dxa"/>
            <w:vAlign w:val="center"/>
          </w:tcPr>
          <w:p w14:paraId="67E94DFD"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Italy</w:t>
            </w:r>
          </w:p>
        </w:tc>
        <w:tc>
          <w:tcPr>
            <w:tcW w:w="1276" w:type="dxa"/>
            <w:vAlign w:val="center"/>
          </w:tcPr>
          <w:p w14:paraId="7C61D912"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73</w:t>
            </w:r>
          </w:p>
        </w:tc>
        <w:tc>
          <w:tcPr>
            <w:tcW w:w="3001" w:type="dxa"/>
            <w:vAlign w:val="center"/>
          </w:tcPr>
          <w:p w14:paraId="50D17289"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Direct grant (damage 06-10/20)</w:t>
            </w:r>
          </w:p>
        </w:tc>
        <w:tc>
          <w:tcPr>
            <w:tcW w:w="1813" w:type="dxa"/>
            <w:vAlign w:val="center"/>
          </w:tcPr>
          <w:p w14:paraId="0E23DA4C"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59188</w:t>
            </w:r>
          </w:p>
        </w:tc>
      </w:tr>
      <w:tr w:rsidR="00113A65" w:rsidRPr="00F16686" w14:paraId="50B56A21" w14:textId="77777777" w:rsidTr="0093208B">
        <w:tc>
          <w:tcPr>
            <w:tcW w:w="1812" w:type="dxa"/>
            <w:vAlign w:val="center"/>
          </w:tcPr>
          <w:p w14:paraId="408EA8EE"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Blue Air</w:t>
            </w:r>
          </w:p>
        </w:tc>
        <w:tc>
          <w:tcPr>
            <w:tcW w:w="1160" w:type="dxa"/>
            <w:vAlign w:val="center"/>
          </w:tcPr>
          <w:p w14:paraId="3BF37D64"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Romania</w:t>
            </w:r>
          </w:p>
        </w:tc>
        <w:tc>
          <w:tcPr>
            <w:tcW w:w="1276" w:type="dxa"/>
            <w:vAlign w:val="center"/>
          </w:tcPr>
          <w:p w14:paraId="071E3162"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63</w:t>
            </w:r>
          </w:p>
        </w:tc>
        <w:tc>
          <w:tcPr>
            <w:tcW w:w="3001" w:type="dxa"/>
            <w:vAlign w:val="center"/>
          </w:tcPr>
          <w:p w14:paraId="2C593E17"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Public guarantee, loan guarantee</w:t>
            </w:r>
          </w:p>
        </w:tc>
        <w:tc>
          <w:tcPr>
            <w:tcW w:w="1813" w:type="dxa"/>
            <w:vAlign w:val="center"/>
          </w:tcPr>
          <w:p w14:paraId="76AFC8C0"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57026</w:t>
            </w:r>
          </w:p>
        </w:tc>
      </w:tr>
      <w:tr w:rsidR="00113A65" w:rsidRPr="00F16686" w14:paraId="6FC92716" w14:textId="77777777" w:rsidTr="0093208B">
        <w:tc>
          <w:tcPr>
            <w:tcW w:w="1812" w:type="dxa"/>
            <w:vAlign w:val="center"/>
          </w:tcPr>
          <w:p w14:paraId="5AB561E8"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Corsair</w:t>
            </w:r>
          </w:p>
        </w:tc>
        <w:tc>
          <w:tcPr>
            <w:tcW w:w="1160" w:type="dxa"/>
            <w:vAlign w:val="center"/>
          </w:tcPr>
          <w:p w14:paraId="7B79ED06"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France</w:t>
            </w:r>
          </w:p>
        </w:tc>
        <w:tc>
          <w:tcPr>
            <w:tcW w:w="1276" w:type="dxa"/>
            <w:vAlign w:val="center"/>
          </w:tcPr>
          <w:p w14:paraId="0F870707"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30,2</w:t>
            </w:r>
          </w:p>
        </w:tc>
        <w:tc>
          <w:tcPr>
            <w:tcW w:w="3001" w:type="dxa"/>
            <w:vAlign w:val="center"/>
          </w:tcPr>
          <w:p w14:paraId="4A255728"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Tax credit</w:t>
            </w:r>
          </w:p>
        </w:tc>
        <w:tc>
          <w:tcPr>
            <w:tcW w:w="1813" w:type="dxa"/>
            <w:vAlign w:val="center"/>
          </w:tcPr>
          <w:p w14:paraId="158D7B8A"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58125</w:t>
            </w:r>
          </w:p>
        </w:tc>
      </w:tr>
      <w:tr w:rsidR="00113A65" w:rsidRPr="00F16686" w14:paraId="2E962481" w14:textId="77777777" w:rsidTr="0093208B">
        <w:tc>
          <w:tcPr>
            <w:tcW w:w="1812" w:type="dxa"/>
            <w:vAlign w:val="center"/>
          </w:tcPr>
          <w:p w14:paraId="12ED5B8D"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Alitalia</w:t>
            </w:r>
          </w:p>
        </w:tc>
        <w:tc>
          <w:tcPr>
            <w:tcW w:w="1160" w:type="dxa"/>
            <w:vAlign w:val="center"/>
          </w:tcPr>
          <w:p w14:paraId="36DDDAB5"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Italy</w:t>
            </w:r>
          </w:p>
        </w:tc>
        <w:tc>
          <w:tcPr>
            <w:tcW w:w="1276" w:type="dxa"/>
            <w:vAlign w:val="center"/>
          </w:tcPr>
          <w:p w14:paraId="781C2B37"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24,7</w:t>
            </w:r>
          </w:p>
        </w:tc>
        <w:tc>
          <w:tcPr>
            <w:tcW w:w="3001" w:type="dxa"/>
            <w:vAlign w:val="center"/>
          </w:tcPr>
          <w:p w14:paraId="6BB2D889"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Direct grant (damage 11-12/20)</w:t>
            </w:r>
          </w:p>
        </w:tc>
        <w:tc>
          <w:tcPr>
            <w:tcW w:w="1813" w:type="dxa"/>
            <w:vAlign w:val="center"/>
          </w:tcPr>
          <w:p w14:paraId="4729EDD7"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61676</w:t>
            </w:r>
          </w:p>
        </w:tc>
      </w:tr>
      <w:tr w:rsidR="00113A65" w:rsidRPr="00F16686" w14:paraId="0C4B33C5" w14:textId="77777777" w:rsidTr="0093208B">
        <w:tc>
          <w:tcPr>
            <w:tcW w:w="1812" w:type="dxa"/>
            <w:vAlign w:val="center"/>
          </w:tcPr>
          <w:p w14:paraId="510322B5"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proofErr w:type="spellStart"/>
            <w:r w:rsidRPr="00F16686">
              <w:rPr>
                <w:rFonts w:ascii="Garamond" w:hAnsi="Garamond" w:cs="MinionPro-Regular"/>
                <w:color w:val="000000"/>
                <w:sz w:val="21"/>
                <w:szCs w:val="21"/>
                <w:lang w:val="en-GB"/>
              </w:rPr>
              <w:t>Tarom</w:t>
            </w:r>
            <w:proofErr w:type="spellEnd"/>
          </w:p>
        </w:tc>
        <w:tc>
          <w:tcPr>
            <w:tcW w:w="1160" w:type="dxa"/>
            <w:vAlign w:val="center"/>
          </w:tcPr>
          <w:p w14:paraId="00575C4A"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Romania</w:t>
            </w:r>
          </w:p>
        </w:tc>
        <w:tc>
          <w:tcPr>
            <w:tcW w:w="1276" w:type="dxa"/>
            <w:vAlign w:val="center"/>
          </w:tcPr>
          <w:p w14:paraId="327C30E4"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19,3</w:t>
            </w:r>
          </w:p>
        </w:tc>
        <w:tc>
          <w:tcPr>
            <w:tcW w:w="3001" w:type="dxa"/>
            <w:vAlign w:val="center"/>
          </w:tcPr>
          <w:p w14:paraId="616C6289"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Loan guarantee (damage 03-06/20)</w:t>
            </w:r>
          </w:p>
        </w:tc>
        <w:tc>
          <w:tcPr>
            <w:tcW w:w="1813" w:type="dxa"/>
            <w:vAlign w:val="center"/>
          </w:tcPr>
          <w:p w14:paraId="160D037B"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56810</w:t>
            </w:r>
          </w:p>
        </w:tc>
      </w:tr>
      <w:tr w:rsidR="00113A65" w:rsidRPr="00F16686" w14:paraId="3E16C200" w14:textId="77777777" w:rsidTr="0093208B">
        <w:tc>
          <w:tcPr>
            <w:tcW w:w="1812" w:type="dxa"/>
            <w:vAlign w:val="center"/>
          </w:tcPr>
          <w:p w14:paraId="3C0DB4E1"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SATA Air Azores</w:t>
            </w:r>
          </w:p>
        </w:tc>
        <w:tc>
          <w:tcPr>
            <w:tcW w:w="1160" w:type="dxa"/>
            <w:vAlign w:val="center"/>
          </w:tcPr>
          <w:p w14:paraId="74E0EAEF"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Portugal</w:t>
            </w:r>
          </w:p>
        </w:tc>
        <w:tc>
          <w:tcPr>
            <w:tcW w:w="1276" w:type="dxa"/>
            <w:vAlign w:val="center"/>
          </w:tcPr>
          <w:p w14:paraId="73A1D2CD"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12</w:t>
            </w:r>
          </w:p>
        </w:tc>
        <w:tc>
          <w:tcPr>
            <w:tcW w:w="3001" w:type="dxa"/>
            <w:vAlign w:val="center"/>
          </w:tcPr>
          <w:p w14:paraId="2220E59B"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Direct grant (damage 03-06/20)</w:t>
            </w:r>
          </w:p>
        </w:tc>
        <w:tc>
          <w:tcPr>
            <w:tcW w:w="1813" w:type="dxa"/>
            <w:vAlign w:val="center"/>
          </w:tcPr>
          <w:p w14:paraId="63152AC5"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61771</w:t>
            </w:r>
          </w:p>
        </w:tc>
      </w:tr>
      <w:tr w:rsidR="00113A65" w:rsidRPr="00F16686" w14:paraId="7E77CE96" w14:textId="77777777" w:rsidTr="0093208B">
        <w:tc>
          <w:tcPr>
            <w:tcW w:w="1812" w:type="dxa"/>
            <w:vAlign w:val="center"/>
          </w:tcPr>
          <w:p w14:paraId="0A1D4C33"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Croatia Airlines</w:t>
            </w:r>
          </w:p>
        </w:tc>
        <w:tc>
          <w:tcPr>
            <w:tcW w:w="1160" w:type="dxa"/>
            <w:vAlign w:val="center"/>
          </w:tcPr>
          <w:p w14:paraId="2100FDF9"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Croatia</w:t>
            </w:r>
          </w:p>
        </w:tc>
        <w:tc>
          <w:tcPr>
            <w:tcW w:w="1276" w:type="dxa"/>
            <w:vAlign w:val="center"/>
          </w:tcPr>
          <w:p w14:paraId="3E1BEAD6"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11</w:t>
            </w:r>
          </w:p>
        </w:tc>
        <w:tc>
          <w:tcPr>
            <w:tcW w:w="3001" w:type="dxa"/>
            <w:vAlign w:val="center"/>
          </w:tcPr>
          <w:p w14:paraId="500CE21E"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Direct grant</w:t>
            </w:r>
          </w:p>
        </w:tc>
        <w:tc>
          <w:tcPr>
            <w:tcW w:w="1813" w:type="dxa"/>
            <w:vAlign w:val="center"/>
          </w:tcPr>
          <w:p w14:paraId="194B7297" w14:textId="77777777" w:rsidR="00113A65" w:rsidRPr="00F16686" w:rsidRDefault="00113A65" w:rsidP="0093208B">
            <w:pPr>
              <w:autoSpaceDE w:val="0"/>
              <w:autoSpaceDN w:val="0"/>
              <w:adjustRightInd w:val="0"/>
              <w:rPr>
                <w:rFonts w:ascii="Garamond" w:hAnsi="Garamond" w:cs="MinionPro-Regular"/>
                <w:color w:val="000000"/>
                <w:sz w:val="21"/>
                <w:szCs w:val="21"/>
                <w:lang w:val="en-GB"/>
              </w:rPr>
            </w:pPr>
            <w:r w:rsidRPr="00F16686">
              <w:rPr>
                <w:rFonts w:ascii="Garamond" w:hAnsi="Garamond" w:cs="MinionPro-Regular"/>
                <w:color w:val="000000"/>
                <w:sz w:val="21"/>
                <w:szCs w:val="21"/>
                <w:lang w:val="en-GB"/>
              </w:rPr>
              <w:t>55373</w:t>
            </w:r>
          </w:p>
        </w:tc>
      </w:tr>
    </w:tbl>
    <w:p w14:paraId="553D587C" w14:textId="77777777" w:rsidR="00113A65" w:rsidRPr="00F16686" w:rsidRDefault="00113A65" w:rsidP="00113A65">
      <w:pPr>
        <w:rPr>
          <w:rFonts w:ascii="Garamond" w:hAnsi="Garamond"/>
          <w:sz w:val="24"/>
          <w:szCs w:val="24"/>
          <w:lang w:val="en-GB"/>
        </w:rPr>
      </w:pPr>
      <w:r w:rsidRPr="00F16686">
        <w:rPr>
          <w:rFonts w:ascii="Garamond" w:hAnsi="Garamond" w:cs="MinionPro-Regular"/>
          <w:sz w:val="24"/>
          <w:szCs w:val="24"/>
          <w:lang w:val="en-GB"/>
        </w:rPr>
        <w:t xml:space="preserve">Source: </w:t>
      </w:r>
      <w:proofErr w:type="spellStart"/>
      <w:r w:rsidRPr="00F16686">
        <w:rPr>
          <w:rFonts w:ascii="Garamond" w:hAnsi="Garamond" w:cs="PerpetuaStd"/>
          <w:sz w:val="24"/>
          <w:szCs w:val="24"/>
          <w:lang w:val="en-GB"/>
        </w:rPr>
        <w:t>Pantazi</w:t>
      </w:r>
      <w:proofErr w:type="spellEnd"/>
      <w:r w:rsidRPr="00F16686">
        <w:rPr>
          <w:rFonts w:ascii="Garamond" w:hAnsi="Garamond" w:cs="PerpetuaStd"/>
          <w:sz w:val="24"/>
          <w:szCs w:val="24"/>
          <w:lang w:val="en-GB"/>
        </w:rPr>
        <w:t xml:space="preserve"> 2021.</w:t>
      </w:r>
    </w:p>
    <w:p w14:paraId="212D588F" w14:textId="00833D36" w:rsidR="00113A65" w:rsidRPr="00F16686" w:rsidRDefault="00113A65" w:rsidP="00113A65">
      <w:pPr>
        <w:autoSpaceDE w:val="0"/>
        <w:autoSpaceDN w:val="0"/>
        <w:adjustRightInd w:val="0"/>
        <w:spacing w:after="120"/>
        <w:jc w:val="both"/>
        <w:rPr>
          <w:rFonts w:ascii="Garamond" w:hAnsi="Garamond" w:cs="MinionPro-Regular"/>
          <w:sz w:val="28"/>
          <w:szCs w:val="28"/>
          <w:lang w:val="en-GB"/>
        </w:rPr>
      </w:pPr>
      <w:r w:rsidRPr="00F16686">
        <w:rPr>
          <w:rFonts w:ascii="Garamond" w:hAnsi="Garamond" w:cs="MinionPro-Regular"/>
          <w:sz w:val="28"/>
          <w:szCs w:val="28"/>
          <w:lang w:val="en-GB"/>
        </w:rPr>
        <w:t xml:space="preserve">As of 30 April 2021, thirty-four (34) schemes of state aid to airlines were notified to the European Commission under the Covid-19 Temporary Framework and cleared with </w:t>
      </w:r>
      <w:r w:rsidRPr="00F16686">
        <w:rPr>
          <w:rFonts w:ascii="Garamond" w:hAnsi="Garamond" w:cs="MinionPro-Regular"/>
          <w:sz w:val="28"/>
          <w:szCs w:val="28"/>
          <w:lang w:val="en-GB"/>
        </w:rPr>
        <w:lastRenderedPageBreak/>
        <w:t>no objections raised (</w:t>
      </w:r>
      <w:proofErr w:type="spellStart"/>
      <w:r w:rsidRPr="00F16686">
        <w:rPr>
          <w:rFonts w:ascii="Garamond" w:hAnsi="Garamond" w:cs="MinionPro-Regular"/>
          <w:sz w:val="28"/>
          <w:szCs w:val="28"/>
          <w:lang w:val="en-GB"/>
        </w:rPr>
        <w:t>Pantazi</w:t>
      </w:r>
      <w:proofErr w:type="spellEnd"/>
      <w:r w:rsidRPr="00F16686">
        <w:rPr>
          <w:rFonts w:ascii="Garamond" w:hAnsi="Garamond" w:cs="MinionPro-Regular"/>
          <w:sz w:val="28"/>
          <w:szCs w:val="28"/>
          <w:lang w:val="en-GB"/>
        </w:rPr>
        <w:t xml:space="preserve"> 2021). 16 of them were based on Article 107 (2) (b) as compensation of damages caused by exceptional occurrences (Table) and 18 of them were based on Article 107 (3) (b) as remedy for serious disturbance in the economy (Table in section below).</w:t>
      </w:r>
    </w:p>
    <w:p w14:paraId="2F6869AA" w14:textId="5BB671C7" w:rsidR="008B5341" w:rsidRPr="00F16686" w:rsidRDefault="00113A65" w:rsidP="00F626A6">
      <w:pPr>
        <w:autoSpaceDE w:val="0"/>
        <w:autoSpaceDN w:val="0"/>
        <w:adjustRightInd w:val="0"/>
        <w:spacing w:after="120"/>
        <w:jc w:val="both"/>
        <w:rPr>
          <w:rFonts w:ascii="Garamond" w:hAnsi="Garamond" w:cs="MinionPro-Capt"/>
          <w:sz w:val="28"/>
          <w:szCs w:val="28"/>
          <w:lang w:val="en-GB"/>
        </w:rPr>
      </w:pPr>
      <w:r w:rsidRPr="00F16686">
        <w:rPr>
          <w:rFonts w:ascii="Garamond" w:hAnsi="Garamond" w:cs="MinionPro-Regular"/>
          <w:sz w:val="28"/>
          <w:szCs w:val="28"/>
          <w:lang w:val="en-GB"/>
        </w:rPr>
        <w:t>The specifications in the Temporary Framework point to the conclusion that the European Commission has taken a restrictive approach with regard to the application of Article 107 (2) (b) in the context of the pandemic. In brief guidance the Commission explains that the exceptional occurrence in this case is the restrictive measures precluding the beneficiary from operating his economic activity, and not the pandemic in itself. Therefore, there should be a direct causal link between the restrictive measures and the damage they have caused. In this respect, damages caused by flight restrictions, or the exclusion of certain categories of clients may be compensated. The same does not apply to damages caused by general measures, such as social distancing or general sanitary constraints. The Commission further points out that no overcompensation should be made and that the damage should be rigorously quantified. Damage caused by the general decline in demand or customers’ unwillingness to travel cannot be compensated; this clarification is particularly relevant for air transport. Therefore, Article 107 (2) (b) appears in general more difficult to apply in comparison to Article 107 (3) (b) and this might explain why Member States are unwilling to use this legal basis in the present crisis, since the vast majority of state aid schemes were not authorised as compensation for damage. (</w:t>
      </w:r>
      <w:proofErr w:type="spellStart"/>
      <w:r w:rsidRPr="00F16686">
        <w:rPr>
          <w:rFonts w:ascii="Garamond" w:hAnsi="Garamond" w:cs="MinionPro-Regular"/>
          <w:sz w:val="28"/>
          <w:szCs w:val="28"/>
          <w:lang w:val="en-GB"/>
        </w:rPr>
        <w:t>Pantazi</w:t>
      </w:r>
      <w:proofErr w:type="spellEnd"/>
      <w:r w:rsidRPr="00F16686">
        <w:rPr>
          <w:rFonts w:ascii="Garamond" w:hAnsi="Garamond" w:cs="MinionPro-Regular"/>
          <w:sz w:val="28"/>
          <w:szCs w:val="28"/>
          <w:lang w:val="en-GB"/>
        </w:rPr>
        <w:t xml:space="preserve"> 2021).</w:t>
      </w:r>
    </w:p>
    <w:p w14:paraId="1631FDD4" w14:textId="02E4F585" w:rsidR="008B5341" w:rsidRPr="00F16686" w:rsidRDefault="00EC57A3" w:rsidP="00F626A6">
      <w:pPr>
        <w:pStyle w:val="Nagwek3"/>
        <w:spacing w:before="240" w:after="240" w:line="276" w:lineRule="auto"/>
        <w:rPr>
          <w:rFonts w:ascii="Garamond" w:hAnsi="Garamond"/>
          <w:lang w:val="en-GB"/>
        </w:rPr>
      </w:pPr>
      <w:bookmarkStart w:id="11" w:name="_Toc99971928"/>
      <w:r w:rsidRPr="00F16686">
        <w:rPr>
          <w:rFonts w:ascii="Garamond" w:hAnsi="Garamond"/>
          <w:lang w:val="en-GB"/>
        </w:rPr>
        <w:t>THE TEMPORARY FRAMEWORK FOR STATE AID MEASURES TO SUPPORT THE ECONOMY IN THE COVID-19 OUTBREAK</w:t>
      </w:r>
      <w:bookmarkEnd w:id="11"/>
      <w:r w:rsidRPr="00F16686">
        <w:rPr>
          <w:rFonts w:ascii="Garamond" w:hAnsi="Garamond"/>
          <w:lang w:val="en-GB"/>
        </w:rPr>
        <w:t xml:space="preserve"> </w:t>
      </w:r>
    </w:p>
    <w:p w14:paraId="2117630C" w14:textId="13A79179" w:rsidR="002B6223" w:rsidRPr="00F16686" w:rsidRDefault="00215FD3" w:rsidP="00215FD3">
      <w:pPr>
        <w:autoSpaceDE w:val="0"/>
        <w:autoSpaceDN w:val="0"/>
        <w:adjustRightInd w:val="0"/>
        <w:spacing w:after="120"/>
        <w:jc w:val="both"/>
        <w:rPr>
          <w:rFonts w:ascii="Garamond" w:hAnsi="Garamond" w:cs="MinionPro-Capt"/>
          <w:sz w:val="28"/>
          <w:szCs w:val="28"/>
          <w:lang w:val="en-GB"/>
        </w:rPr>
      </w:pPr>
      <w:r w:rsidRPr="00F16686">
        <w:rPr>
          <w:rFonts w:ascii="Garamond" w:hAnsi="Garamond" w:cs="MinionPro-Regular"/>
          <w:sz w:val="28"/>
          <w:szCs w:val="28"/>
          <w:lang w:val="en-GB"/>
        </w:rPr>
        <w:t>According to Article 107 (3) (b), aid to remedy a serious disturbance in the economy of a Member State is compatible with the internal market. Previous application of this particular provision only took place during the post-2008 economic crisis, when the Commission approved a considerable number of state aid measures to support financial institutions under specialised temporary frameworks (</w:t>
      </w:r>
      <w:proofErr w:type="spellStart"/>
      <w:r w:rsidRPr="00F16686">
        <w:rPr>
          <w:rFonts w:ascii="Garamond" w:hAnsi="Garamond" w:cs="MinionPro-Regular"/>
          <w:sz w:val="28"/>
          <w:szCs w:val="28"/>
          <w:lang w:val="en-GB"/>
        </w:rPr>
        <w:t>Pantazi</w:t>
      </w:r>
      <w:proofErr w:type="spellEnd"/>
      <w:r w:rsidRPr="00F16686">
        <w:rPr>
          <w:rFonts w:ascii="Garamond" w:hAnsi="Garamond" w:cs="MinionPro-Regular"/>
          <w:sz w:val="28"/>
          <w:szCs w:val="28"/>
          <w:lang w:val="en-GB"/>
        </w:rPr>
        <w:t xml:space="preserve"> 2021).</w:t>
      </w:r>
      <w:r w:rsidRPr="00F16686">
        <w:rPr>
          <w:rFonts w:ascii="Garamond" w:hAnsi="Garamond" w:cs="MinionPro-Capt"/>
          <w:sz w:val="28"/>
          <w:szCs w:val="28"/>
          <w:lang w:val="en-GB"/>
        </w:rPr>
        <w:t xml:space="preserve"> Due to scale of pandemic and its economic consequences, </w:t>
      </w:r>
      <w:r w:rsidRPr="00F16686">
        <w:rPr>
          <w:rFonts w:ascii="Garamond" w:hAnsi="Garamond" w:cs="MinionPro-Regular"/>
          <w:sz w:val="28"/>
          <w:szCs w:val="28"/>
          <w:lang w:val="en-GB"/>
        </w:rPr>
        <w:t>COVID-19 has been early recognised by the Commission as a serious disturbance to the economy. As such</w:t>
      </w:r>
      <w:r w:rsidRPr="00F16686">
        <w:rPr>
          <w:rFonts w:ascii="Garamond" w:hAnsi="Garamond" w:cs="MinionPro-Regular"/>
          <w:color w:val="0070C0"/>
          <w:sz w:val="28"/>
          <w:szCs w:val="28"/>
          <w:lang w:val="en-GB"/>
        </w:rPr>
        <w:t xml:space="preserve"> </w:t>
      </w:r>
      <w:r w:rsidRPr="00F16686">
        <w:rPr>
          <w:rFonts w:ascii="Garamond" w:hAnsi="Garamond" w:cs="Times New Roman"/>
          <w:color w:val="000000"/>
          <w:sz w:val="28"/>
          <w:szCs w:val="28"/>
          <w:lang w:val="en-GB"/>
        </w:rPr>
        <w:t>o</w:t>
      </w:r>
      <w:r w:rsidR="002B6223" w:rsidRPr="00F16686">
        <w:rPr>
          <w:rFonts w:ascii="Garamond" w:hAnsi="Garamond" w:cs="Times New Roman"/>
          <w:color w:val="000000"/>
          <w:sz w:val="28"/>
          <w:szCs w:val="28"/>
          <w:lang w:val="en-GB"/>
        </w:rPr>
        <w:t xml:space="preserve">n 19 March 2020, the Commission adopted a Temporary Framework for State Aid measures to support the economy in the current crisis based on Article 107(3)(b) TFEU (the “Temporary Framework”). The Temporary Framework has been regularly updated (lastly on 28 January 2021) to reflect the evolution of the pandemic and the EU economy. </w:t>
      </w:r>
    </w:p>
    <w:p w14:paraId="205B28EA" w14:textId="1EA3631C" w:rsidR="00113A65" w:rsidRPr="00F16686" w:rsidRDefault="00113A65" w:rsidP="00113A65">
      <w:pPr>
        <w:spacing w:after="120"/>
        <w:jc w:val="both"/>
        <w:rPr>
          <w:rFonts w:ascii="Garamond" w:hAnsi="Garamond" w:cs="Times New Roman"/>
          <w:color w:val="000000"/>
          <w:sz w:val="28"/>
          <w:szCs w:val="28"/>
          <w:lang w:val="en-GB"/>
        </w:rPr>
      </w:pPr>
      <w:r w:rsidRPr="00F16686">
        <w:rPr>
          <w:rFonts w:ascii="Garamond" w:hAnsi="Garamond" w:cs="Times New Roman"/>
          <w:color w:val="000000"/>
          <w:sz w:val="28"/>
          <w:szCs w:val="28"/>
          <w:lang w:val="en-GB"/>
        </w:rPr>
        <w:lastRenderedPageBreak/>
        <w:t xml:space="preserve">The Temporary Framework applies to almost all sectors and undertakings including transport undertakings, mentioning transport as one of the most affected sectors. It aims to remedy the liquidity shortages faced by companies by allowing for instance direct grants, tax advantages, State guarantees for loans, subsidised public loans and recapitalisation. To address urgent liquidity needs in particular of small and medium-sized enterprises in a speedy manner Member States may give, support of up to the nominal value of EUR 1 800 000 per undertaking in the form of direct grants, loans, tax and payment advantage, or other forms such as guarantees on loans covering 100% of the risk under section 3.1 of the Temporary Framework. </w:t>
      </w:r>
    </w:p>
    <w:p w14:paraId="643D4C42" w14:textId="77777777" w:rsidR="00113A65" w:rsidRPr="00F16686" w:rsidRDefault="00113A65" w:rsidP="00215FD3">
      <w:pPr>
        <w:spacing w:after="120"/>
        <w:jc w:val="both"/>
        <w:rPr>
          <w:rFonts w:ascii="Garamond" w:hAnsi="Garamond" w:cs="Times New Roman"/>
          <w:color w:val="000000"/>
          <w:sz w:val="28"/>
          <w:szCs w:val="28"/>
          <w:lang w:val="en-GB"/>
        </w:rPr>
      </w:pPr>
      <w:r w:rsidRPr="00F16686">
        <w:rPr>
          <w:rFonts w:ascii="Garamond" w:hAnsi="Garamond" w:cs="Times New Roman"/>
          <w:color w:val="000000"/>
          <w:sz w:val="28"/>
          <w:szCs w:val="28"/>
          <w:lang w:val="en-GB"/>
        </w:rPr>
        <w:t xml:space="preserve">This State support can be combined also with so-called </w:t>
      </w:r>
      <w:r w:rsidRPr="00F16686">
        <w:rPr>
          <w:rFonts w:ascii="Garamond" w:hAnsi="Garamond" w:cs="Times New Roman"/>
          <w:i/>
          <w:color w:val="000000"/>
          <w:sz w:val="28"/>
          <w:szCs w:val="28"/>
          <w:lang w:val="en-GB"/>
        </w:rPr>
        <w:t>de minimis</w:t>
      </w:r>
      <w:r w:rsidRPr="00F16686">
        <w:rPr>
          <w:rFonts w:ascii="Garamond" w:hAnsi="Garamond" w:cs="Times New Roman"/>
          <w:color w:val="000000"/>
          <w:sz w:val="28"/>
          <w:szCs w:val="28"/>
          <w:lang w:val="en-GB"/>
        </w:rPr>
        <w:t xml:space="preserve"> aid. In addition, it provides for possibilities of aid covering liquidity needs beyond the EUR 1 800 000 per undertaking in the form of guarantees and interest rate subsidies, subject to, inter alia, minimum pricing conditions under sections 3.2 and 3.3 of the Temporary Framework. Section 3.9 of the Temporary Framework provides for schemes deferring tax and/or social security contributions, which may also cover undertakings in the aviation sector. The same applies for section 3.10 of the Temporary Framework, which 26 and with other types of aid, provided the cumulation rules are respected.</w:t>
      </w:r>
    </w:p>
    <w:p w14:paraId="3D9E4073" w14:textId="5DFD9291" w:rsidR="00113A65" w:rsidRPr="00F16686" w:rsidRDefault="00215FD3" w:rsidP="00215FD3">
      <w:pPr>
        <w:autoSpaceDE w:val="0"/>
        <w:autoSpaceDN w:val="0"/>
        <w:adjustRightInd w:val="0"/>
        <w:spacing w:after="120"/>
        <w:jc w:val="both"/>
        <w:rPr>
          <w:rFonts w:ascii="Garamond" w:hAnsi="Garamond" w:cs="Times New Roman"/>
          <w:sz w:val="28"/>
          <w:szCs w:val="28"/>
          <w:lang w:val="en-GB"/>
        </w:rPr>
      </w:pPr>
      <w:r w:rsidRPr="00F16686">
        <w:rPr>
          <w:rFonts w:ascii="Garamond" w:hAnsi="Garamond" w:cs="Times New Roman"/>
          <w:sz w:val="28"/>
          <w:szCs w:val="28"/>
          <w:lang w:val="en-GB"/>
        </w:rPr>
        <w:t xml:space="preserve">Section 3.11 of the Temporary Framework enables Member States to provide public support in the form of equity and/or hybrid capital instruments to undertakings facing financial difficulties due to the COVID-19 outbreak, including undertakings in the aviation sector. Under section 3.12 of the Temporary Framework Member States can provide public support to companies facing a decline in turnover during the eligible period of at least 30% compared to the same period of 2019 due to the COVID-19 outbreak. The support will contribute to a part of the beneficiaries’ fixed costs that are not covered by their revenues, up to a maximum amount of EUR 10 million per undertaking. </w:t>
      </w:r>
    </w:p>
    <w:p w14:paraId="61B92B31" w14:textId="379B5AF7" w:rsidR="00113A65" w:rsidRPr="00F16686" w:rsidRDefault="002B6223" w:rsidP="00215FD3">
      <w:pPr>
        <w:spacing w:after="120"/>
        <w:jc w:val="both"/>
        <w:rPr>
          <w:rFonts w:ascii="Garamond" w:hAnsi="Garamond" w:cs="Times New Roman"/>
          <w:sz w:val="28"/>
          <w:szCs w:val="28"/>
          <w:lang w:val="en-GB"/>
        </w:rPr>
      </w:pPr>
      <w:r w:rsidRPr="00F16686">
        <w:rPr>
          <w:rFonts w:ascii="Garamond" w:hAnsi="Garamond" w:cs="Times New Roman"/>
          <w:sz w:val="28"/>
          <w:szCs w:val="28"/>
          <w:lang w:val="en-GB"/>
        </w:rPr>
        <w:t xml:space="preserve">In </w:t>
      </w:r>
      <w:r w:rsidR="00215FD3" w:rsidRPr="00F16686">
        <w:rPr>
          <w:rFonts w:ascii="Garamond" w:hAnsi="Garamond" w:cs="Times New Roman"/>
          <w:sz w:val="28"/>
          <w:szCs w:val="28"/>
          <w:lang w:val="en-GB"/>
        </w:rPr>
        <w:t>the</w:t>
      </w:r>
      <w:r w:rsidRPr="00F16686">
        <w:rPr>
          <w:rFonts w:ascii="Garamond" w:hAnsi="Garamond" w:cs="Times New Roman"/>
          <w:sz w:val="28"/>
          <w:szCs w:val="28"/>
          <w:lang w:val="en-GB"/>
        </w:rPr>
        <w:t xml:space="preserve"> last revision</w:t>
      </w:r>
      <w:r w:rsidR="00215FD3" w:rsidRPr="00F16686">
        <w:rPr>
          <w:rFonts w:ascii="Garamond" w:hAnsi="Garamond" w:cs="Times New Roman"/>
          <w:sz w:val="28"/>
          <w:szCs w:val="28"/>
          <w:lang w:val="en-GB"/>
        </w:rPr>
        <w:t xml:space="preserve"> to the Framework</w:t>
      </w:r>
      <w:r w:rsidRPr="00F16686">
        <w:rPr>
          <w:rFonts w:ascii="Garamond" w:hAnsi="Garamond" w:cs="Times New Roman"/>
          <w:sz w:val="28"/>
          <w:szCs w:val="28"/>
          <w:lang w:val="en-GB"/>
        </w:rPr>
        <w:t xml:space="preserve">, the Commission has decided to prolong and extend the scope of the Temporary Framework. All sections of the Temporary Framework are prolonged until 31 December 2021. The objective is to enable Member States to support businesses in the context of the COVID-19 crisis, especially where the need or ability to use the Temporary Framework has not fully materialised so far, while protecting the level playing field. </w:t>
      </w:r>
    </w:p>
    <w:p w14:paraId="185F4897" w14:textId="68C2D0DE" w:rsidR="00215FD3" w:rsidRPr="00F16686" w:rsidRDefault="00215FD3" w:rsidP="00C86A8C">
      <w:pPr>
        <w:pStyle w:val="NormalnyWeb"/>
        <w:spacing w:line="276" w:lineRule="auto"/>
        <w:jc w:val="both"/>
        <w:rPr>
          <w:rFonts w:ascii="Garamond" w:hAnsi="Garamond"/>
          <w:sz w:val="28"/>
          <w:szCs w:val="28"/>
          <w:lang w:val="en-GB"/>
        </w:rPr>
      </w:pPr>
      <w:r w:rsidRPr="00F16686">
        <w:rPr>
          <w:rFonts w:ascii="Garamond" w:hAnsi="Garamond" w:cs="MinionPro-Regular"/>
          <w:sz w:val="28"/>
          <w:szCs w:val="28"/>
          <w:lang w:val="en-GB"/>
        </w:rPr>
        <w:t xml:space="preserve">According to the guidance of the Commission, state aid as a remedy for a serious disturbance in the economy of a Member State is subject to certain strict requirements. First of all, this type of aid does not apply to undertakings, which were facing financial </w:t>
      </w:r>
      <w:r w:rsidRPr="00F16686">
        <w:rPr>
          <w:rFonts w:ascii="Garamond" w:hAnsi="Garamond" w:cs="MinionPro-Regular"/>
          <w:sz w:val="28"/>
          <w:szCs w:val="28"/>
          <w:lang w:val="en-GB"/>
        </w:rPr>
        <w:lastRenderedPageBreak/>
        <w:t>difficulties before December 2019 (</w:t>
      </w:r>
      <w:proofErr w:type="spellStart"/>
      <w:r w:rsidRPr="00F16686">
        <w:rPr>
          <w:rFonts w:ascii="Garamond" w:hAnsi="Garamond" w:cs="MinionPro-Regular"/>
          <w:sz w:val="28"/>
          <w:szCs w:val="28"/>
          <w:lang w:val="en-GB"/>
        </w:rPr>
        <w:t>Pantazi</w:t>
      </w:r>
      <w:proofErr w:type="spellEnd"/>
      <w:r w:rsidRPr="00F16686">
        <w:rPr>
          <w:rFonts w:ascii="Garamond" w:hAnsi="Garamond" w:cs="MinionPro-Regular"/>
          <w:sz w:val="28"/>
          <w:szCs w:val="28"/>
          <w:lang w:val="en-GB"/>
        </w:rPr>
        <w:t xml:space="preserve"> 2021).</w:t>
      </w:r>
      <w:r w:rsidRPr="00F16686">
        <w:rPr>
          <w:rFonts w:ascii="Garamond" w:hAnsi="Garamond"/>
          <w:sz w:val="28"/>
          <w:szCs w:val="28"/>
          <w:lang w:val="en-GB"/>
        </w:rPr>
        <w:t xml:space="preserve"> This “</w:t>
      </w:r>
      <w:r w:rsidRPr="00F16686">
        <w:rPr>
          <w:rStyle w:val="Uwydatnienie"/>
          <w:rFonts w:ascii="Garamond" w:hAnsi="Garamond"/>
          <w:b w:val="0"/>
          <w:sz w:val="28"/>
          <w:szCs w:val="28"/>
          <w:lang w:val="en-GB"/>
        </w:rPr>
        <w:t>one time, last time</w:t>
      </w:r>
      <w:r w:rsidRPr="00F16686">
        <w:rPr>
          <w:rFonts w:ascii="Garamond" w:hAnsi="Garamond"/>
          <w:sz w:val="28"/>
          <w:szCs w:val="28"/>
          <w:lang w:val="en-GB"/>
        </w:rPr>
        <w:t xml:space="preserve">” principle aims at avoiding that economically unviable companies are kept in the market. </w:t>
      </w:r>
    </w:p>
    <w:p w14:paraId="40B21695" w14:textId="42C8472C" w:rsidR="00215FD3" w:rsidRPr="00F16686" w:rsidRDefault="00D627B5" w:rsidP="00215FD3">
      <w:pPr>
        <w:spacing w:after="120"/>
        <w:jc w:val="both"/>
        <w:rPr>
          <w:rFonts w:ascii="Garamond" w:hAnsi="Garamond" w:cs="MinionPro-Regular"/>
          <w:sz w:val="28"/>
          <w:szCs w:val="28"/>
          <w:lang w:val="en-GB"/>
        </w:rPr>
      </w:pPr>
      <w:r w:rsidRPr="00F16686">
        <w:rPr>
          <w:rFonts w:ascii="Garamond" w:hAnsi="Garamond" w:cs="MinionPro-Regular"/>
          <w:sz w:val="28"/>
          <w:szCs w:val="28"/>
          <w:lang w:val="en-GB"/>
        </w:rPr>
        <w:t xml:space="preserve">Member States are allowed without notable restrictions to grant a limited amount of aid, not exceeding EUR 1.8 million per undertaking, in order to assist enterprises that find themselves facing a sudden shortage of liquidity. Above this threshold, the Commission distinguishes between the different types of state aid: </w:t>
      </w:r>
    </w:p>
    <w:p w14:paraId="0BC82D30" w14:textId="77777777" w:rsidR="00215FD3" w:rsidRPr="00F16686" w:rsidRDefault="00D627B5" w:rsidP="0051096B">
      <w:pPr>
        <w:pStyle w:val="Akapitzlist"/>
        <w:numPr>
          <w:ilvl w:val="0"/>
          <w:numId w:val="11"/>
        </w:numPr>
        <w:spacing w:after="120"/>
        <w:contextualSpacing w:val="0"/>
        <w:jc w:val="both"/>
        <w:rPr>
          <w:rFonts w:ascii="Garamond" w:hAnsi="Garamond"/>
          <w:sz w:val="28"/>
          <w:szCs w:val="28"/>
          <w:lang w:val="en-GB"/>
        </w:rPr>
      </w:pPr>
      <w:r w:rsidRPr="00F16686">
        <w:rPr>
          <w:rFonts w:ascii="Garamond" w:hAnsi="Garamond" w:cs="MinionPro-Regular"/>
          <w:sz w:val="28"/>
          <w:szCs w:val="28"/>
          <w:lang w:val="en-GB"/>
        </w:rPr>
        <w:t xml:space="preserve">state guarantees on loans, </w:t>
      </w:r>
    </w:p>
    <w:p w14:paraId="03FBF0C9" w14:textId="77777777" w:rsidR="00215FD3" w:rsidRPr="00F16686" w:rsidRDefault="00D627B5" w:rsidP="0051096B">
      <w:pPr>
        <w:pStyle w:val="Akapitzlist"/>
        <w:numPr>
          <w:ilvl w:val="0"/>
          <w:numId w:val="11"/>
        </w:numPr>
        <w:spacing w:after="120"/>
        <w:contextualSpacing w:val="0"/>
        <w:jc w:val="both"/>
        <w:rPr>
          <w:rFonts w:ascii="Garamond" w:hAnsi="Garamond"/>
          <w:sz w:val="28"/>
          <w:szCs w:val="28"/>
          <w:lang w:val="en-GB"/>
        </w:rPr>
      </w:pPr>
      <w:r w:rsidRPr="00F16686">
        <w:rPr>
          <w:rFonts w:ascii="Garamond" w:hAnsi="Garamond" w:cs="MinionPro-Regular"/>
          <w:sz w:val="28"/>
          <w:szCs w:val="28"/>
          <w:lang w:val="en-GB"/>
        </w:rPr>
        <w:t xml:space="preserve">subsidised interest rates for loans (with additional conditions if the guarantees and loans are channelled through credit institutions) and </w:t>
      </w:r>
    </w:p>
    <w:p w14:paraId="03CE6B5A" w14:textId="77777777" w:rsidR="00215FD3" w:rsidRPr="00F16686" w:rsidRDefault="00D627B5" w:rsidP="0051096B">
      <w:pPr>
        <w:pStyle w:val="Akapitzlist"/>
        <w:numPr>
          <w:ilvl w:val="0"/>
          <w:numId w:val="11"/>
        </w:numPr>
        <w:spacing w:after="120"/>
        <w:contextualSpacing w:val="0"/>
        <w:jc w:val="both"/>
        <w:rPr>
          <w:rFonts w:ascii="Garamond" w:hAnsi="Garamond"/>
          <w:sz w:val="28"/>
          <w:szCs w:val="28"/>
          <w:lang w:val="en-GB"/>
        </w:rPr>
      </w:pPr>
      <w:r w:rsidRPr="00F16686">
        <w:rPr>
          <w:rFonts w:ascii="Garamond" w:hAnsi="Garamond" w:cs="MinionPro-Regular"/>
          <w:sz w:val="28"/>
          <w:szCs w:val="28"/>
          <w:lang w:val="en-GB"/>
        </w:rPr>
        <w:t xml:space="preserve">recapitalisation measures. </w:t>
      </w:r>
    </w:p>
    <w:p w14:paraId="139D2F16" w14:textId="1413CE14" w:rsidR="00D627B5" w:rsidRPr="00F16686" w:rsidRDefault="00D627B5" w:rsidP="00215FD3">
      <w:pPr>
        <w:spacing w:after="120"/>
        <w:jc w:val="both"/>
        <w:rPr>
          <w:rFonts w:ascii="Garamond" w:hAnsi="Garamond"/>
          <w:sz w:val="28"/>
          <w:szCs w:val="28"/>
          <w:lang w:val="en-GB"/>
        </w:rPr>
      </w:pPr>
      <w:r w:rsidRPr="00F16686">
        <w:rPr>
          <w:rFonts w:ascii="Garamond" w:hAnsi="Garamond" w:cs="MinionPro-Regular"/>
          <w:sz w:val="28"/>
          <w:szCs w:val="28"/>
          <w:lang w:val="en-GB"/>
        </w:rPr>
        <w:t>The first two types of aid should not be cumulated in the same loan. With regard to state participation in the undertaking (recapitalisation), the Commission underlines that such measures should only be considered if no other appropriate solution can be found. In any case, the aid should not exceed the minimum amount needed to restore the viability of the beneficiary, the State should receive appropriate remuneration for the investment, as close as possible to market terms, and recapitalisation should be redeemed when the economy stabilises</w:t>
      </w:r>
      <w:r w:rsidR="00215FD3" w:rsidRPr="00F16686">
        <w:rPr>
          <w:rFonts w:ascii="Garamond" w:hAnsi="Garamond" w:cs="MinionPro-Regular"/>
          <w:sz w:val="28"/>
          <w:szCs w:val="28"/>
          <w:lang w:val="en-GB"/>
        </w:rPr>
        <w:t xml:space="preserve"> (</w:t>
      </w:r>
      <w:proofErr w:type="spellStart"/>
      <w:r w:rsidR="00215FD3" w:rsidRPr="00F16686">
        <w:rPr>
          <w:rFonts w:ascii="Garamond" w:hAnsi="Garamond" w:cs="MinionPro-Regular"/>
          <w:sz w:val="28"/>
          <w:szCs w:val="28"/>
          <w:lang w:val="en-GB"/>
        </w:rPr>
        <w:t>Pantazi</w:t>
      </w:r>
      <w:proofErr w:type="spellEnd"/>
      <w:r w:rsidR="00215FD3" w:rsidRPr="00F16686">
        <w:rPr>
          <w:rFonts w:ascii="Garamond" w:hAnsi="Garamond" w:cs="MinionPro-Regular"/>
          <w:sz w:val="28"/>
          <w:szCs w:val="28"/>
          <w:lang w:val="en-GB"/>
        </w:rPr>
        <w:t xml:space="preserve"> 2021)</w:t>
      </w:r>
      <w:r w:rsidRPr="00F16686">
        <w:rPr>
          <w:rFonts w:ascii="Garamond" w:hAnsi="Garamond" w:cs="MinionPro-Regular"/>
          <w:sz w:val="28"/>
          <w:szCs w:val="28"/>
          <w:lang w:val="en-GB"/>
        </w:rPr>
        <w:t>.</w:t>
      </w:r>
    </w:p>
    <w:p w14:paraId="19E9DE1F" w14:textId="4DA600E9" w:rsidR="001D13F0" w:rsidRPr="00F16686" w:rsidRDefault="00215FD3" w:rsidP="00215FD3">
      <w:pPr>
        <w:spacing w:after="120"/>
        <w:rPr>
          <w:rFonts w:ascii="Garamond" w:hAnsi="Garamond" w:cs="MinionPro-Regular"/>
          <w:sz w:val="28"/>
          <w:szCs w:val="28"/>
          <w:lang w:val="en-GB"/>
        </w:rPr>
      </w:pPr>
      <w:r w:rsidRPr="00F16686">
        <w:rPr>
          <w:rFonts w:ascii="Garamond" w:hAnsi="Garamond"/>
          <w:sz w:val="28"/>
          <w:szCs w:val="28"/>
          <w:lang w:val="en-GB"/>
        </w:rPr>
        <w:t xml:space="preserve">As can be seen in table below, 18 out of a total of 34 measures (as of April 2021) </w:t>
      </w:r>
      <w:r w:rsidR="001D13F0" w:rsidRPr="00F16686">
        <w:rPr>
          <w:rFonts w:ascii="Garamond" w:hAnsi="Garamond" w:cs="MinionPro-Regular"/>
          <w:sz w:val="28"/>
          <w:szCs w:val="28"/>
          <w:lang w:val="en-GB"/>
        </w:rPr>
        <w:t>were based on Article 107 (3) (b) as remedy for serious disturbance in the economy.</w:t>
      </w:r>
    </w:p>
    <w:p w14:paraId="3BFB11C5" w14:textId="6A9ABF33" w:rsidR="001D13F0" w:rsidRPr="00F16686" w:rsidRDefault="00215FD3" w:rsidP="00215FD3">
      <w:pPr>
        <w:autoSpaceDE w:val="0"/>
        <w:autoSpaceDN w:val="0"/>
        <w:adjustRightInd w:val="0"/>
        <w:spacing w:after="120"/>
        <w:rPr>
          <w:rFonts w:ascii="Garamond" w:hAnsi="Garamond" w:cs="MinionPro-Regular"/>
          <w:b/>
          <w:color w:val="000000"/>
          <w:sz w:val="28"/>
          <w:szCs w:val="28"/>
          <w:lang w:val="en-GB"/>
        </w:rPr>
      </w:pPr>
      <w:r w:rsidRPr="00F16686">
        <w:rPr>
          <w:rFonts w:ascii="Garamond" w:hAnsi="Garamond" w:cs="MinionPro-Regular"/>
          <w:b/>
          <w:color w:val="000000"/>
          <w:sz w:val="28"/>
          <w:szCs w:val="28"/>
          <w:lang w:val="en-GB"/>
        </w:rPr>
        <w:t xml:space="preserve">Table. </w:t>
      </w:r>
      <w:r w:rsidR="001D13F0" w:rsidRPr="00F16686">
        <w:rPr>
          <w:rFonts w:ascii="Garamond" w:hAnsi="Garamond" w:cs="MinionPro-Regular"/>
          <w:b/>
          <w:color w:val="000000"/>
          <w:sz w:val="28"/>
          <w:szCs w:val="28"/>
          <w:lang w:val="en-GB"/>
        </w:rPr>
        <w:t>State aid to airlines under Article 107(3) (b) TFEU</w:t>
      </w:r>
    </w:p>
    <w:tbl>
      <w:tblPr>
        <w:tblStyle w:val="Tabela-Siatka"/>
        <w:tblW w:w="0" w:type="auto"/>
        <w:tblLook w:val="04A0" w:firstRow="1" w:lastRow="0" w:firstColumn="1" w:lastColumn="0" w:noHBand="0" w:noVBand="1"/>
      </w:tblPr>
      <w:tblGrid>
        <w:gridCol w:w="1812"/>
        <w:gridCol w:w="1214"/>
        <w:gridCol w:w="1276"/>
        <w:gridCol w:w="3001"/>
        <w:gridCol w:w="1813"/>
      </w:tblGrid>
      <w:tr w:rsidR="001D13F0" w:rsidRPr="00F16686" w14:paraId="09171FF0" w14:textId="77777777" w:rsidTr="003E64C3">
        <w:tc>
          <w:tcPr>
            <w:tcW w:w="1812" w:type="dxa"/>
            <w:vAlign w:val="center"/>
          </w:tcPr>
          <w:p w14:paraId="29E5897C" w14:textId="77777777" w:rsidR="001D13F0" w:rsidRPr="00F16686" w:rsidRDefault="001D13F0" w:rsidP="0093208B">
            <w:pPr>
              <w:autoSpaceDE w:val="0"/>
              <w:autoSpaceDN w:val="0"/>
              <w:adjustRightInd w:val="0"/>
              <w:jc w:val="center"/>
              <w:rPr>
                <w:rFonts w:ascii="Garamond" w:hAnsi="Garamond" w:cs="MinionPro-Regular"/>
                <w:b/>
                <w:color w:val="000000"/>
                <w:sz w:val="21"/>
                <w:szCs w:val="21"/>
                <w:lang w:val="en-GB"/>
              </w:rPr>
            </w:pPr>
            <w:r w:rsidRPr="00F16686">
              <w:rPr>
                <w:rFonts w:ascii="Garamond" w:hAnsi="Garamond" w:cs="MinionPro-Regular"/>
                <w:b/>
                <w:color w:val="000000"/>
                <w:sz w:val="21"/>
                <w:szCs w:val="21"/>
                <w:lang w:val="en-GB"/>
              </w:rPr>
              <w:t>Beneficiary</w:t>
            </w:r>
          </w:p>
        </w:tc>
        <w:tc>
          <w:tcPr>
            <w:tcW w:w="1214" w:type="dxa"/>
            <w:vAlign w:val="center"/>
          </w:tcPr>
          <w:p w14:paraId="65D8287F" w14:textId="77777777" w:rsidR="001D13F0" w:rsidRPr="00F16686" w:rsidRDefault="001D13F0" w:rsidP="0093208B">
            <w:pPr>
              <w:autoSpaceDE w:val="0"/>
              <w:autoSpaceDN w:val="0"/>
              <w:adjustRightInd w:val="0"/>
              <w:jc w:val="center"/>
              <w:rPr>
                <w:rFonts w:ascii="Garamond" w:hAnsi="Garamond" w:cs="MinionPro-Regular"/>
                <w:b/>
                <w:color w:val="000000"/>
                <w:sz w:val="21"/>
                <w:szCs w:val="21"/>
                <w:lang w:val="en-GB"/>
              </w:rPr>
            </w:pPr>
            <w:r w:rsidRPr="00F16686">
              <w:rPr>
                <w:rFonts w:ascii="Garamond" w:hAnsi="Garamond" w:cs="MinionPro-Regular"/>
                <w:b/>
                <w:color w:val="000000"/>
                <w:sz w:val="21"/>
                <w:szCs w:val="21"/>
                <w:lang w:val="en-GB"/>
              </w:rPr>
              <w:t>Country</w:t>
            </w:r>
          </w:p>
        </w:tc>
        <w:tc>
          <w:tcPr>
            <w:tcW w:w="1276" w:type="dxa"/>
            <w:vAlign w:val="center"/>
          </w:tcPr>
          <w:p w14:paraId="309670CC" w14:textId="77777777" w:rsidR="001D13F0" w:rsidRPr="00F16686" w:rsidRDefault="001D13F0" w:rsidP="0093208B">
            <w:pPr>
              <w:autoSpaceDE w:val="0"/>
              <w:autoSpaceDN w:val="0"/>
              <w:adjustRightInd w:val="0"/>
              <w:jc w:val="center"/>
              <w:rPr>
                <w:rFonts w:ascii="Garamond" w:hAnsi="Garamond" w:cs="MinionPro-Regular"/>
                <w:b/>
                <w:color w:val="000000"/>
                <w:sz w:val="21"/>
                <w:szCs w:val="21"/>
                <w:lang w:val="en-GB"/>
              </w:rPr>
            </w:pPr>
            <w:r w:rsidRPr="00F16686">
              <w:rPr>
                <w:rFonts w:ascii="Garamond" w:hAnsi="Garamond" w:cs="MinionPro-Regular"/>
                <w:b/>
                <w:color w:val="000000"/>
                <w:sz w:val="21"/>
                <w:szCs w:val="21"/>
                <w:lang w:val="en-GB"/>
              </w:rPr>
              <w:t>Amount (</w:t>
            </w:r>
            <w:proofErr w:type="spellStart"/>
            <w:r w:rsidRPr="00F16686">
              <w:rPr>
                <w:rFonts w:ascii="Garamond" w:hAnsi="Garamond" w:cs="MinionPro-Regular"/>
                <w:b/>
                <w:color w:val="000000"/>
                <w:sz w:val="21"/>
                <w:szCs w:val="21"/>
                <w:lang w:val="en-GB"/>
              </w:rPr>
              <w:t>milion</w:t>
            </w:r>
            <w:proofErr w:type="spellEnd"/>
            <w:r w:rsidRPr="00F16686">
              <w:rPr>
                <w:rFonts w:ascii="Garamond" w:hAnsi="Garamond" w:cs="MinionPro-Regular"/>
                <w:b/>
                <w:color w:val="000000"/>
                <w:sz w:val="21"/>
                <w:szCs w:val="21"/>
                <w:lang w:val="en-GB"/>
              </w:rPr>
              <w:t xml:space="preserve"> EUR)</w:t>
            </w:r>
          </w:p>
        </w:tc>
        <w:tc>
          <w:tcPr>
            <w:tcW w:w="3001" w:type="dxa"/>
            <w:vAlign w:val="center"/>
          </w:tcPr>
          <w:p w14:paraId="167201BA" w14:textId="77777777" w:rsidR="001D13F0" w:rsidRPr="00F16686" w:rsidRDefault="001D13F0" w:rsidP="0093208B">
            <w:pPr>
              <w:autoSpaceDE w:val="0"/>
              <w:autoSpaceDN w:val="0"/>
              <w:adjustRightInd w:val="0"/>
              <w:jc w:val="center"/>
              <w:rPr>
                <w:rFonts w:ascii="Garamond" w:hAnsi="Garamond" w:cs="MinionPro-Regular"/>
                <w:b/>
                <w:color w:val="000000"/>
                <w:sz w:val="21"/>
                <w:szCs w:val="21"/>
                <w:lang w:val="en-GB"/>
              </w:rPr>
            </w:pPr>
            <w:r w:rsidRPr="00F16686">
              <w:rPr>
                <w:rFonts w:ascii="Garamond" w:hAnsi="Garamond" w:cs="MinionPro-Regular"/>
                <w:b/>
                <w:color w:val="000000"/>
                <w:sz w:val="21"/>
                <w:szCs w:val="21"/>
                <w:lang w:val="en-GB"/>
              </w:rPr>
              <w:t>Type of aid</w:t>
            </w:r>
          </w:p>
        </w:tc>
        <w:tc>
          <w:tcPr>
            <w:tcW w:w="1813" w:type="dxa"/>
            <w:vAlign w:val="center"/>
          </w:tcPr>
          <w:p w14:paraId="2EB8F837" w14:textId="77777777" w:rsidR="001D13F0" w:rsidRPr="00F16686" w:rsidRDefault="001D13F0" w:rsidP="0093208B">
            <w:pPr>
              <w:autoSpaceDE w:val="0"/>
              <w:autoSpaceDN w:val="0"/>
              <w:adjustRightInd w:val="0"/>
              <w:jc w:val="center"/>
              <w:rPr>
                <w:rFonts w:ascii="Garamond" w:hAnsi="Garamond" w:cs="MinionPro-Regular"/>
                <w:b/>
                <w:color w:val="000000"/>
                <w:sz w:val="21"/>
                <w:szCs w:val="21"/>
                <w:lang w:val="en-GB"/>
              </w:rPr>
            </w:pPr>
            <w:r w:rsidRPr="00F16686">
              <w:rPr>
                <w:rFonts w:ascii="Garamond" w:hAnsi="Garamond" w:cs="MinionPro-Regular"/>
                <w:b/>
                <w:color w:val="000000"/>
                <w:sz w:val="21"/>
                <w:szCs w:val="21"/>
                <w:lang w:val="en-GB"/>
              </w:rPr>
              <w:t>Case</w:t>
            </w:r>
          </w:p>
        </w:tc>
      </w:tr>
      <w:tr w:rsidR="001D13F0" w:rsidRPr="00F16686" w14:paraId="28DC3329" w14:textId="77777777" w:rsidTr="003E64C3">
        <w:tc>
          <w:tcPr>
            <w:tcW w:w="1812" w:type="dxa"/>
            <w:vAlign w:val="center"/>
          </w:tcPr>
          <w:p w14:paraId="5730F860"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Lufthansa</w:t>
            </w:r>
          </w:p>
        </w:tc>
        <w:tc>
          <w:tcPr>
            <w:tcW w:w="1214" w:type="dxa"/>
            <w:vAlign w:val="center"/>
          </w:tcPr>
          <w:p w14:paraId="0CB571F1"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Germany</w:t>
            </w:r>
          </w:p>
        </w:tc>
        <w:tc>
          <w:tcPr>
            <w:tcW w:w="1276" w:type="dxa"/>
            <w:vAlign w:val="center"/>
          </w:tcPr>
          <w:p w14:paraId="27E0CFB8"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6.000</w:t>
            </w:r>
          </w:p>
        </w:tc>
        <w:tc>
          <w:tcPr>
            <w:tcW w:w="3001" w:type="dxa"/>
            <w:vAlign w:val="center"/>
          </w:tcPr>
          <w:p w14:paraId="768D7CEA"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Equity participation, silent participation, loan guarantee</w:t>
            </w:r>
          </w:p>
        </w:tc>
        <w:tc>
          <w:tcPr>
            <w:tcW w:w="1813" w:type="dxa"/>
            <w:vAlign w:val="center"/>
          </w:tcPr>
          <w:p w14:paraId="2CFE0A41"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57153</w:t>
            </w:r>
          </w:p>
        </w:tc>
      </w:tr>
      <w:tr w:rsidR="001D13F0" w:rsidRPr="00F16686" w14:paraId="7E77D799" w14:textId="77777777" w:rsidTr="003E64C3">
        <w:tc>
          <w:tcPr>
            <w:tcW w:w="1812" w:type="dxa"/>
            <w:vAlign w:val="center"/>
          </w:tcPr>
          <w:p w14:paraId="22A373AE"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Air France</w:t>
            </w:r>
          </w:p>
        </w:tc>
        <w:tc>
          <w:tcPr>
            <w:tcW w:w="1214" w:type="dxa"/>
            <w:vAlign w:val="center"/>
          </w:tcPr>
          <w:p w14:paraId="73998E22"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France</w:t>
            </w:r>
          </w:p>
        </w:tc>
        <w:tc>
          <w:tcPr>
            <w:tcW w:w="1276" w:type="dxa"/>
            <w:vAlign w:val="center"/>
          </w:tcPr>
          <w:p w14:paraId="64EEA9D5"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7.000</w:t>
            </w:r>
          </w:p>
        </w:tc>
        <w:tc>
          <w:tcPr>
            <w:tcW w:w="3001" w:type="dxa"/>
            <w:vAlign w:val="center"/>
          </w:tcPr>
          <w:p w14:paraId="32F63768"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State guarantee on loans, subordinated state loan</w:t>
            </w:r>
          </w:p>
        </w:tc>
        <w:tc>
          <w:tcPr>
            <w:tcW w:w="1813" w:type="dxa"/>
            <w:vAlign w:val="center"/>
          </w:tcPr>
          <w:p w14:paraId="2AB86142"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57082</w:t>
            </w:r>
          </w:p>
        </w:tc>
      </w:tr>
      <w:tr w:rsidR="001D13F0" w:rsidRPr="00F16686" w14:paraId="405D78D8" w14:textId="77777777" w:rsidTr="003E64C3">
        <w:tc>
          <w:tcPr>
            <w:tcW w:w="1812" w:type="dxa"/>
            <w:vAlign w:val="center"/>
          </w:tcPr>
          <w:p w14:paraId="5696F261"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Air France</w:t>
            </w:r>
          </w:p>
        </w:tc>
        <w:tc>
          <w:tcPr>
            <w:tcW w:w="1214" w:type="dxa"/>
            <w:vAlign w:val="center"/>
          </w:tcPr>
          <w:p w14:paraId="77DD5F5B"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France</w:t>
            </w:r>
          </w:p>
        </w:tc>
        <w:tc>
          <w:tcPr>
            <w:tcW w:w="1276" w:type="dxa"/>
            <w:vAlign w:val="center"/>
          </w:tcPr>
          <w:p w14:paraId="02A02A63"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4.000</w:t>
            </w:r>
          </w:p>
        </w:tc>
        <w:tc>
          <w:tcPr>
            <w:tcW w:w="3001" w:type="dxa"/>
            <w:vAlign w:val="center"/>
          </w:tcPr>
          <w:p w14:paraId="5586C30C"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Recapitalisation</w:t>
            </w:r>
          </w:p>
        </w:tc>
        <w:tc>
          <w:tcPr>
            <w:tcW w:w="1813" w:type="dxa"/>
            <w:vAlign w:val="center"/>
          </w:tcPr>
          <w:p w14:paraId="2DF58E36"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59913</w:t>
            </w:r>
          </w:p>
        </w:tc>
      </w:tr>
      <w:tr w:rsidR="001D13F0" w:rsidRPr="00F16686" w14:paraId="4DFEF48D" w14:textId="77777777" w:rsidTr="003E64C3">
        <w:tc>
          <w:tcPr>
            <w:tcW w:w="1812" w:type="dxa"/>
            <w:vAlign w:val="center"/>
          </w:tcPr>
          <w:p w14:paraId="5CF1DE65"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KLM</w:t>
            </w:r>
          </w:p>
        </w:tc>
        <w:tc>
          <w:tcPr>
            <w:tcW w:w="1214" w:type="dxa"/>
            <w:vAlign w:val="center"/>
          </w:tcPr>
          <w:p w14:paraId="45EDA00F"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Netherlands</w:t>
            </w:r>
          </w:p>
        </w:tc>
        <w:tc>
          <w:tcPr>
            <w:tcW w:w="1276" w:type="dxa"/>
            <w:vAlign w:val="center"/>
          </w:tcPr>
          <w:p w14:paraId="48223158"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3.400</w:t>
            </w:r>
          </w:p>
        </w:tc>
        <w:tc>
          <w:tcPr>
            <w:tcW w:w="3001" w:type="dxa"/>
            <w:vAlign w:val="center"/>
          </w:tcPr>
          <w:p w14:paraId="62CBEB43"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State loan guarantee, state loan</w:t>
            </w:r>
          </w:p>
        </w:tc>
        <w:tc>
          <w:tcPr>
            <w:tcW w:w="1813" w:type="dxa"/>
            <w:vAlign w:val="center"/>
          </w:tcPr>
          <w:p w14:paraId="440D5191"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57116</w:t>
            </w:r>
          </w:p>
        </w:tc>
      </w:tr>
      <w:tr w:rsidR="001D13F0" w:rsidRPr="00F16686" w14:paraId="4783936A" w14:textId="77777777" w:rsidTr="003E64C3">
        <w:tc>
          <w:tcPr>
            <w:tcW w:w="1812" w:type="dxa"/>
            <w:vAlign w:val="center"/>
          </w:tcPr>
          <w:p w14:paraId="48F8AD00"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SAS</w:t>
            </w:r>
          </w:p>
        </w:tc>
        <w:tc>
          <w:tcPr>
            <w:tcW w:w="1214" w:type="dxa"/>
            <w:vAlign w:val="center"/>
          </w:tcPr>
          <w:p w14:paraId="0711A26F"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Denmark-Sweden</w:t>
            </w:r>
          </w:p>
        </w:tc>
        <w:tc>
          <w:tcPr>
            <w:tcW w:w="1276" w:type="dxa"/>
            <w:vAlign w:val="center"/>
          </w:tcPr>
          <w:p w14:paraId="4A913019"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1.000</w:t>
            </w:r>
          </w:p>
        </w:tc>
        <w:tc>
          <w:tcPr>
            <w:tcW w:w="3001" w:type="dxa"/>
            <w:vAlign w:val="center"/>
          </w:tcPr>
          <w:p w14:paraId="3EEF1CA1"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Recapitalisation</w:t>
            </w:r>
          </w:p>
        </w:tc>
        <w:tc>
          <w:tcPr>
            <w:tcW w:w="1813" w:type="dxa"/>
            <w:vAlign w:val="center"/>
          </w:tcPr>
          <w:p w14:paraId="762A1564"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57543</w:t>
            </w:r>
          </w:p>
        </w:tc>
      </w:tr>
      <w:tr w:rsidR="001D13F0" w:rsidRPr="00F16686" w14:paraId="676295AC" w14:textId="77777777" w:rsidTr="003E64C3">
        <w:tc>
          <w:tcPr>
            <w:tcW w:w="1812" w:type="dxa"/>
            <w:vAlign w:val="center"/>
          </w:tcPr>
          <w:p w14:paraId="1DBB2D8A"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LOT Polish Airlines</w:t>
            </w:r>
          </w:p>
        </w:tc>
        <w:tc>
          <w:tcPr>
            <w:tcW w:w="1214" w:type="dxa"/>
            <w:vAlign w:val="center"/>
          </w:tcPr>
          <w:p w14:paraId="30CECD6B"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Poland</w:t>
            </w:r>
          </w:p>
        </w:tc>
        <w:tc>
          <w:tcPr>
            <w:tcW w:w="1276" w:type="dxa"/>
            <w:vAlign w:val="center"/>
          </w:tcPr>
          <w:p w14:paraId="08AB43E3"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650</w:t>
            </w:r>
          </w:p>
        </w:tc>
        <w:tc>
          <w:tcPr>
            <w:tcW w:w="3001" w:type="dxa"/>
            <w:vAlign w:val="center"/>
          </w:tcPr>
          <w:p w14:paraId="2D580FEB"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Subsidised loan, recapitalisation</w:t>
            </w:r>
          </w:p>
        </w:tc>
        <w:tc>
          <w:tcPr>
            <w:tcW w:w="1813" w:type="dxa"/>
            <w:vAlign w:val="center"/>
          </w:tcPr>
          <w:p w14:paraId="2667638B"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59158</w:t>
            </w:r>
          </w:p>
        </w:tc>
      </w:tr>
      <w:tr w:rsidR="001D13F0" w:rsidRPr="00F16686" w14:paraId="5C882D5C" w14:textId="77777777" w:rsidTr="003E64C3">
        <w:tc>
          <w:tcPr>
            <w:tcW w:w="1812" w:type="dxa"/>
            <w:vAlign w:val="center"/>
          </w:tcPr>
          <w:p w14:paraId="4C14E0F1"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Finnair</w:t>
            </w:r>
          </w:p>
        </w:tc>
        <w:tc>
          <w:tcPr>
            <w:tcW w:w="1214" w:type="dxa"/>
            <w:vAlign w:val="center"/>
          </w:tcPr>
          <w:p w14:paraId="5806683F"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Finland</w:t>
            </w:r>
          </w:p>
        </w:tc>
        <w:tc>
          <w:tcPr>
            <w:tcW w:w="1276" w:type="dxa"/>
            <w:vAlign w:val="center"/>
          </w:tcPr>
          <w:p w14:paraId="08DA2BE8"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540</w:t>
            </w:r>
          </w:p>
        </w:tc>
        <w:tc>
          <w:tcPr>
            <w:tcW w:w="3001" w:type="dxa"/>
            <w:vAlign w:val="center"/>
          </w:tcPr>
          <w:p w14:paraId="34D30FCA"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State loan guarantee</w:t>
            </w:r>
          </w:p>
        </w:tc>
        <w:tc>
          <w:tcPr>
            <w:tcW w:w="1813" w:type="dxa"/>
            <w:vAlign w:val="center"/>
          </w:tcPr>
          <w:p w14:paraId="20118E2E"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56809</w:t>
            </w:r>
          </w:p>
        </w:tc>
      </w:tr>
      <w:tr w:rsidR="001D13F0" w:rsidRPr="00F16686" w14:paraId="564AE9A3" w14:textId="77777777" w:rsidTr="003E64C3">
        <w:tc>
          <w:tcPr>
            <w:tcW w:w="1812" w:type="dxa"/>
            <w:vAlign w:val="center"/>
          </w:tcPr>
          <w:p w14:paraId="6F411A88"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Swedish carriers</w:t>
            </w:r>
          </w:p>
        </w:tc>
        <w:tc>
          <w:tcPr>
            <w:tcW w:w="1214" w:type="dxa"/>
            <w:vAlign w:val="center"/>
          </w:tcPr>
          <w:p w14:paraId="2FA3B3C4"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Sweden</w:t>
            </w:r>
          </w:p>
        </w:tc>
        <w:tc>
          <w:tcPr>
            <w:tcW w:w="1276" w:type="dxa"/>
            <w:vAlign w:val="center"/>
          </w:tcPr>
          <w:p w14:paraId="36343075"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455</w:t>
            </w:r>
          </w:p>
        </w:tc>
        <w:tc>
          <w:tcPr>
            <w:tcW w:w="3001" w:type="dxa"/>
            <w:vAlign w:val="center"/>
          </w:tcPr>
          <w:p w14:paraId="0B33D292"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 xml:space="preserve">State </w:t>
            </w:r>
            <w:proofErr w:type="spellStart"/>
            <w:r w:rsidRPr="00F16686">
              <w:rPr>
                <w:rFonts w:ascii="Garamond" w:hAnsi="Garamond" w:cs="MinionPro-Regular"/>
                <w:color w:val="000000"/>
                <w:sz w:val="21"/>
                <w:szCs w:val="21"/>
                <w:lang w:val="en-GB"/>
              </w:rPr>
              <w:t>guaranttee</w:t>
            </w:r>
            <w:proofErr w:type="spellEnd"/>
            <w:r w:rsidRPr="00F16686">
              <w:rPr>
                <w:rFonts w:ascii="Garamond" w:hAnsi="Garamond" w:cs="MinionPro-Regular"/>
                <w:color w:val="000000"/>
                <w:sz w:val="21"/>
                <w:szCs w:val="21"/>
                <w:lang w:val="en-GB"/>
              </w:rPr>
              <w:t xml:space="preserve"> on loans</w:t>
            </w:r>
          </w:p>
        </w:tc>
        <w:tc>
          <w:tcPr>
            <w:tcW w:w="1813" w:type="dxa"/>
            <w:vAlign w:val="center"/>
          </w:tcPr>
          <w:p w14:paraId="5E21EB40"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56812</w:t>
            </w:r>
          </w:p>
        </w:tc>
      </w:tr>
      <w:tr w:rsidR="001D13F0" w:rsidRPr="00F16686" w14:paraId="44CAFF29" w14:textId="77777777" w:rsidTr="003E64C3">
        <w:tc>
          <w:tcPr>
            <w:tcW w:w="1812" w:type="dxa"/>
            <w:vAlign w:val="center"/>
          </w:tcPr>
          <w:p w14:paraId="12F207EE"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Brussels airlines</w:t>
            </w:r>
          </w:p>
        </w:tc>
        <w:tc>
          <w:tcPr>
            <w:tcW w:w="1214" w:type="dxa"/>
            <w:vAlign w:val="center"/>
          </w:tcPr>
          <w:p w14:paraId="6A26F6A5"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Belgium</w:t>
            </w:r>
          </w:p>
        </w:tc>
        <w:tc>
          <w:tcPr>
            <w:tcW w:w="1276" w:type="dxa"/>
            <w:vAlign w:val="center"/>
          </w:tcPr>
          <w:p w14:paraId="73D11931"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290</w:t>
            </w:r>
          </w:p>
        </w:tc>
        <w:tc>
          <w:tcPr>
            <w:tcW w:w="3001" w:type="dxa"/>
            <w:vAlign w:val="center"/>
          </w:tcPr>
          <w:p w14:paraId="37C0534E"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State loan, recapitalisation</w:t>
            </w:r>
          </w:p>
        </w:tc>
        <w:tc>
          <w:tcPr>
            <w:tcW w:w="1813" w:type="dxa"/>
            <w:vAlign w:val="center"/>
          </w:tcPr>
          <w:p w14:paraId="68489D64"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57544</w:t>
            </w:r>
          </w:p>
        </w:tc>
      </w:tr>
      <w:tr w:rsidR="001D13F0" w:rsidRPr="00F16686" w14:paraId="39E94579" w14:textId="77777777" w:rsidTr="003E64C3">
        <w:tc>
          <w:tcPr>
            <w:tcW w:w="1812" w:type="dxa"/>
            <w:vAlign w:val="center"/>
          </w:tcPr>
          <w:p w14:paraId="3AABAF12"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Finnair</w:t>
            </w:r>
          </w:p>
        </w:tc>
        <w:tc>
          <w:tcPr>
            <w:tcW w:w="1214" w:type="dxa"/>
            <w:vAlign w:val="center"/>
          </w:tcPr>
          <w:p w14:paraId="676823F2"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Finland</w:t>
            </w:r>
          </w:p>
        </w:tc>
        <w:tc>
          <w:tcPr>
            <w:tcW w:w="1276" w:type="dxa"/>
            <w:vAlign w:val="center"/>
          </w:tcPr>
          <w:p w14:paraId="2137F606"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286</w:t>
            </w:r>
          </w:p>
        </w:tc>
        <w:tc>
          <w:tcPr>
            <w:tcW w:w="3001" w:type="dxa"/>
            <w:vAlign w:val="center"/>
          </w:tcPr>
          <w:p w14:paraId="7AE6085C"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Recapitalisation</w:t>
            </w:r>
          </w:p>
        </w:tc>
        <w:tc>
          <w:tcPr>
            <w:tcW w:w="1813" w:type="dxa"/>
            <w:vAlign w:val="center"/>
          </w:tcPr>
          <w:p w14:paraId="65DBBCDD"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57410</w:t>
            </w:r>
          </w:p>
        </w:tc>
      </w:tr>
      <w:tr w:rsidR="001D13F0" w:rsidRPr="00F16686" w14:paraId="670A3226" w14:textId="77777777" w:rsidTr="003E64C3">
        <w:tc>
          <w:tcPr>
            <w:tcW w:w="1812" w:type="dxa"/>
            <w:vAlign w:val="center"/>
          </w:tcPr>
          <w:p w14:paraId="451B0EF8"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Air Baltic</w:t>
            </w:r>
          </w:p>
        </w:tc>
        <w:tc>
          <w:tcPr>
            <w:tcW w:w="1214" w:type="dxa"/>
            <w:vAlign w:val="center"/>
          </w:tcPr>
          <w:p w14:paraId="3A1A1C08"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Latvia</w:t>
            </w:r>
          </w:p>
        </w:tc>
        <w:tc>
          <w:tcPr>
            <w:tcW w:w="1276" w:type="dxa"/>
            <w:vAlign w:val="center"/>
          </w:tcPr>
          <w:p w14:paraId="16B233E1"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250</w:t>
            </w:r>
          </w:p>
        </w:tc>
        <w:tc>
          <w:tcPr>
            <w:tcW w:w="3001" w:type="dxa"/>
            <w:vAlign w:val="center"/>
          </w:tcPr>
          <w:p w14:paraId="4D7CF177"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Recapitalisation</w:t>
            </w:r>
          </w:p>
        </w:tc>
        <w:tc>
          <w:tcPr>
            <w:tcW w:w="1813" w:type="dxa"/>
            <w:vAlign w:val="center"/>
          </w:tcPr>
          <w:p w14:paraId="4D483AF2"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56943</w:t>
            </w:r>
          </w:p>
        </w:tc>
      </w:tr>
      <w:tr w:rsidR="001D13F0" w:rsidRPr="00F16686" w14:paraId="007B870A" w14:textId="77777777" w:rsidTr="003E64C3">
        <w:tc>
          <w:tcPr>
            <w:tcW w:w="1812" w:type="dxa"/>
            <w:vAlign w:val="center"/>
          </w:tcPr>
          <w:p w14:paraId="0D32CCA6"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Nordica</w:t>
            </w:r>
          </w:p>
        </w:tc>
        <w:tc>
          <w:tcPr>
            <w:tcW w:w="1214" w:type="dxa"/>
            <w:vAlign w:val="center"/>
          </w:tcPr>
          <w:p w14:paraId="70E1C4E8"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Estonia</w:t>
            </w:r>
          </w:p>
        </w:tc>
        <w:tc>
          <w:tcPr>
            <w:tcW w:w="1276" w:type="dxa"/>
            <w:vAlign w:val="center"/>
          </w:tcPr>
          <w:p w14:paraId="204BF8DC"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30</w:t>
            </w:r>
          </w:p>
        </w:tc>
        <w:tc>
          <w:tcPr>
            <w:tcW w:w="3001" w:type="dxa"/>
            <w:vAlign w:val="center"/>
          </w:tcPr>
          <w:p w14:paraId="1D96DE13"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Share capital increase, subsidised interest loan</w:t>
            </w:r>
          </w:p>
        </w:tc>
        <w:tc>
          <w:tcPr>
            <w:tcW w:w="1813" w:type="dxa"/>
            <w:vAlign w:val="center"/>
          </w:tcPr>
          <w:p w14:paraId="3FD243B0"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57586</w:t>
            </w:r>
          </w:p>
        </w:tc>
      </w:tr>
      <w:tr w:rsidR="001D13F0" w:rsidRPr="00F16686" w14:paraId="6B7E29C7" w14:textId="77777777" w:rsidTr="003E64C3">
        <w:tc>
          <w:tcPr>
            <w:tcW w:w="1812" w:type="dxa"/>
            <w:vAlign w:val="center"/>
          </w:tcPr>
          <w:p w14:paraId="1DF844C8"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lastRenderedPageBreak/>
              <w:t>Various enterprises</w:t>
            </w:r>
          </w:p>
        </w:tc>
        <w:tc>
          <w:tcPr>
            <w:tcW w:w="1214" w:type="dxa"/>
            <w:vAlign w:val="center"/>
          </w:tcPr>
          <w:p w14:paraId="58735E55"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Hungary</w:t>
            </w:r>
          </w:p>
        </w:tc>
        <w:tc>
          <w:tcPr>
            <w:tcW w:w="1276" w:type="dxa"/>
            <w:vAlign w:val="center"/>
          </w:tcPr>
          <w:p w14:paraId="5CF6D8A1"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21,76</w:t>
            </w:r>
          </w:p>
        </w:tc>
        <w:tc>
          <w:tcPr>
            <w:tcW w:w="3001" w:type="dxa"/>
            <w:vAlign w:val="center"/>
          </w:tcPr>
          <w:p w14:paraId="04E1704F"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Tax allowance</w:t>
            </w:r>
          </w:p>
        </w:tc>
        <w:tc>
          <w:tcPr>
            <w:tcW w:w="1813" w:type="dxa"/>
            <w:vAlign w:val="center"/>
          </w:tcPr>
          <w:p w14:paraId="579E35AE"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57767</w:t>
            </w:r>
          </w:p>
        </w:tc>
      </w:tr>
      <w:tr w:rsidR="001D13F0" w:rsidRPr="00F16686" w14:paraId="18532615" w14:textId="77777777" w:rsidTr="003E64C3">
        <w:tc>
          <w:tcPr>
            <w:tcW w:w="1812" w:type="dxa"/>
            <w:vAlign w:val="center"/>
          </w:tcPr>
          <w:p w14:paraId="6215A1C4"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All interested airlines</w:t>
            </w:r>
          </w:p>
        </w:tc>
        <w:tc>
          <w:tcPr>
            <w:tcW w:w="1214" w:type="dxa"/>
            <w:vAlign w:val="center"/>
          </w:tcPr>
          <w:p w14:paraId="72EBBA63"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Denmark</w:t>
            </w:r>
          </w:p>
        </w:tc>
        <w:tc>
          <w:tcPr>
            <w:tcW w:w="1276" w:type="dxa"/>
            <w:vAlign w:val="center"/>
          </w:tcPr>
          <w:p w14:paraId="585A4E2A"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20</w:t>
            </w:r>
          </w:p>
        </w:tc>
        <w:tc>
          <w:tcPr>
            <w:tcW w:w="3001" w:type="dxa"/>
            <w:vAlign w:val="center"/>
          </w:tcPr>
          <w:p w14:paraId="1B75982C"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Direct grant to cover airport charges</w:t>
            </w:r>
          </w:p>
        </w:tc>
        <w:tc>
          <w:tcPr>
            <w:tcW w:w="1813" w:type="dxa"/>
            <w:vAlign w:val="center"/>
          </w:tcPr>
          <w:p w14:paraId="095B8D94"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58157</w:t>
            </w:r>
          </w:p>
        </w:tc>
      </w:tr>
      <w:tr w:rsidR="001D13F0" w:rsidRPr="00F16686" w14:paraId="124790B5" w14:textId="77777777" w:rsidTr="003E64C3">
        <w:tc>
          <w:tcPr>
            <w:tcW w:w="1812" w:type="dxa"/>
            <w:vAlign w:val="center"/>
          </w:tcPr>
          <w:p w14:paraId="48E8B9C3"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All interested airlines</w:t>
            </w:r>
          </w:p>
        </w:tc>
        <w:tc>
          <w:tcPr>
            <w:tcW w:w="1214" w:type="dxa"/>
            <w:vAlign w:val="center"/>
          </w:tcPr>
          <w:p w14:paraId="232B4848"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Cyprus</w:t>
            </w:r>
          </w:p>
        </w:tc>
        <w:tc>
          <w:tcPr>
            <w:tcW w:w="1276" w:type="dxa"/>
            <w:vAlign w:val="center"/>
          </w:tcPr>
          <w:p w14:paraId="4E80AED9"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6,3</w:t>
            </w:r>
          </w:p>
        </w:tc>
        <w:tc>
          <w:tcPr>
            <w:tcW w:w="3001" w:type="dxa"/>
            <w:vAlign w:val="center"/>
          </w:tcPr>
          <w:p w14:paraId="39C0999E"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Direct grant to airlines resuming connectivity</w:t>
            </w:r>
          </w:p>
        </w:tc>
        <w:tc>
          <w:tcPr>
            <w:tcW w:w="1813" w:type="dxa"/>
            <w:vAlign w:val="center"/>
          </w:tcPr>
          <w:p w14:paraId="2CD2139F"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57691</w:t>
            </w:r>
          </w:p>
        </w:tc>
      </w:tr>
      <w:tr w:rsidR="001D13F0" w:rsidRPr="00F16686" w14:paraId="0958A342" w14:textId="77777777" w:rsidTr="003E64C3">
        <w:tc>
          <w:tcPr>
            <w:tcW w:w="1812" w:type="dxa"/>
            <w:vAlign w:val="center"/>
          </w:tcPr>
          <w:p w14:paraId="5E873057"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Danish carriers</w:t>
            </w:r>
          </w:p>
        </w:tc>
        <w:tc>
          <w:tcPr>
            <w:tcW w:w="1214" w:type="dxa"/>
            <w:vAlign w:val="center"/>
          </w:tcPr>
          <w:p w14:paraId="0356697A"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Denmark</w:t>
            </w:r>
          </w:p>
        </w:tc>
        <w:tc>
          <w:tcPr>
            <w:tcW w:w="1276" w:type="dxa"/>
            <w:vAlign w:val="center"/>
          </w:tcPr>
          <w:p w14:paraId="25192811"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6</w:t>
            </w:r>
          </w:p>
        </w:tc>
        <w:tc>
          <w:tcPr>
            <w:tcW w:w="3001" w:type="dxa"/>
            <w:vAlign w:val="center"/>
          </w:tcPr>
          <w:p w14:paraId="5122D73C"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Direct grant – wages of technical staff</w:t>
            </w:r>
          </w:p>
        </w:tc>
        <w:tc>
          <w:tcPr>
            <w:tcW w:w="1813" w:type="dxa"/>
            <w:vAlign w:val="center"/>
          </w:tcPr>
          <w:p w14:paraId="40A80871"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59370</w:t>
            </w:r>
          </w:p>
        </w:tc>
      </w:tr>
      <w:tr w:rsidR="001D13F0" w:rsidRPr="00F16686" w14:paraId="3AEBD245" w14:textId="77777777" w:rsidTr="003E64C3">
        <w:tc>
          <w:tcPr>
            <w:tcW w:w="1812" w:type="dxa"/>
            <w:vAlign w:val="center"/>
          </w:tcPr>
          <w:p w14:paraId="287BC40A"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All interested airlines</w:t>
            </w:r>
          </w:p>
        </w:tc>
        <w:tc>
          <w:tcPr>
            <w:tcW w:w="1214" w:type="dxa"/>
            <w:vAlign w:val="center"/>
          </w:tcPr>
          <w:p w14:paraId="2F1C7BCA"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Slovenia</w:t>
            </w:r>
          </w:p>
        </w:tc>
        <w:tc>
          <w:tcPr>
            <w:tcW w:w="1276" w:type="dxa"/>
            <w:vAlign w:val="center"/>
          </w:tcPr>
          <w:p w14:paraId="72C5CB26"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5</w:t>
            </w:r>
          </w:p>
        </w:tc>
        <w:tc>
          <w:tcPr>
            <w:tcW w:w="3001" w:type="dxa"/>
            <w:vAlign w:val="center"/>
          </w:tcPr>
          <w:p w14:paraId="290F57AF"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Direct grant (up to €800.000 per airline)</w:t>
            </w:r>
          </w:p>
        </w:tc>
        <w:tc>
          <w:tcPr>
            <w:tcW w:w="1813" w:type="dxa"/>
            <w:vAlign w:val="center"/>
          </w:tcPr>
          <w:p w14:paraId="4CA3972F"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59124</w:t>
            </w:r>
          </w:p>
        </w:tc>
      </w:tr>
      <w:tr w:rsidR="001D13F0" w:rsidRPr="00F16686" w14:paraId="5E7E15B3" w14:textId="77777777" w:rsidTr="003E64C3">
        <w:tc>
          <w:tcPr>
            <w:tcW w:w="1812" w:type="dxa"/>
            <w:vAlign w:val="center"/>
          </w:tcPr>
          <w:p w14:paraId="03EE8600"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Airlines Sibiu airport</w:t>
            </w:r>
          </w:p>
        </w:tc>
        <w:tc>
          <w:tcPr>
            <w:tcW w:w="1214" w:type="dxa"/>
            <w:vAlign w:val="center"/>
          </w:tcPr>
          <w:p w14:paraId="709754CF"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Romania</w:t>
            </w:r>
          </w:p>
        </w:tc>
        <w:tc>
          <w:tcPr>
            <w:tcW w:w="1276" w:type="dxa"/>
            <w:vAlign w:val="center"/>
          </w:tcPr>
          <w:p w14:paraId="789D8CD8"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1,7</w:t>
            </w:r>
          </w:p>
        </w:tc>
        <w:tc>
          <w:tcPr>
            <w:tcW w:w="3001" w:type="dxa"/>
            <w:vAlign w:val="center"/>
          </w:tcPr>
          <w:p w14:paraId="4F314037"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Direct grant to airlines resuming connectivity</w:t>
            </w:r>
          </w:p>
        </w:tc>
        <w:tc>
          <w:tcPr>
            <w:tcW w:w="1813" w:type="dxa"/>
            <w:vAlign w:val="center"/>
          </w:tcPr>
          <w:p w14:paraId="2F7960AA" w14:textId="77777777" w:rsidR="001D13F0" w:rsidRPr="00F16686" w:rsidRDefault="001D13F0" w:rsidP="0093208B">
            <w:pPr>
              <w:autoSpaceDE w:val="0"/>
              <w:autoSpaceDN w:val="0"/>
              <w:adjustRightInd w:val="0"/>
              <w:jc w:val="center"/>
              <w:rPr>
                <w:rFonts w:ascii="Garamond" w:hAnsi="Garamond" w:cs="MinionPro-Regular"/>
                <w:color w:val="000000"/>
                <w:sz w:val="21"/>
                <w:szCs w:val="21"/>
                <w:lang w:val="en-GB"/>
              </w:rPr>
            </w:pPr>
            <w:r w:rsidRPr="00F16686">
              <w:rPr>
                <w:rFonts w:ascii="Garamond" w:hAnsi="Garamond" w:cs="MinionPro-Regular"/>
                <w:color w:val="000000"/>
                <w:sz w:val="21"/>
                <w:szCs w:val="21"/>
                <w:lang w:val="en-GB"/>
              </w:rPr>
              <w:t>59156</w:t>
            </w:r>
          </w:p>
        </w:tc>
      </w:tr>
    </w:tbl>
    <w:p w14:paraId="261359DB" w14:textId="53D83883" w:rsidR="001D13F0" w:rsidRPr="00F16686" w:rsidRDefault="003E64C3" w:rsidP="003E64C3">
      <w:pPr>
        <w:rPr>
          <w:rFonts w:ascii="Garamond" w:hAnsi="Garamond"/>
          <w:sz w:val="24"/>
          <w:szCs w:val="24"/>
          <w:lang w:val="en-GB"/>
        </w:rPr>
      </w:pPr>
      <w:r w:rsidRPr="00F16686">
        <w:rPr>
          <w:rFonts w:ascii="Garamond" w:hAnsi="Garamond" w:cs="MinionPro-Regular"/>
          <w:sz w:val="24"/>
          <w:szCs w:val="24"/>
          <w:lang w:val="en-GB"/>
        </w:rPr>
        <w:t xml:space="preserve">Source: </w:t>
      </w:r>
      <w:proofErr w:type="spellStart"/>
      <w:r w:rsidRPr="00F16686">
        <w:rPr>
          <w:rFonts w:ascii="Garamond" w:hAnsi="Garamond" w:cs="PerpetuaStd"/>
          <w:sz w:val="24"/>
          <w:szCs w:val="24"/>
          <w:lang w:val="en-GB"/>
        </w:rPr>
        <w:t>Pantazi</w:t>
      </w:r>
      <w:proofErr w:type="spellEnd"/>
      <w:r w:rsidRPr="00F16686">
        <w:rPr>
          <w:rFonts w:ascii="Garamond" w:hAnsi="Garamond" w:cs="PerpetuaStd"/>
          <w:sz w:val="24"/>
          <w:szCs w:val="24"/>
          <w:lang w:val="en-GB"/>
        </w:rPr>
        <w:t xml:space="preserve"> 2021.</w:t>
      </w:r>
    </w:p>
    <w:p w14:paraId="4910F0FD" w14:textId="1551A3A3" w:rsidR="001F7626" w:rsidRPr="00F16686" w:rsidRDefault="001F7626" w:rsidP="001F7626">
      <w:pPr>
        <w:pStyle w:val="NormalnyWeb"/>
        <w:spacing w:before="0" w:beforeAutospacing="0" w:after="120" w:afterAutospacing="0" w:line="276" w:lineRule="auto"/>
        <w:jc w:val="both"/>
        <w:rPr>
          <w:rFonts w:ascii="Garamond" w:hAnsi="Garamond"/>
          <w:sz w:val="28"/>
          <w:szCs w:val="28"/>
          <w:lang w:val="en-GB"/>
        </w:rPr>
      </w:pPr>
      <w:r w:rsidRPr="00F16686">
        <w:rPr>
          <w:rFonts w:ascii="Garamond" w:hAnsi="Garamond"/>
          <w:sz w:val="28"/>
          <w:szCs w:val="28"/>
          <w:lang w:val="en-GB"/>
        </w:rPr>
        <w:t>In practical terms, the s</w:t>
      </w:r>
      <w:r w:rsidRPr="00F16686">
        <w:rPr>
          <w:rFonts w:ascii="Garamond" w:hAnsi="Garamond" w:cs="Aktiv Grotesk"/>
          <w:sz w:val="28"/>
          <w:szCs w:val="28"/>
          <w:lang w:val="en-GB"/>
        </w:rPr>
        <w:t xml:space="preserve">upport from governments around the world has taken a variety of forms, including capital injections, loans, deferring the payment of taxes and reducing tax liabilities, with the aim to provide temporary relief to airlines until travel demand returned (IATA 2021). However, as noted by IATA the industry remains exposed to the resurgence of the pandemic and financial support from governments remains still critical for survival for some airlines. </w:t>
      </w:r>
      <w:r w:rsidRPr="00F16686">
        <w:rPr>
          <w:rFonts w:ascii="Garamond" w:hAnsi="Garamond"/>
          <w:sz w:val="28"/>
          <w:szCs w:val="28"/>
          <w:lang w:val="en-GB"/>
        </w:rPr>
        <w:t>While airlines are calling for public support, Member States appear to be open to use all available means to protect big companies, including recapitalization or even nationalization (e.g., Alitalia). An overview of support measures in Project Partner Countries, based on Greenpeace Bailout Tracker is presented in Table below.</w:t>
      </w:r>
    </w:p>
    <w:p w14:paraId="0283E0C1" w14:textId="6CA4C908" w:rsidR="0064688F" w:rsidRPr="00F16686" w:rsidRDefault="001F7626" w:rsidP="0064688F">
      <w:pPr>
        <w:rPr>
          <w:rFonts w:ascii="Garamond" w:hAnsi="Garamond"/>
          <w:b/>
          <w:sz w:val="28"/>
          <w:lang w:val="en-GB"/>
        </w:rPr>
      </w:pPr>
      <w:r w:rsidRPr="00F16686">
        <w:rPr>
          <w:rFonts w:ascii="Garamond" w:hAnsi="Garamond"/>
          <w:b/>
          <w:sz w:val="28"/>
          <w:lang w:val="en-GB"/>
        </w:rPr>
        <w:t xml:space="preserve">Table. Air transport support measures </w:t>
      </w:r>
      <w:r w:rsidR="0064688F" w:rsidRPr="00F16686">
        <w:rPr>
          <w:rFonts w:ascii="Garamond" w:hAnsi="Garamond"/>
          <w:b/>
          <w:sz w:val="28"/>
          <w:lang w:val="en-GB"/>
        </w:rPr>
        <w:t xml:space="preserve">in </w:t>
      </w:r>
      <w:r w:rsidRPr="00F16686">
        <w:rPr>
          <w:rFonts w:ascii="Garamond" w:hAnsi="Garamond"/>
          <w:b/>
          <w:sz w:val="28"/>
          <w:lang w:val="en-GB"/>
        </w:rPr>
        <w:t>p</w:t>
      </w:r>
      <w:r w:rsidR="0064688F" w:rsidRPr="00F16686">
        <w:rPr>
          <w:rFonts w:ascii="Garamond" w:hAnsi="Garamond"/>
          <w:b/>
          <w:sz w:val="28"/>
          <w:lang w:val="en-GB"/>
        </w:rPr>
        <w:t xml:space="preserve">roject </w:t>
      </w:r>
      <w:r w:rsidRPr="00F16686">
        <w:rPr>
          <w:rFonts w:ascii="Garamond" w:hAnsi="Garamond"/>
          <w:b/>
          <w:sz w:val="28"/>
          <w:lang w:val="en-GB"/>
        </w:rPr>
        <w:t>partner c</w:t>
      </w:r>
      <w:r w:rsidR="0064688F" w:rsidRPr="00F16686">
        <w:rPr>
          <w:rFonts w:ascii="Garamond" w:hAnsi="Garamond"/>
          <w:b/>
          <w:sz w:val="28"/>
          <w:lang w:val="en-GB"/>
        </w:rPr>
        <w:t>ountries</w:t>
      </w:r>
    </w:p>
    <w:tbl>
      <w:tblPr>
        <w:tblStyle w:val="Tabela-Siatka"/>
        <w:tblW w:w="0" w:type="auto"/>
        <w:tblLayout w:type="fixed"/>
        <w:tblLook w:val="04A0" w:firstRow="1" w:lastRow="0" w:firstColumn="1" w:lastColumn="0" w:noHBand="0" w:noVBand="1"/>
      </w:tblPr>
      <w:tblGrid>
        <w:gridCol w:w="953"/>
        <w:gridCol w:w="1133"/>
        <w:gridCol w:w="886"/>
        <w:gridCol w:w="851"/>
        <w:gridCol w:w="1134"/>
        <w:gridCol w:w="4383"/>
      </w:tblGrid>
      <w:tr w:rsidR="0064688F" w:rsidRPr="00F16686" w14:paraId="09ACD1AE" w14:textId="77777777" w:rsidTr="00CD13FE">
        <w:tc>
          <w:tcPr>
            <w:tcW w:w="953" w:type="dxa"/>
          </w:tcPr>
          <w:p w14:paraId="1851EECF" w14:textId="77777777" w:rsidR="0064688F" w:rsidRPr="00F16686" w:rsidRDefault="0064688F" w:rsidP="00CD13FE">
            <w:pPr>
              <w:rPr>
                <w:rFonts w:ascii="Garamond" w:hAnsi="Garamond"/>
                <w:b/>
                <w:sz w:val="18"/>
                <w:lang w:val="en-GB"/>
              </w:rPr>
            </w:pPr>
            <w:r w:rsidRPr="00F16686">
              <w:rPr>
                <w:rFonts w:ascii="Garamond" w:hAnsi="Garamond"/>
                <w:b/>
                <w:sz w:val="18"/>
                <w:lang w:val="en-GB"/>
              </w:rPr>
              <w:t>Company</w:t>
            </w:r>
          </w:p>
        </w:tc>
        <w:tc>
          <w:tcPr>
            <w:tcW w:w="1133" w:type="dxa"/>
          </w:tcPr>
          <w:p w14:paraId="1A433280" w14:textId="77777777" w:rsidR="0064688F" w:rsidRPr="00F16686" w:rsidRDefault="0064688F" w:rsidP="00CD13FE">
            <w:pPr>
              <w:rPr>
                <w:rFonts w:ascii="Garamond" w:hAnsi="Garamond"/>
                <w:b/>
                <w:sz w:val="18"/>
                <w:lang w:val="en-GB"/>
              </w:rPr>
            </w:pPr>
            <w:r w:rsidRPr="00F16686">
              <w:rPr>
                <w:rFonts w:ascii="Garamond" w:hAnsi="Garamond"/>
                <w:b/>
                <w:sz w:val="18"/>
                <w:lang w:val="en-GB"/>
              </w:rPr>
              <w:t>Country of registration</w:t>
            </w:r>
          </w:p>
        </w:tc>
        <w:tc>
          <w:tcPr>
            <w:tcW w:w="886" w:type="dxa"/>
          </w:tcPr>
          <w:p w14:paraId="1EF524EE" w14:textId="77777777" w:rsidR="0064688F" w:rsidRPr="00F16686" w:rsidRDefault="0064688F" w:rsidP="00CD13FE">
            <w:pPr>
              <w:rPr>
                <w:rFonts w:ascii="Garamond" w:hAnsi="Garamond"/>
                <w:b/>
                <w:sz w:val="18"/>
                <w:lang w:val="en-GB"/>
              </w:rPr>
            </w:pPr>
            <w:r w:rsidRPr="00F16686">
              <w:rPr>
                <w:rFonts w:ascii="Garamond" w:hAnsi="Garamond"/>
                <w:b/>
                <w:sz w:val="18"/>
                <w:lang w:val="en-GB"/>
              </w:rPr>
              <w:t>2018 Passengers (</w:t>
            </w:r>
            <w:proofErr w:type="spellStart"/>
            <w:r w:rsidRPr="00F16686">
              <w:rPr>
                <w:rFonts w:ascii="Garamond" w:hAnsi="Garamond"/>
                <w:b/>
                <w:sz w:val="18"/>
                <w:lang w:val="en-GB"/>
              </w:rPr>
              <w:t>mln</w:t>
            </w:r>
            <w:proofErr w:type="spellEnd"/>
            <w:r w:rsidRPr="00F16686">
              <w:rPr>
                <w:rFonts w:ascii="Garamond" w:hAnsi="Garamond"/>
                <w:b/>
                <w:sz w:val="18"/>
                <w:lang w:val="en-GB"/>
              </w:rPr>
              <w:t>)</w:t>
            </w:r>
          </w:p>
        </w:tc>
        <w:tc>
          <w:tcPr>
            <w:tcW w:w="851" w:type="dxa"/>
          </w:tcPr>
          <w:p w14:paraId="3D967C6D" w14:textId="77777777" w:rsidR="0064688F" w:rsidRPr="00F16686" w:rsidRDefault="0064688F" w:rsidP="00CD13FE">
            <w:pPr>
              <w:rPr>
                <w:rFonts w:ascii="Garamond" w:hAnsi="Garamond"/>
                <w:b/>
                <w:sz w:val="18"/>
                <w:lang w:val="en-GB"/>
              </w:rPr>
            </w:pPr>
            <w:r w:rsidRPr="00F16686">
              <w:rPr>
                <w:rFonts w:ascii="Garamond" w:hAnsi="Garamond"/>
                <w:b/>
                <w:sz w:val="18"/>
                <w:lang w:val="en-GB"/>
              </w:rPr>
              <w:t>Agreed amount (</w:t>
            </w:r>
            <w:proofErr w:type="spellStart"/>
            <w:r w:rsidRPr="00F16686">
              <w:rPr>
                <w:rFonts w:ascii="Garamond" w:hAnsi="Garamond"/>
                <w:b/>
                <w:sz w:val="18"/>
                <w:lang w:val="en-GB"/>
              </w:rPr>
              <w:t>mln</w:t>
            </w:r>
            <w:proofErr w:type="spellEnd"/>
            <w:r w:rsidRPr="00F16686">
              <w:rPr>
                <w:rFonts w:ascii="Garamond" w:hAnsi="Garamond"/>
                <w:b/>
                <w:sz w:val="18"/>
                <w:lang w:val="en-GB"/>
              </w:rPr>
              <w:t xml:space="preserve"> EUR)</w:t>
            </w:r>
          </w:p>
        </w:tc>
        <w:tc>
          <w:tcPr>
            <w:tcW w:w="1134" w:type="dxa"/>
          </w:tcPr>
          <w:p w14:paraId="513043C1" w14:textId="77777777" w:rsidR="0064688F" w:rsidRPr="00F16686" w:rsidRDefault="0064688F" w:rsidP="00CD13FE">
            <w:pPr>
              <w:rPr>
                <w:rFonts w:ascii="Garamond" w:hAnsi="Garamond"/>
                <w:b/>
                <w:sz w:val="18"/>
                <w:lang w:val="en-GB"/>
              </w:rPr>
            </w:pPr>
            <w:r w:rsidRPr="00F16686">
              <w:rPr>
                <w:rFonts w:ascii="Garamond" w:hAnsi="Garamond"/>
                <w:b/>
                <w:sz w:val="18"/>
                <w:lang w:val="en-GB"/>
              </w:rPr>
              <w:t>Type</w:t>
            </w:r>
          </w:p>
        </w:tc>
        <w:tc>
          <w:tcPr>
            <w:tcW w:w="4383" w:type="dxa"/>
          </w:tcPr>
          <w:p w14:paraId="43A41B01" w14:textId="77777777" w:rsidR="0064688F" w:rsidRPr="00F16686" w:rsidRDefault="0064688F" w:rsidP="00CD13FE">
            <w:pPr>
              <w:rPr>
                <w:rFonts w:ascii="Garamond" w:hAnsi="Garamond"/>
                <w:b/>
                <w:sz w:val="18"/>
                <w:lang w:val="en-GB"/>
              </w:rPr>
            </w:pPr>
            <w:r w:rsidRPr="00F16686">
              <w:rPr>
                <w:rFonts w:ascii="Garamond" w:hAnsi="Garamond"/>
                <w:b/>
                <w:sz w:val="18"/>
                <w:lang w:val="en-GB"/>
              </w:rPr>
              <w:t>Details</w:t>
            </w:r>
          </w:p>
        </w:tc>
      </w:tr>
      <w:tr w:rsidR="0064688F" w:rsidRPr="00F16686" w14:paraId="14138323" w14:textId="77777777" w:rsidTr="00CD13FE">
        <w:tc>
          <w:tcPr>
            <w:tcW w:w="953" w:type="dxa"/>
            <w:vAlign w:val="center"/>
          </w:tcPr>
          <w:p w14:paraId="45F4AB4B" w14:textId="77777777" w:rsidR="0064688F" w:rsidRPr="00F16686" w:rsidRDefault="0064688F" w:rsidP="00CD13FE">
            <w:pPr>
              <w:rPr>
                <w:rFonts w:ascii="Garamond" w:hAnsi="Garamond"/>
                <w:sz w:val="18"/>
                <w:lang w:val="en-GB"/>
              </w:rPr>
            </w:pPr>
            <w:r w:rsidRPr="00F16686">
              <w:rPr>
                <w:rFonts w:ascii="Garamond" w:hAnsi="Garamond"/>
                <w:sz w:val="18"/>
                <w:lang w:val="en-GB"/>
              </w:rPr>
              <w:t>SAS</w:t>
            </w:r>
          </w:p>
        </w:tc>
        <w:tc>
          <w:tcPr>
            <w:tcW w:w="1133" w:type="dxa"/>
            <w:vAlign w:val="center"/>
          </w:tcPr>
          <w:p w14:paraId="565C4718" w14:textId="77777777" w:rsidR="0064688F" w:rsidRPr="00F16686" w:rsidRDefault="0064688F" w:rsidP="00CD13FE">
            <w:pPr>
              <w:rPr>
                <w:rFonts w:ascii="Garamond" w:hAnsi="Garamond"/>
                <w:sz w:val="18"/>
                <w:lang w:val="en-GB"/>
              </w:rPr>
            </w:pPr>
            <w:r w:rsidRPr="00F16686">
              <w:rPr>
                <w:rFonts w:ascii="Garamond" w:hAnsi="Garamond"/>
                <w:sz w:val="18"/>
                <w:lang w:val="en-GB"/>
              </w:rPr>
              <w:t>Sweden, Denmark, Norway</w:t>
            </w:r>
          </w:p>
        </w:tc>
        <w:tc>
          <w:tcPr>
            <w:tcW w:w="886" w:type="dxa"/>
            <w:vAlign w:val="center"/>
          </w:tcPr>
          <w:p w14:paraId="2D203E4F" w14:textId="77777777" w:rsidR="0064688F" w:rsidRPr="00F16686" w:rsidRDefault="0064688F" w:rsidP="00CD13FE">
            <w:pPr>
              <w:rPr>
                <w:rFonts w:ascii="Garamond" w:hAnsi="Garamond"/>
                <w:sz w:val="18"/>
                <w:lang w:val="en-GB"/>
              </w:rPr>
            </w:pPr>
            <w:r w:rsidRPr="00F16686">
              <w:rPr>
                <w:rFonts w:ascii="Garamond" w:hAnsi="Garamond"/>
                <w:sz w:val="18"/>
                <w:lang w:val="en-GB"/>
              </w:rPr>
              <w:t>28.8</w:t>
            </w:r>
          </w:p>
        </w:tc>
        <w:tc>
          <w:tcPr>
            <w:tcW w:w="851" w:type="dxa"/>
            <w:vAlign w:val="center"/>
          </w:tcPr>
          <w:p w14:paraId="49032754" w14:textId="77777777" w:rsidR="0064688F" w:rsidRPr="00F16686" w:rsidRDefault="0064688F" w:rsidP="00CD13FE">
            <w:pPr>
              <w:rPr>
                <w:rFonts w:ascii="Garamond" w:hAnsi="Garamond"/>
                <w:sz w:val="18"/>
                <w:lang w:val="en-GB"/>
              </w:rPr>
            </w:pPr>
            <w:r w:rsidRPr="00F16686">
              <w:rPr>
                <w:rFonts w:ascii="Garamond" w:hAnsi="Garamond"/>
                <w:sz w:val="18"/>
                <w:lang w:val="en-GB"/>
              </w:rPr>
              <w:t>1130</w:t>
            </w:r>
          </w:p>
        </w:tc>
        <w:tc>
          <w:tcPr>
            <w:tcW w:w="1134" w:type="dxa"/>
            <w:vAlign w:val="center"/>
          </w:tcPr>
          <w:p w14:paraId="1908980F" w14:textId="77777777" w:rsidR="0064688F" w:rsidRPr="00F16686" w:rsidRDefault="0064688F" w:rsidP="00CD13FE">
            <w:pPr>
              <w:rPr>
                <w:rFonts w:ascii="Garamond" w:hAnsi="Garamond"/>
                <w:sz w:val="18"/>
                <w:lang w:val="en-GB"/>
              </w:rPr>
            </w:pPr>
            <w:r w:rsidRPr="00F16686">
              <w:rPr>
                <w:rFonts w:ascii="Garamond" w:hAnsi="Garamond"/>
                <w:sz w:val="18"/>
                <w:lang w:val="en-GB"/>
              </w:rPr>
              <w:t>Credit guarantee</w:t>
            </w:r>
          </w:p>
        </w:tc>
        <w:tc>
          <w:tcPr>
            <w:tcW w:w="4383" w:type="dxa"/>
          </w:tcPr>
          <w:p w14:paraId="79BE496B" w14:textId="77777777" w:rsidR="0064688F" w:rsidRPr="00F16686" w:rsidRDefault="0064688F" w:rsidP="00CD13FE">
            <w:pPr>
              <w:rPr>
                <w:rFonts w:ascii="Garamond" w:hAnsi="Garamond"/>
                <w:sz w:val="18"/>
                <w:lang w:val="en-GB"/>
              </w:rPr>
            </w:pPr>
            <w:r w:rsidRPr="00F16686">
              <w:rPr>
                <w:rFonts w:ascii="Garamond" w:hAnsi="Garamond"/>
                <w:sz w:val="18"/>
                <w:lang w:val="en-GB"/>
              </w:rPr>
              <w:t xml:space="preserve">State recapitalisation of SAS of up to SEK 11 billion (approximately </w:t>
            </w:r>
            <w:r w:rsidRPr="00F16686">
              <w:rPr>
                <w:rFonts w:ascii="Garamond" w:hAnsi="Garamond" w:cstheme="minorHAnsi"/>
                <w:sz w:val="18"/>
                <w:lang w:val="en-GB"/>
              </w:rPr>
              <w:t>€</w:t>
            </w:r>
            <w:r w:rsidRPr="00F16686">
              <w:rPr>
                <w:rFonts w:ascii="Garamond" w:hAnsi="Garamond"/>
                <w:sz w:val="18"/>
                <w:lang w:val="en-GB"/>
              </w:rPr>
              <w:t xml:space="preserve">1 billion), of which </w:t>
            </w:r>
            <w:proofErr w:type="spellStart"/>
            <w:r w:rsidRPr="00F16686">
              <w:rPr>
                <w:rFonts w:ascii="Garamond" w:hAnsi="Garamond"/>
                <w:sz w:val="18"/>
                <w:lang w:val="en-GB"/>
              </w:rPr>
              <w:t>abour</w:t>
            </w:r>
            <w:proofErr w:type="spellEnd"/>
            <w:r w:rsidRPr="00F16686">
              <w:rPr>
                <w:rFonts w:ascii="Garamond" w:hAnsi="Garamond"/>
                <w:sz w:val="18"/>
                <w:lang w:val="en-GB"/>
              </w:rPr>
              <w:t xml:space="preserve"> SEK 6 billion (appr. </w:t>
            </w:r>
            <w:r w:rsidRPr="00F16686">
              <w:rPr>
                <w:rFonts w:ascii="Garamond" w:hAnsi="Garamond" w:cstheme="minorHAnsi"/>
                <w:sz w:val="18"/>
                <w:lang w:val="en-GB"/>
              </w:rPr>
              <w:t>€</w:t>
            </w:r>
            <w:r w:rsidRPr="00F16686">
              <w:rPr>
                <w:rFonts w:ascii="Garamond" w:hAnsi="Garamond"/>
                <w:sz w:val="18"/>
                <w:lang w:val="en-GB"/>
              </w:rPr>
              <w:t xml:space="preserve">583 million) will be provided by Denmark and SEK 5 billion (appr. </w:t>
            </w:r>
            <w:r w:rsidRPr="00F16686">
              <w:rPr>
                <w:rFonts w:ascii="Garamond" w:hAnsi="Garamond" w:cstheme="minorHAnsi"/>
                <w:sz w:val="18"/>
                <w:lang w:val="en-GB"/>
              </w:rPr>
              <w:t>€</w:t>
            </w:r>
            <w:r w:rsidRPr="00F16686">
              <w:rPr>
                <w:rFonts w:ascii="Garamond" w:hAnsi="Garamond"/>
                <w:sz w:val="18"/>
                <w:lang w:val="en-GB"/>
              </w:rPr>
              <w:t xml:space="preserve">486 million) by Sweden. This replaced previous loans by Sweden and Denmark, but the previous loan of </w:t>
            </w:r>
            <w:r w:rsidRPr="00F16686">
              <w:rPr>
                <w:rFonts w:ascii="Garamond" w:hAnsi="Garamond" w:cstheme="minorHAnsi"/>
                <w:sz w:val="18"/>
                <w:lang w:val="en-GB"/>
              </w:rPr>
              <w:t>€</w:t>
            </w:r>
            <w:r w:rsidRPr="00F16686">
              <w:rPr>
                <w:rFonts w:ascii="Garamond" w:hAnsi="Garamond"/>
                <w:sz w:val="18"/>
                <w:lang w:val="en-GB"/>
              </w:rPr>
              <w:t>130 million from Norway remains unaffected</w:t>
            </w:r>
          </w:p>
        </w:tc>
      </w:tr>
      <w:tr w:rsidR="0064688F" w:rsidRPr="00F16686" w14:paraId="4906D358" w14:textId="77777777" w:rsidTr="00CD13FE">
        <w:tc>
          <w:tcPr>
            <w:tcW w:w="953" w:type="dxa"/>
          </w:tcPr>
          <w:p w14:paraId="4B9A9388" w14:textId="77777777" w:rsidR="0064688F" w:rsidRPr="00F16686" w:rsidRDefault="0064688F" w:rsidP="00CD13FE">
            <w:pPr>
              <w:rPr>
                <w:rFonts w:ascii="Garamond" w:hAnsi="Garamond"/>
                <w:sz w:val="18"/>
                <w:lang w:val="en-GB"/>
              </w:rPr>
            </w:pPr>
            <w:r w:rsidRPr="00F16686">
              <w:rPr>
                <w:rFonts w:ascii="Garamond" w:hAnsi="Garamond"/>
                <w:sz w:val="18"/>
                <w:lang w:val="en-GB"/>
              </w:rPr>
              <w:t>TUI Group</w:t>
            </w:r>
          </w:p>
        </w:tc>
        <w:tc>
          <w:tcPr>
            <w:tcW w:w="1133" w:type="dxa"/>
          </w:tcPr>
          <w:p w14:paraId="041A9CA1" w14:textId="77777777" w:rsidR="0064688F" w:rsidRPr="00F16686" w:rsidRDefault="0064688F" w:rsidP="00CD13FE">
            <w:pPr>
              <w:rPr>
                <w:rFonts w:ascii="Garamond" w:hAnsi="Garamond"/>
                <w:sz w:val="18"/>
                <w:lang w:val="en-GB"/>
              </w:rPr>
            </w:pPr>
            <w:r w:rsidRPr="00F16686">
              <w:rPr>
                <w:rFonts w:ascii="Garamond" w:hAnsi="Garamond"/>
                <w:sz w:val="18"/>
                <w:lang w:val="en-GB"/>
              </w:rPr>
              <w:t>Germany</w:t>
            </w:r>
          </w:p>
        </w:tc>
        <w:tc>
          <w:tcPr>
            <w:tcW w:w="886" w:type="dxa"/>
          </w:tcPr>
          <w:p w14:paraId="0BF78643" w14:textId="77777777" w:rsidR="0064688F" w:rsidRPr="00F16686" w:rsidRDefault="0064688F" w:rsidP="00CD13FE">
            <w:pPr>
              <w:rPr>
                <w:rFonts w:ascii="Garamond" w:hAnsi="Garamond"/>
                <w:sz w:val="18"/>
                <w:lang w:val="en-GB"/>
              </w:rPr>
            </w:pPr>
            <w:r w:rsidRPr="00F16686">
              <w:rPr>
                <w:rFonts w:ascii="Garamond" w:hAnsi="Garamond"/>
                <w:sz w:val="18"/>
                <w:lang w:val="en-GB"/>
              </w:rPr>
              <w:t>26</w:t>
            </w:r>
          </w:p>
        </w:tc>
        <w:tc>
          <w:tcPr>
            <w:tcW w:w="851" w:type="dxa"/>
          </w:tcPr>
          <w:p w14:paraId="31E66D8A" w14:textId="77777777" w:rsidR="0064688F" w:rsidRPr="00F16686" w:rsidRDefault="0064688F" w:rsidP="00CD13FE">
            <w:pPr>
              <w:rPr>
                <w:rFonts w:ascii="Garamond" w:hAnsi="Garamond"/>
                <w:sz w:val="18"/>
                <w:lang w:val="en-GB"/>
              </w:rPr>
            </w:pPr>
            <w:r w:rsidRPr="00F16686">
              <w:rPr>
                <w:rFonts w:ascii="Garamond" w:hAnsi="Garamond"/>
                <w:sz w:val="18"/>
                <w:lang w:val="en-GB"/>
              </w:rPr>
              <w:t>3526</w:t>
            </w:r>
          </w:p>
        </w:tc>
        <w:tc>
          <w:tcPr>
            <w:tcW w:w="1134" w:type="dxa"/>
          </w:tcPr>
          <w:p w14:paraId="70051F9F" w14:textId="77777777" w:rsidR="0064688F" w:rsidRPr="00F16686" w:rsidRDefault="0064688F" w:rsidP="00CD13FE">
            <w:pPr>
              <w:rPr>
                <w:rFonts w:ascii="Garamond" w:hAnsi="Garamond"/>
                <w:sz w:val="18"/>
                <w:lang w:val="en-GB"/>
              </w:rPr>
            </w:pPr>
            <w:r w:rsidRPr="00F16686">
              <w:rPr>
                <w:rFonts w:ascii="Garamond" w:hAnsi="Garamond"/>
                <w:sz w:val="18"/>
                <w:lang w:val="en-GB"/>
              </w:rPr>
              <w:t>Loan</w:t>
            </w:r>
          </w:p>
        </w:tc>
        <w:tc>
          <w:tcPr>
            <w:tcW w:w="4383" w:type="dxa"/>
          </w:tcPr>
          <w:p w14:paraId="0F9B0476" w14:textId="77777777" w:rsidR="0064688F" w:rsidRPr="00F16686" w:rsidRDefault="0064688F" w:rsidP="00CD13FE">
            <w:pPr>
              <w:rPr>
                <w:rFonts w:ascii="Garamond" w:hAnsi="Garamond"/>
                <w:sz w:val="18"/>
                <w:lang w:val="en-GB"/>
              </w:rPr>
            </w:pPr>
            <w:r w:rsidRPr="00F16686">
              <w:rPr>
                <w:rFonts w:ascii="Garamond" w:hAnsi="Garamond"/>
                <w:sz w:val="18"/>
                <w:lang w:val="en-GB"/>
              </w:rPr>
              <w:t xml:space="preserve">The TUI Group has received in total </w:t>
            </w:r>
            <w:r w:rsidRPr="00F16686">
              <w:rPr>
                <w:rFonts w:ascii="Garamond" w:hAnsi="Garamond" w:cstheme="minorHAnsi"/>
                <w:sz w:val="18"/>
                <w:lang w:val="en-GB"/>
              </w:rPr>
              <w:t>€</w:t>
            </w:r>
            <w:r w:rsidRPr="00F16686">
              <w:rPr>
                <w:rFonts w:ascii="Garamond" w:hAnsi="Garamond"/>
                <w:sz w:val="18"/>
                <w:lang w:val="en-GB"/>
              </w:rPr>
              <w:t xml:space="preserve">4.3 billion from the German state for its airline, cruise, hotel and travel agency operations. In Q1 2020, 82% of its revenue came from „Markets and Airlines” and on this basis, </w:t>
            </w:r>
            <w:r w:rsidRPr="00F16686">
              <w:rPr>
                <w:rFonts w:ascii="Garamond" w:hAnsi="Garamond" w:cstheme="minorHAnsi"/>
                <w:sz w:val="18"/>
                <w:lang w:val="en-GB"/>
              </w:rPr>
              <w:t>€</w:t>
            </w:r>
            <w:r w:rsidRPr="00F16686">
              <w:rPr>
                <w:rFonts w:ascii="Garamond" w:hAnsi="Garamond"/>
                <w:sz w:val="18"/>
                <w:lang w:val="en-GB"/>
              </w:rPr>
              <w:t xml:space="preserve">3.526 billion (82% of </w:t>
            </w:r>
            <w:r w:rsidRPr="00F16686">
              <w:rPr>
                <w:rFonts w:ascii="Garamond" w:hAnsi="Garamond" w:cstheme="minorHAnsi"/>
                <w:sz w:val="18"/>
                <w:lang w:val="en-GB"/>
              </w:rPr>
              <w:t>€</w:t>
            </w:r>
            <w:r w:rsidRPr="00F16686">
              <w:rPr>
                <w:rFonts w:ascii="Garamond" w:hAnsi="Garamond"/>
                <w:sz w:val="18"/>
                <w:lang w:val="en-GB"/>
              </w:rPr>
              <w:t>4.3 billion) was calculated.</w:t>
            </w:r>
          </w:p>
        </w:tc>
      </w:tr>
      <w:tr w:rsidR="0064688F" w:rsidRPr="00F16686" w14:paraId="7D31E5B2" w14:textId="77777777" w:rsidTr="00CD13FE">
        <w:tc>
          <w:tcPr>
            <w:tcW w:w="953" w:type="dxa"/>
          </w:tcPr>
          <w:p w14:paraId="25E6C4D1" w14:textId="77777777" w:rsidR="0064688F" w:rsidRPr="00F16686" w:rsidRDefault="0064688F" w:rsidP="00CD13FE">
            <w:pPr>
              <w:rPr>
                <w:rFonts w:ascii="Garamond" w:hAnsi="Garamond"/>
                <w:sz w:val="18"/>
                <w:lang w:val="en-GB"/>
              </w:rPr>
            </w:pPr>
            <w:r w:rsidRPr="00F16686">
              <w:rPr>
                <w:rFonts w:ascii="Garamond" w:hAnsi="Garamond"/>
                <w:sz w:val="18"/>
                <w:lang w:val="en-GB"/>
              </w:rPr>
              <w:t xml:space="preserve">Condor </w:t>
            </w:r>
          </w:p>
        </w:tc>
        <w:tc>
          <w:tcPr>
            <w:tcW w:w="1133" w:type="dxa"/>
          </w:tcPr>
          <w:p w14:paraId="21194458" w14:textId="77777777" w:rsidR="0064688F" w:rsidRPr="00F16686" w:rsidRDefault="0064688F" w:rsidP="00CD13FE">
            <w:pPr>
              <w:rPr>
                <w:rFonts w:ascii="Garamond" w:hAnsi="Garamond"/>
                <w:sz w:val="18"/>
                <w:lang w:val="en-GB"/>
              </w:rPr>
            </w:pPr>
            <w:r w:rsidRPr="00F16686">
              <w:rPr>
                <w:rFonts w:ascii="Garamond" w:hAnsi="Garamond"/>
                <w:sz w:val="18"/>
                <w:lang w:val="en-GB"/>
              </w:rPr>
              <w:t>Germany</w:t>
            </w:r>
          </w:p>
        </w:tc>
        <w:tc>
          <w:tcPr>
            <w:tcW w:w="886" w:type="dxa"/>
          </w:tcPr>
          <w:p w14:paraId="615FA335" w14:textId="77777777" w:rsidR="0064688F" w:rsidRPr="00F16686" w:rsidRDefault="0064688F" w:rsidP="00CD13FE">
            <w:pPr>
              <w:rPr>
                <w:rFonts w:ascii="Garamond" w:hAnsi="Garamond"/>
                <w:sz w:val="18"/>
                <w:lang w:val="en-GB"/>
              </w:rPr>
            </w:pPr>
            <w:r w:rsidRPr="00F16686">
              <w:rPr>
                <w:rFonts w:ascii="Garamond" w:hAnsi="Garamond"/>
                <w:sz w:val="18"/>
                <w:lang w:val="en-GB"/>
              </w:rPr>
              <w:t>9.4</w:t>
            </w:r>
          </w:p>
        </w:tc>
        <w:tc>
          <w:tcPr>
            <w:tcW w:w="851" w:type="dxa"/>
          </w:tcPr>
          <w:p w14:paraId="2D050DC9" w14:textId="77777777" w:rsidR="0064688F" w:rsidRPr="00F16686" w:rsidRDefault="0064688F" w:rsidP="00CD13FE">
            <w:pPr>
              <w:rPr>
                <w:rFonts w:ascii="Garamond" w:hAnsi="Garamond"/>
                <w:sz w:val="18"/>
                <w:lang w:val="en-GB"/>
              </w:rPr>
            </w:pPr>
            <w:r w:rsidRPr="00F16686">
              <w:rPr>
                <w:rFonts w:ascii="Garamond" w:hAnsi="Garamond"/>
                <w:sz w:val="18"/>
                <w:lang w:val="en-GB"/>
              </w:rPr>
              <w:t>550</w:t>
            </w:r>
          </w:p>
        </w:tc>
        <w:tc>
          <w:tcPr>
            <w:tcW w:w="1134" w:type="dxa"/>
          </w:tcPr>
          <w:p w14:paraId="35EE9037" w14:textId="77777777" w:rsidR="0064688F" w:rsidRPr="00F16686" w:rsidRDefault="0064688F" w:rsidP="00CD13FE">
            <w:pPr>
              <w:rPr>
                <w:rFonts w:ascii="Garamond" w:hAnsi="Garamond"/>
                <w:sz w:val="18"/>
                <w:lang w:val="en-GB"/>
              </w:rPr>
            </w:pPr>
            <w:r w:rsidRPr="00F16686">
              <w:rPr>
                <w:rFonts w:ascii="Garamond" w:hAnsi="Garamond"/>
                <w:sz w:val="18"/>
                <w:lang w:val="en-GB"/>
              </w:rPr>
              <w:t>Loan</w:t>
            </w:r>
          </w:p>
        </w:tc>
        <w:tc>
          <w:tcPr>
            <w:tcW w:w="4383" w:type="dxa"/>
          </w:tcPr>
          <w:p w14:paraId="1C1F70AA" w14:textId="77777777" w:rsidR="0064688F" w:rsidRPr="00F16686" w:rsidRDefault="0064688F" w:rsidP="00CD13FE">
            <w:pPr>
              <w:rPr>
                <w:rFonts w:ascii="Garamond" w:hAnsi="Garamond"/>
                <w:sz w:val="18"/>
                <w:lang w:val="en-GB"/>
              </w:rPr>
            </w:pPr>
            <w:r w:rsidRPr="00F16686">
              <w:rPr>
                <w:rFonts w:ascii="Garamond" w:hAnsi="Garamond"/>
                <w:sz w:val="18"/>
                <w:lang w:val="en-GB"/>
              </w:rPr>
              <w:t xml:space="preserve">Condor received a </w:t>
            </w:r>
            <w:r w:rsidRPr="00F16686">
              <w:rPr>
                <w:rFonts w:ascii="Garamond" w:hAnsi="Garamond" w:cstheme="minorHAnsi"/>
                <w:sz w:val="18"/>
                <w:lang w:val="en-GB"/>
              </w:rPr>
              <w:t>€</w:t>
            </w:r>
            <w:r w:rsidRPr="00F16686">
              <w:rPr>
                <w:rFonts w:ascii="Garamond" w:hAnsi="Garamond"/>
                <w:sz w:val="18"/>
                <w:lang w:val="en-GB"/>
              </w:rPr>
              <w:t xml:space="preserve">550 m state loan from the German government: a loan of </w:t>
            </w:r>
            <w:r w:rsidRPr="00F16686">
              <w:rPr>
                <w:rFonts w:ascii="Garamond" w:hAnsi="Garamond" w:cstheme="minorHAnsi"/>
                <w:sz w:val="18"/>
                <w:lang w:val="en-GB"/>
              </w:rPr>
              <w:t>€</w:t>
            </w:r>
            <w:r w:rsidRPr="00F16686">
              <w:rPr>
                <w:rFonts w:ascii="Garamond" w:hAnsi="Garamond"/>
                <w:sz w:val="18"/>
                <w:lang w:val="en-GB"/>
              </w:rPr>
              <w:t>294m as corona-aid and EUR 256m to refinance the bridging loan the airline received following the 2019 bankruptcy of Thomas Cook.</w:t>
            </w:r>
          </w:p>
        </w:tc>
      </w:tr>
      <w:tr w:rsidR="0064688F" w:rsidRPr="00F16686" w14:paraId="2D3F45EA" w14:textId="77777777" w:rsidTr="00CD13FE">
        <w:tc>
          <w:tcPr>
            <w:tcW w:w="953" w:type="dxa"/>
          </w:tcPr>
          <w:p w14:paraId="7E45E9DA" w14:textId="77777777" w:rsidR="0064688F" w:rsidRPr="00F16686" w:rsidRDefault="0064688F" w:rsidP="00CD13FE">
            <w:pPr>
              <w:rPr>
                <w:rFonts w:ascii="Garamond" w:hAnsi="Garamond"/>
                <w:sz w:val="18"/>
                <w:lang w:val="en-GB"/>
              </w:rPr>
            </w:pPr>
            <w:r w:rsidRPr="00F16686">
              <w:rPr>
                <w:rFonts w:ascii="Garamond" w:hAnsi="Garamond"/>
                <w:sz w:val="18"/>
                <w:lang w:val="en-GB"/>
              </w:rPr>
              <w:t>Lufthansa</w:t>
            </w:r>
          </w:p>
        </w:tc>
        <w:tc>
          <w:tcPr>
            <w:tcW w:w="1133" w:type="dxa"/>
          </w:tcPr>
          <w:p w14:paraId="5B294AB4" w14:textId="77777777" w:rsidR="0064688F" w:rsidRPr="00F16686" w:rsidRDefault="0064688F" w:rsidP="00CD13FE">
            <w:pPr>
              <w:rPr>
                <w:rFonts w:ascii="Garamond" w:hAnsi="Garamond"/>
                <w:sz w:val="18"/>
                <w:lang w:val="en-GB"/>
              </w:rPr>
            </w:pPr>
            <w:r w:rsidRPr="00F16686">
              <w:rPr>
                <w:rFonts w:ascii="Garamond" w:hAnsi="Garamond"/>
                <w:sz w:val="18"/>
                <w:lang w:val="en-GB"/>
              </w:rPr>
              <w:t>Germany</w:t>
            </w:r>
          </w:p>
        </w:tc>
        <w:tc>
          <w:tcPr>
            <w:tcW w:w="886" w:type="dxa"/>
          </w:tcPr>
          <w:p w14:paraId="5A23B4A1" w14:textId="77777777" w:rsidR="0064688F" w:rsidRPr="00F16686" w:rsidRDefault="0064688F" w:rsidP="00CD13FE">
            <w:pPr>
              <w:rPr>
                <w:rFonts w:ascii="Garamond" w:hAnsi="Garamond"/>
                <w:sz w:val="18"/>
                <w:lang w:val="en-GB"/>
              </w:rPr>
            </w:pPr>
            <w:r w:rsidRPr="00F16686">
              <w:rPr>
                <w:rFonts w:ascii="Garamond" w:hAnsi="Garamond"/>
                <w:sz w:val="18"/>
                <w:lang w:val="en-GB"/>
              </w:rPr>
              <w:t>142.3</w:t>
            </w:r>
          </w:p>
        </w:tc>
        <w:tc>
          <w:tcPr>
            <w:tcW w:w="851" w:type="dxa"/>
          </w:tcPr>
          <w:p w14:paraId="26D56B24" w14:textId="77777777" w:rsidR="0064688F" w:rsidRPr="00F16686" w:rsidRDefault="0064688F" w:rsidP="00CD13FE">
            <w:pPr>
              <w:rPr>
                <w:rFonts w:ascii="Garamond" w:hAnsi="Garamond"/>
                <w:sz w:val="18"/>
                <w:lang w:val="en-GB"/>
              </w:rPr>
            </w:pPr>
            <w:r w:rsidRPr="00F16686">
              <w:rPr>
                <w:rFonts w:ascii="Garamond" w:hAnsi="Garamond"/>
                <w:sz w:val="18"/>
                <w:lang w:val="en-GB"/>
              </w:rPr>
              <w:t>6840</w:t>
            </w:r>
          </w:p>
        </w:tc>
        <w:tc>
          <w:tcPr>
            <w:tcW w:w="1134" w:type="dxa"/>
          </w:tcPr>
          <w:p w14:paraId="647C1812" w14:textId="77777777" w:rsidR="0064688F" w:rsidRPr="00F16686" w:rsidRDefault="0064688F" w:rsidP="00CD13FE">
            <w:pPr>
              <w:rPr>
                <w:rFonts w:ascii="Garamond" w:hAnsi="Garamond"/>
                <w:sz w:val="18"/>
                <w:lang w:val="en-GB"/>
              </w:rPr>
            </w:pPr>
            <w:r w:rsidRPr="00F16686">
              <w:rPr>
                <w:rFonts w:ascii="Garamond" w:hAnsi="Garamond"/>
                <w:sz w:val="18"/>
                <w:lang w:val="en-GB"/>
              </w:rPr>
              <w:t>Loan / Partial takeover</w:t>
            </w:r>
          </w:p>
        </w:tc>
        <w:tc>
          <w:tcPr>
            <w:tcW w:w="4383" w:type="dxa"/>
          </w:tcPr>
          <w:p w14:paraId="07B45C22" w14:textId="77777777" w:rsidR="0064688F" w:rsidRPr="00F16686" w:rsidRDefault="0064688F" w:rsidP="00CD13FE">
            <w:pPr>
              <w:rPr>
                <w:rFonts w:ascii="Garamond" w:hAnsi="Garamond"/>
                <w:sz w:val="18"/>
                <w:lang w:val="en-GB"/>
              </w:rPr>
            </w:pPr>
            <w:r w:rsidRPr="00F16686">
              <w:rPr>
                <w:rFonts w:ascii="Garamond" w:hAnsi="Garamond"/>
                <w:sz w:val="18"/>
                <w:lang w:val="en-GB"/>
              </w:rPr>
              <w:t xml:space="preserve">The government will take a 20% share in the airline in return for </w:t>
            </w:r>
            <w:r w:rsidRPr="00F16686">
              <w:rPr>
                <w:rFonts w:ascii="Garamond" w:hAnsi="Garamond" w:cstheme="minorHAnsi"/>
                <w:sz w:val="18"/>
                <w:lang w:val="en-GB"/>
              </w:rPr>
              <w:t>€</w:t>
            </w:r>
            <w:r w:rsidRPr="00F16686">
              <w:rPr>
                <w:rFonts w:ascii="Garamond" w:hAnsi="Garamond"/>
                <w:sz w:val="18"/>
                <w:lang w:val="en-GB"/>
              </w:rPr>
              <w:t xml:space="preserve">9 billion in equity and </w:t>
            </w:r>
            <w:proofErr w:type="spellStart"/>
            <w:r w:rsidRPr="00F16686">
              <w:rPr>
                <w:rFonts w:ascii="Garamond" w:hAnsi="Garamond"/>
                <w:sz w:val="18"/>
                <w:lang w:val="en-GB"/>
              </w:rPr>
              <w:t>loand</w:t>
            </w:r>
            <w:proofErr w:type="spellEnd"/>
            <w:r w:rsidRPr="00F16686">
              <w:rPr>
                <w:rFonts w:ascii="Garamond" w:hAnsi="Garamond"/>
                <w:sz w:val="18"/>
                <w:lang w:val="en-GB"/>
              </w:rPr>
              <w:t xml:space="preserve"> which can increase to 25% plus 1 share if Lufthansa is subject to a hostile takeover bid. Brussels’ airlines aid by Belgium, Swiss Airlines bailout by Switzerland and Austrian Airlines aid by Austria are deducted from the German amount.</w:t>
            </w:r>
          </w:p>
        </w:tc>
      </w:tr>
      <w:tr w:rsidR="0064688F" w:rsidRPr="00F16686" w14:paraId="167E02B6" w14:textId="77777777" w:rsidTr="00CD13FE">
        <w:tc>
          <w:tcPr>
            <w:tcW w:w="953" w:type="dxa"/>
          </w:tcPr>
          <w:p w14:paraId="6F69F95F" w14:textId="77777777" w:rsidR="0064688F" w:rsidRPr="00F16686" w:rsidRDefault="0064688F" w:rsidP="00CD13FE">
            <w:pPr>
              <w:rPr>
                <w:rFonts w:ascii="Garamond" w:hAnsi="Garamond"/>
                <w:sz w:val="18"/>
                <w:lang w:val="en-GB"/>
              </w:rPr>
            </w:pPr>
            <w:r w:rsidRPr="00F16686">
              <w:rPr>
                <w:rFonts w:ascii="Garamond" w:hAnsi="Garamond"/>
                <w:sz w:val="18"/>
                <w:lang w:val="en-GB"/>
              </w:rPr>
              <w:t>Iberia</w:t>
            </w:r>
          </w:p>
        </w:tc>
        <w:tc>
          <w:tcPr>
            <w:tcW w:w="1133" w:type="dxa"/>
          </w:tcPr>
          <w:p w14:paraId="4F90A9C5" w14:textId="77777777" w:rsidR="0064688F" w:rsidRPr="00F16686" w:rsidRDefault="0064688F" w:rsidP="00CD13FE">
            <w:pPr>
              <w:rPr>
                <w:rFonts w:ascii="Garamond" w:hAnsi="Garamond"/>
                <w:sz w:val="18"/>
                <w:lang w:val="en-GB"/>
              </w:rPr>
            </w:pPr>
            <w:r w:rsidRPr="00F16686">
              <w:rPr>
                <w:rFonts w:ascii="Garamond" w:hAnsi="Garamond"/>
                <w:sz w:val="18"/>
                <w:lang w:val="en-GB"/>
              </w:rPr>
              <w:t>Spain</w:t>
            </w:r>
          </w:p>
        </w:tc>
        <w:tc>
          <w:tcPr>
            <w:tcW w:w="886" w:type="dxa"/>
          </w:tcPr>
          <w:p w14:paraId="7BCDD8EF" w14:textId="77777777" w:rsidR="0064688F" w:rsidRPr="00F16686" w:rsidRDefault="0064688F" w:rsidP="00CD13FE">
            <w:pPr>
              <w:rPr>
                <w:rFonts w:ascii="Garamond" w:hAnsi="Garamond"/>
                <w:sz w:val="18"/>
                <w:lang w:val="en-GB"/>
              </w:rPr>
            </w:pPr>
            <w:r w:rsidRPr="00F16686">
              <w:rPr>
                <w:rFonts w:ascii="Garamond" w:hAnsi="Garamond"/>
                <w:sz w:val="18"/>
                <w:lang w:val="en-GB"/>
              </w:rPr>
              <w:t>21.4</w:t>
            </w:r>
          </w:p>
        </w:tc>
        <w:tc>
          <w:tcPr>
            <w:tcW w:w="851" w:type="dxa"/>
          </w:tcPr>
          <w:p w14:paraId="23083805" w14:textId="77777777" w:rsidR="0064688F" w:rsidRPr="00F16686" w:rsidRDefault="0064688F" w:rsidP="00CD13FE">
            <w:pPr>
              <w:rPr>
                <w:rFonts w:ascii="Garamond" w:hAnsi="Garamond"/>
                <w:sz w:val="18"/>
                <w:lang w:val="en-GB"/>
              </w:rPr>
            </w:pPr>
            <w:r w:rsidRPr="00F16686">
              <w:rPr>
                <w:rFonts w:ascii="Garamond" w:hAnsi="Garamond"/>
                <w:sz w:val="18"/>
                <w:lang w:val="en-GB"/>
              </w:rPr>
              <w:t>750</w:t>
            </w:r>
          </w:p>
        </w:tc>
        <w:tc>
          <w:tcPr>
            <w:tcW w:w="1134" w:type="dxa"/>
          </w:tcPr>
          <w:p w14:paraId="0D59E093" w14:textId="77777777" w:rsidR="0064688F" w:rsidRPr="00F16686" w:rsidRDefault="0064688F" w:rsidP="00CD13FE">
            <w:pPr>
              <w:rPr>
                <w:rFonts w:ascii="Garamond" w:hAnsi="Garamond"/>
                <w:sz w:val="18"/>
                <w:lang w:val="en-GB"/>
              </w:rPr>
            </w:pPr>
            <w:r w:rsidRPr="00F16686">
              <w:rPr>
                <w:rFonts w:ascii="Garamond" w:hAnsi="Garamond"/>
                <w:sz w:val="18"/>
                <w:lang w:val="en-GB"/>
              </w:rPr>
              <w:t>Loan</w:t>
            </w:r>
          </w:p>
        </w:tc>
        <w:tc>
          <w:tcPr>
            <w:tcW w:w="4383" w:type="dxa"/>
          </w:tcPr>
          <w:p w14:paraId="4C092930" w14:textId="77777777" w:rsidR="0064688F" w:rsidRPr="00F16686" w:rsidRDefault="0064688F" w:rsidP="00CD13FE">
            <w:pPr>
              <w:rPr>
                <w:rFonts w:ascii="Garamond" w:hAnsi="Garamond"/>
                <w:sz w:val="18"/>
                <w:lang w:val="en-GB"/>
              </w:rPr>
            </w:pPr>
            <w:r w:rsidRPr="00F16686">
              <w:rPr>
                <w:rFonts w:ascii="Garamond" w:hAnsi="Garamond"/>
                <w:sz w:val="18"/>
                <w:lang w:val="en-GB"/>
              </w:rPr>
              <w:t>The five-year loans will be channelled via a syndication of banks.</w:t>
            </w:r>
          </w:p>
        </w:tc>
      </w:tr>
      <w:tr w:rsidR="0064688F" w:rsidRPr="00F16686" w14:paraId="399BCEAF" w14:textId="77777777" w:rsidTr="00CD13FE">
        <w:tc>
          <w:tcPr>
            <w:tcW w:w="953" w:type="dxa"/>
          </w:tcPr>
          <w:p w14:paraId="7B3AC5A6" w14:textId="77777777" w:rsidR="0064688F" w:rsidRPr="00F16686" w:rsidRDefault="0064688F" w:rsidP="00CD13FE">
            <w:pPr>
              <w:rPr>
                <w:rFonts w:ascii="Garamond" w:hAnsi="Garamond"/>
                <w:sz w:val="18"/>
                <w:lang w:val="en-GB"/>
              </w:rPr>
            </w:pPr>
            <w:proofErr w:type="spellStart"/>
            <w:r w:rsidRPr="00F16686">
              <w:rPr>
                <w:rFonts w:ascii="Garamond" w:hAnsi="Garamond"/>
                <w:sz w:val="18"/>
                <w:lang w:val="en-GB"/>
              </w:rPr>
              <w:lastRenderedPageBreak/>
              <w:t>Vueling</w:t>
            </w:r>
            <w:proofErr w:type="spellEnd"/>
          </w:p>
        </w:tc>
        <w:tc>
          <w:tcPr>
            <w:tcW w:w="1133" w:type="dxa"/>
          </w:tcPr>
          <w:p w14:paraId="18BD60BA" w14:textId="77777777" w:rsidR="0064688F" w:rsidRPr="00F16686" w:rsidRDefault="0064688F" w:rsidP="00CD13FE">
            <w:pPr>
              <w:rPr>
                <w:rFonts w:ascii="Garamond" w:hAnsi="Garamond"/>
                <w:sz w:val="18"/>
                <w:lang w:val="en-GB"/>
              </w:rPr>
            </w:pPr>
            <w:r w:rsidRPr="00F16686">
              <w:rPr>
                <w:rFonts w:ascii="Garamond" w:hAnsi="Garamond"/>
                <w:sz w:val="18"/>
                <w:lang w:val="en-GB"/>
              </w:rPr>
              <w:t>Spain</w:t>
            </w:r>
          </w:p>
        </w:tc>
        <w:tc>
          <w:tcPr>
            <w:tcW w:w="886" w:type="dxa"/>
          </w:tcPr>
          <w:p w14:paraId="343476F2" w14:textId="77777777" w:rsidR="0064688F" w:rsidRPr="00F16686" w:rsidRDefault="0064688F" w:rsidP="00CD13FE">
            <w:pPr>
              <w:rPr>
                <w:rFonts w:ascii="Garamond" w:hAnsi="Garamond"/>
                <w:sz w:val="18"/>
                <w:lang w:val="en-GB"/>
              </w:rPr>
            </w:pPr>
            <w:r w:rsidRPr="00F16686">
              <w:rPr>
                <w:rFonts w:ascii="Garamond" w:hAnsi="Garamond"/>
                <w:sz w:val="18"/>
                <w:lang w:val="en-GB"/>
              </w:rPr>
              <w:t>32.8</w:t>
            </w:r>
          </w:p>
        </w:tc>
        <w:tc>
          <w:tcPr>
            <w:tcW w:w="851" w:type="dxa"/>
          </w:tcPr>
          <w:p w14:paraId="5BC3DE4E" w14:textId="77777777" w:rsidR="0064688F" w:rsidRPr="00F16686" w:rsidRDefault="0064688F" w:rsidP="00CD13FE">
            <w:pPr>
              <w:rPr>
                <w:rFonts w:ascii="Garamond" w:hAnsi="Garamond"/>
                <w:sz w:val="18"/>
                <w:lang w:val="en-GB"/>
              </w:rPr>
            </w:pPr>
            <w:r w:rsidRPr="00F16686">
              <w:rPr>
                <w:rFonts w:ascii="Garamond" w:hAnsi="Garamond"/>
                <w:sz w:val="18"/>
                <w:lang w:val="en-GB"/>
              </w:rPr>
              <w:t>260</w:t>
            </w:r>
          </w:p>
        </w:tc>
        <w:tc>
          <w:tcPr>
            <w:tcW w:w="1134" w:type="dxa"/>
          </w:tcPr>
          <w:p w14:paraId="04343F9D" w14:textId="77777777" w:rsidR="0064688F" w:rsidRPr="00F16686" w:rsidRDefault="0064688F" w:rsidP="00CD13FE">
            <w:pPr>
              <w:rPr>
                <w:rFonts w:ascii="Garamond" w:hAnsi="Garamond"/>
                <w:sz w:val="18"/>
                <w:lang w:val="en-GB"/>
              </w:rPr>
            </w:pPr>
            <w:r w:rsidRPr="00F16686">
              <w:rPr>
                <w:rFonts w:ascii="Garamond" w:hAnsi="Garamond"/>
                <w:sz w:val="18"/>
                <w:lang w:val="en-GB"/>
              </w:rPr>
              <w:t>Loan</w:t>
            </w:r>
          </w:p>
        </w:tc>
        <w:tc>
          <w:tcPr>
            <w:tcW w:w="4383" w:type="dxa"/>
          </w:tcPr>
          <w:p w14:paraId="63792560" w14:textId="77777777" w:rsidR="0064688F" w:rsidRPr="00F16686" w:rsidRDefault="0064688F" w:rsidP="00CD13FE">
            <w:pPr>
              <w:rPr>
                <w:rFonts w:ascii="Garamond" w:hAnsi="Garamond"/>
                <w:sz w:val="18"/>
                <w:lang w:val="en-GB"/>
              </w:rPr>
            </w:pPr>
            <w:r w:rsidRPr="00F16686">
              <w:rPr>
                <w:rFonts w:ascii="Garamond" w:hAnsi="Garamond"/>
                <w:sz w:val="18"/>
                <w:lang w:val="en-GB"/>
              </w:rPr>
              <w:t>The five-year loans will be channelled via a syndication of banks.</w:t>
            </w:r>
          </w:p>
        </w:tc>
      </w:tr>
      <w:tr w:rsidR="0064688F" w:rsidRPr="00F16686" w14:paraId="2F405FFE" w14:textId="77777777" w:rsidTr="00CD13FE">
        <w:tc>
          <w:tcPr>
            <w:tcW w:w="953" w:type="dxa"/>
          </w:tcPr>
          <w:p w14:paraId="2954DE40" w14:textId="77777777" w:rsidR="0064688F" w:rsidRPr="00F16686" w:rsidRDefault="0064688F" w:rsidP="00CD13FE">
            <w:pPr>
              <w:rPr>
                <w:rFonts w:ascii="Garamond" w:hAnsi="Garamond"/>
                <w:sz w:val="18"/>
                <w:lang w:val="en-GB"/>
              </w:rPr>
            </w:pPr>
            <w:r w:rsidRPr="00F16686">
              <w:rPr>
                <w:rFonts w:ascii="Garamond" w:hAnsi="Garamond"/>
                <w:sz w:val="18"/>
                <w:lang w:val="en-GB"/>
              </w:rPr>
              <w:t>Air France</w:t>
            </w:r>
          </w:p>
        </w:tc>
        <w:tc>
          <w:tcPr>
            <w:tcW w:w="1133" w:type="dxa"/>
          </w:tcPr>
          <w:p w14:paraId="37DF0C73" w14:textId="77777777" w:rsidR="0064688F" w:rsidRPr="00F16686" w:rsidRDefault="0064688F" w:rsidP="00CD13FE">
            <w:pPr>
              <w:rPr>
                <w:rFonts w:ascii="Garamond" w:hAnsi="Garamond"/>
                <w:sz w:val="18"/>
                <w:lang w:val="en-GB"/>
              </w:rPr>
            </w:pPr>
            <w:r w:rsidRPr="00F16686">
              <w:rPr>
                <w:rFonts w:ascii="Garamond" w:hAnsi="Garamond"/>
                <w:sz w:val="18"/>
                <w:lang w:val="en-GB"/>
              </w:rPr>
              <w:t>France</w:t>
            </w:r>
          </w:p>
        </w:tc>
        <w:tc>
          <w:tcPr>
            <w:tcW w:w="886" w:type="dxa"/>
          </w:tcPr>
          <w:p w14:paraId="02ED7165" w14:textId="77777777" w:rsidR="0064688F" w:rsidRPr="00F16686" w:rsidRDefault="0064688F" w:rsidP="00CD13FE">
            <w:pPr>
              <w:rPr>
                <w:rFonts w:ascii="Garamond" w:hAnsi="Garamond"/>
                <w:sz w:val="18"/>
                <w:lang w:val="en-GB"/>
              </w:rPr>
            </w:pPr>
            <w:r w:rsidRPr="00F16686">
              <w:rPr>
                <w:rFonts w:ascii="Garamond" w:hAnsi="Garamond"/>
                <w:sz w:val="18"/>
                <w:lang w:val="en-GB"/>
              </w:rPr>
              <w:t>101.5</w:t>
            </w:r>
          </w:p>
        </w:tc>
        <w:tc>
          <w:tcPr>
            <w:tcW w:w="851" w:type="dxa"/>
          </w:tcPr>
          <w:p w14:paraId="6A23EC75" w14:textId="77777777" w:rsidR="0064688F" w:rsidRPr="00F16686" w:rsidRDefault="0064688F" w:rsidP="00CD13FE">
            <w:pPr>
              <w:rPr>
                <w:rFonts w:ascii="Garamond" w:hAnsi="Garamond"/>
                <w:sz w:val="18"/>
                <w:lang w:val="en-GB"/>
              </w:rPr>
            </w:pPr>
            <w:r w:rsidRPr="00F16686">
              <w:rPr>
                <w:rFonts w:ascii="Garamond" w:hAnsi="Garamond"/>
                <w:sz w:val="18"/>
                <w:lang w:val="en-GB"/>
              </w:rPr>
              <w:t>8000</w:t>
            </w:r>
          </w:p>
        </w:tc>
        <w:tc>
          <w:tcPr>
            <w:tcW w:w="1134" w:type="dxa"/>
          </w:tcPr>
          <w:p w14:paraId="7F332A41" w14:textId="77777777" w:rsidR="0064688F" w:rsidRPr="00F16686" w:rsidRDefault="0064688F" w:rsidP="00CD13FE">
            <w:pPr>
              <w:rPr>
                <w:rFonts w:ascii="Garamond" w:hAnsi="Garamond"/>
                <w:sz w:val="18"/>
                <w:lang w:val="en-GB"/>
              </w:rPr>
            </w:pPr>
            <w:r w:rsidRPr="00F16686">
              <w:rPr>
                <w:rFonts w:ascii="Garamond" w:hAnsi="Garamond"/>
                <w:sz w:val="18"/>
                <w:lang w:val="en-GB"/>
              </w:rPr>
              <w:t>Recapitalisation, hybrid instrument and loan guarantee</w:t>
            </w:r>
          </w:p>
        </w:tc>
        <w:tc>
          <w:tcPr>
            <w:tcW w:w="4383" w:type="dxa"/>
          </w:tcPr>
          <w:p w14:paraId="68E90A14" w14:textId="77777777" w:rsidR="0064688F" w:rsidRPr="00F16686" w:rsidRDefault="0064688F" w:rsidP="00CD13FE">
            <w:pPr>
              <w:rPr>
                <w:rFonts w:ascii="Garamond" w:hAnsi="Garamond"/>
                <w:sz w:val="18"/>
                <w:szCs w:val="16"/>
                <w:lang w:val="en-GB"/>
              </w:rPr>
            </w:pPr>
            <w:r w:rsidRPr="00F16686">
              <w:rPr>
                <w:rFonts w:ascii="Garamond" w:hAnsi="Garamond"/>
                <w:sz w:val="18"/>
                <w:szCs w:val="16"/>
                <w:lang w:val="en-GB"/>
              </w:rPr>
              <w:t xml:space="preserve">In May 2020, the French government agreed to a </w:t>
            </w:r>
            <w:r w:rsidRPr="00F16686">
              <w:rPr>
                <w:rFonts w:ascii="Garamond" w:hAnsi="Garamond" w:cstheme="minorHAnsi"/>
                <w:sz w:val="18"/>
                <w:szCs w:val="16"/>
                <w:lang w:val="en-GB"/>
              </w:rPr>
              <w:t>€</w:t>
            </w:r>
            <w:r w:rsidRPr="00F16686">
              <w:rPr>
                <w:rFonts w:ascii="Garamond" w:hAnsi="Garamond"/>
                <w:sz w:val="18"/>
                <w:szCs w:val="16"/>
                <w:lang w:val="en-GB"/>
              </w:rPr>
              <w:t xml:space="preserve">7 billion bailout plan, including EUR 4 billion guaranteed loan and </w:t>
            </w:r>
            <w:r w:rsidRPr="00F16686">
              <w:rPr>
                <w:rFonts w:ascii="Garamond" w:hAnsi="Garamond" w:cstheme="minorHAnsi"/>
                <w:sz w:val="18"/>
                <w:szCs w:val="16"/>
                <w:lang w:val="en-GB"/>
              </w:rPr>
              <w:t>€</w:t>
            </w:r>
            <w:r w:rsidRPr="00F16686">
              <w:rPr>
                <w:rFonts w:ascii="Garamond" w:hAnsi="Garamond"/>
                <w:sz w:val="18"/>
                <w:szCs w:val="16"/>
                <w:lang w:val="en-GB"/>
              </w:rPr>
              <w:t>3 billion direct loan.</w:t>
            </w:r>
          </w:p>
          <w:p w14:paraId="4F3494E1" w14:textId="77777777" w:rsidR="0064688F" w:rsidRPr="00F16686" w:rsidRDefault="0064688F" w:rsidP="00CD13FE">
            <w:pPr>
              <w:rPr>
                <w:rFonts w:ascii="Garamond" w:hAnsi="Garamond"/>
                <w:sz w:val="18"/>
                <w:szCs w:val="16"/>
                <w:lang w:val="en-GB"/>
              </w:rPr>
            </w:pPr>
            <w:r w:rsidRPr="00F16686">
              <w:rPr>
                <w:rFonts w:ascii="Garamond" w:hAnsi="Garamond"/>
                <w:sz w:val="18"/>
                <w:szCs w:val="16"/>
                <w:lang w:val="en-GB"/>
              </w:rPr>
              <w:t xml:space="preserve">In April 2021, a second bailout was announced. The French State will convert its </w:t>
            </w:r>
            <w:r w:rsidRPr="00F16686">
              <w:rPr>
                <w:rFonts w:ascii="Garamond" w:hAnsi="Garamond" w:cstheme="minorHAnsi"/>
                <w:sz w:val="18"/>
                <w:szCs w:val="16"/>
                <w:lang w:val="en-GB"/>
              </w:rPr>
              <w:t>€</w:t>
            </w:r>
            <w:r w:rsidRPr="00F16686">
              <w:rPr>
                <w:rFonts w:ascii="Garamond" w:hAnsi="Garamond"/>
                <w:sz w:val="18"/>
                <w:szCs w:val="16"/>
                <w:lang w:val="en-GB"/>
              </w:rPr>
              <w:t xml:space="preserve">3 billion direct loan into a hybrid instrument. Another </w:t>
            </w:r>
            <w:r w:rsidRPr="00F16686">
              <w:rPr>
                <w:rFonts w:ascii="Garamond" w:hAnsi="Garamond" w:cstheme="minorHAnsi"/>
                <w:sz w:val="18"/>
                <w:szCs w:val="16"/>
                <w:lang w:val="en-GB"/>
              </w:rPr>
              <w:t>€</w:t>
            </w:r>
            <w:r w:rsidRPr="00F16686">
              <w:rPr>
                <w:rFonts w:ascii="Garamond" w:hAnsi="Garamond"/>
                <w:sz w:val="18"/>
                <w:szCs w:val="16"/>
                <w:lang w:val="en-GB"/>
              </w:rPr>
              <w:t>1 billion will come from a capital increase.</w:t>
            </w:r>
          </w:p>
        </w:tc>
      </w:tr>
      <w:tr w:rsidR="0064688F" w:rsidRPr="00F16686" w14:paraId="5422C2DB" w14:textId="77777777" w:rsidTr="00CD13FE">
        <w:tc>
          <w:tcPr>
            <w:tcW w:w="953" w:type="dxa"/>
          </w:tcPr>
          <w:p w14:paraId="53AF6E76" w14:textId="77777777" w:rsidR="0064688F" w:rsidRPr="00F16686" w:rsidRDefault="0064688F" w:rsidP="00CD13FE">
            <w:pPr>
              <w:rPr>
                <w:rFonts w:ascii="Garamond" w:hAnsi="Garamond"/>
                <w:sz w:val="18"/>
                <w:lang w:val="en-GB"/>
              </w:rPr>
            </w:pPr>
            <w:r w:rsidRPr="00F16686">
              <w:rPr>
                <w:rFonts w:ascii="Garamond" w:hAnsi="Garamond"/>
                <w:sz w:val="18"/>
                <w:lang w:val="en-GB"/>
              </w:rPr>
              <w:t>Ryanair</w:t>
            </w:r>
          </w:p>
        </w:tc>
        <w:tc>
          <w:tcPr>
            <w:tcW w:w="1133" w:type="dxa"/>
          </w:tcPr>
          <w:p w14:paraId="0C2D80E2" w14:textId="77777777" w:rsidR="0064688F" w:rsidRPr="00F16686" w:rsidRDefault="0064688F" w:rsidP="00CD13FE">
            <w:pPr>
              <w:rPr>
                <w:rFonts w:ascii="Garamond" w:hAnsi="Garamond"/>
                <w:sz w:val="18"/>
                <w:lang w:val="en-GB"/>
              </w:rPr>
            </w:pPr>
            <w:r w:rsidRPr="00F16686">
              <w:rPr>
                <w:rFonts w:ascii="Garamond" w:hAnsi="Garamond"/>
                <w:sz w:val="18"/>
                <w:lang w:val="en-GB"/>
              </w:rPr>
              <w:t>Ireland</w:t>
            </w:r>
          </w:p>
        </w:tc>
        <w:tc>
          <w:tcPr>
            <w:tcW w:w="886" w:type="dxa"/>
          </w:tcPr>
          <w:p w14:paraId="48B613AD" w14:textId="77777777" w:rsidR="0064688F" w:rsidRPr="00F16686" w:rsidRDefault="0064688F" w:rsidP="00CD13FE">
            <w:pPr>
              <w:rPr>
                <w:rFonts w:ascii="Garamond" w:hAnsi="Garamond"/>
                <w:sz w:val="18"/>
                <w:lang w:val="en-GB"/>
              </w:rPr>
            </w:pPr>
            <w:r w:rsidRPr="00F16686">
              <w:rPr>
                <w:rFonts w:ascii="Garamond" w:hAnsi="Garamond"/>
                <w:sz w:val="18"/>
                <w:lang w:val="en-GB"/>
              </w:rPr>
              <w:t>139</w:t>
            </w:r>
          </w:p>
        </w:tc>
        <w:tc>
          <w:tcPr>
            <w:tcW w:w="851" w:type="dxa"/>
          </w:tcPr>
          <w:p w14:paraId="0C1DA8D2" w14:textId="77777777" w:rsidR="0064688F" w:rsidRPr="00F16686" w:rsidRDefault="0064688F" w:rsidP="00CD13FE">
            <w:pPr>
              <w:rPr>
                <w:rFonts w:ascii="Garamond" w:hAnsi="Garamond"/>
                <w:sz w:val="18"/>
                <w:lang w:val="en-GB"/>
              </w:rPr>
            </w:pPr>
            <w:r w:rsidRPr="00F16686">
              <w:rPr>
                <w:rFonts w:ascii="Garamond" w:hAnsi="Garamond"/>
                <w:sz w:val="18"/>
                <w:lang w:val="en-GB"/>
              </w:rPr>
              <w:t>670</w:t>
            </w:r>
          </w:p>
        </w:tc>
        <w:tc>
          <w:tcPr>
            <w:tcW w:w="1134" w:type="dxa"/>
          </w:tcPr>
          <w:p w14:paraId="68E23303" w14:textId="77777777" w:rsidR="0064688F" w:rsidRPr="00F16686" w:rsidRDefault="0064688F" w:rsidP="00CD13FE">
            <w:pPr>
              <w:rPr>
                <w:rFonts w:ascii="Garamond" w:hAnsi="Garamond"/>
                <w:sz w:val="18"/>
                <w:lang w:val="en-GB"/>
              </w:rPr>
            </w:pPr>
            <w:r w:rsidRPr="00F16686">
              <w:rPr>
                <w:rFonts w:ascii="Garamond" w:hAnsi="Garamond"/>
                <w:sz w:val="18"/>
                <w:lang w:val="en-GB"/>
              </w:rPr>
              <w:t>Loan</w:t>
            </w:r>
          </w:p>
        </w:tc>
        <w:tc>
          <w:tcPr>
            <w:tcW w:w="4383" w:type="dxa"/>
          </w:tcPr>
          <w:p w14:paraId="48CBF92B" w14:textId="77777777" w:rsidR="0064688F" w:rsidRPr="00F16686" w:rsidRDefault="0064688F" w:rsidP="00CD13FE">
            <w:pPr>
              <w:rPr>
                <w:rFonts w:ascii="Garamond" w:hAnsi="Garamond"/>
                <w:sz w:val="18"/>
                <w:lang w:val="en-GB"/>
              </w:rPr>
            </w:pPr>
            <w:r w:rsidRPr="00F16686">
              <w:rPr>
                <w:rFonts w:ascii="Garamond" w:hAnsi="Garamond"/>
                <w:sz w:val="18"/>
                <w:lang w:val="en-GB"/>
              </w:rPr>
              <w:t>Ryanair has received a 600mln GBP loan from the UK Covid-19 corporate financing facility</w:t>
            </w:r>
          </w:p>
        </w:tc>
      </w:tr>
      <w:tr w:rsidR="0064688F" w:rsidRPr="00F16686" w14:paraId="7D29BE5D" w14:textId="77777777" w:rsidTr="00CD13FE">
        <w:tc>
          <w:tcPr>
            <w:tcW w:w="953" w:type="dxa"/>
          </w:tcPr>
          <w:p w14:paraId="549A3C66" w14:textId="77777777" w:rsidR="0064688F" w:rsidRPr="00F16686" w:rsidRDefault="0064688F" w:rsidP="00CD13FE">
            <w:pPr>
              <w:rPr>
                <w:rFonts w:ascii="Garamond" w:hAnsi="Garamond"/>
                <w:sz w:val="18"/>
                <w:lang w:val="en-GB"/>
              </w:rPr>
            </w:pPr>
            <w:r w:rsidRPr="00F16686">
              <w:rPr>
                <w:rFonts w:ascii="Garamond" w:hAnsi="Garamond"/>
                <w:sz w:val="18"/>
                <w:lang w:val="en-GB"/>
              </w:rPr>
              <w:t>Alitalia</w:t>
            </w:r>
          </w:p>
        </w:tc>
        <w:tc>
          <w:tcPr>
            <w:tcW w:w="1133" w:type="dxa"/>
          </w:tcPr>
          <w:p w14:paraId="3C0C0406" w14:textId="77777777" w:rsidR="0064688F" w:rsidRPr="00F16686" w:rsidRDefault="0064688F" w:rsidP="00CD13FE">
            <w:pPr>
              <w:rPr>
                <w:rFonts w:ascii="Garamond" w:hAnsi="Garamond"/>
                <w:sz w:val="18"/>
                <w:lang w:val="en-GB"/>
              </w:rPr>
            </w:pPr>
            <w:r w:rsidRPr="00F16686">
              <w:rPr>
                <w:rFonts w:ascii="Garamond" w:hAnsi="Garamond"/>
                <w:sz w:val="18"/>
                <w:lang w:val="en-GB"/>
              </w:rPr>
              <w:t>Italy</w:t>
            </w:r>
          </w:p>
        </w:tc>
        <w:tc>
          <w:tcPr>
            <w:tcW w:w="886" w:type="dxa"/>
          </w:tcPr>
          <w:p w14:paraId="34033465" w14:textId="77777777" w:rsidR="0064688F" w:rsidRPr="00F16686" w:rsidRDefault="0064688F" w:rsidP="00CD13FE">
            <w:pPr>
              <w:rPr>
                <w:rFonts w:ascii="Garamond" w:hAnsi="Garamond"/>
                <w:sz w:val="18"/>
                <w:lang w:val="en-GB"/>
              </w:rPr>
            </w:pPr>
            <w:r w:rsidRPr="00F16686">
              <w:rPr>
                <w:rFonts w:ascii="Garamond" w:hAnsi="Garamond"/>
                <w:sz w:val="18"/>
                <w:lang w:val="en-GB"/>
              </w:rPr>
              <w:t>21.3</w:t>
            </w:r>
          </w:p>
        </w:tc>
        <w:tc>
          <w:tcPr>
            <w:tcW w:w="851" w:type="dxa"/>
          </w:tcPr>
          <w:p w14:paraId="79FDD4D7" w14:textId="77777777" w:rsidR="0064688F" w:rsidRPr="00F16686" w:rsidRDefault="0064688F" w:rsidP="00CD13FE">
            <w:pPr>
              <w:rPr>
                <w:rFonts w:ascii="Garamond" w:hAnsi="Garamond"/>
                <w:sz w:val="18"/>
                <w:lang w:val="en-GB"/>
              </w:rPr>
            </w:pPr>
            <w:r w:rsidRPr="00F16686">
              <w:rPr>
                <w:rFonts w:ascii="Garamond" w:hAnsi="Garamond"/>
                <w:sz w:val="18"/>
                <w:lang w:val="en-GB"/>
              </w:rPr>
              <w:t>297 (+3000)</w:t>
            </w:r>
          </w:p>
        </w:tc>
        <w:tc>
          <w:tcPr>
            <w:tcW w:w="1134" w:type="dxa"/>
          </w:tcPr>
          <w:p w14:paraId="19DB2741" w14:textId="77777777" w:rsidR="0064688F" w:rsidRPr="00F16686" w:rsidRDefault="0064688F" w:rsidP="00CD13FE">
            <w:pPr>
              <w:rPr>
                <w:rFonts w:ascii="Garamond" w:hAnsi="Garamond"/>
                <w:sz w:val="18"/>
                <w:lang w:val="en-GB"/>
              </w:rPr>
            </w:pPr>
            <w:r w:rsidRPr="00F16686">
              <w:rPr>
                <w:rFonts w:ascii="Garamond" w:hAnsi="Garamond"/>
                <w:sz w:val="18"/>
                <w:lang w:val="en-GB"/>
              </w:rPr>
              <w:t>State aid/ Takeover</w:t>
            </w:r>
          </w:p>
        </w:tc>
        <w:tc>
          <w:tcPr>
            <w:tcW w:w="4383" w:type="dxa"/>
          </w:tcPr>
          <w:p w14:paraId="077DB8DE" w14:textId="77777777" w:rsidR="0064688F" w:rsidRPr="00F16686" w:rsidRDefault="0064688F" w:rsidP="00CD13FE">
            <w:pPr>
              <w:rPr>
                <w:rFonts w:ascii="Garamond" w:hAnsi="Garamond"/>
                <w:sz w:val="18"/>
                <w:lang w:val="en-GB"/>
              </w:rPr>
            </w:pPr>
            <w:r w:rsidRPr="00F16686">
              <w:rPr>
                <w:rFonts w:ascii="Garamond" w:hAnsi="Garamond"/>
                <w:sz w:val="18"/>
                <w:lang w:val="en-GB"/>
              </w:rPr>
              <w:t xml:space="preserve">The government has earmarked </w:t>
            </w:r>
            <w:r w:rsidRPr="00F16686">
              <w:rPr>
                <w:rFonts w:ascii="Garamond" w:hAnsi="Garamond" w:cstheme="minorHAnsi"/>
                <w:sz w:val="18"/>
                <w:lang w:val="en-GB"/>
              </w:rPr>
              <w:t>€</w:t>
            </w:r>
            <w:r w:rsidRPr="00F16686">
              <w:rPr>
                <w:rFonts w:ascii="Garamond" w:hAnsi="Garamond"/>
                <w:sz w:val="18"/>
                <w:lang w:val="en-GB"/>
              </w:rPr>
              <w:t xml:space="preserve">3 billion for nationalization, subject to the agreement by the EC. For the purpose of coronavirus relief, the EC has approved </w:t>
            </w:r>
            <w:r w:rsidRPr="00F16686">
              <w:rPr>
                <w:rFonts w:ascii="Garamond" w:hAnsi="Garamond" w:cstheme="minorHAnsi"/>
                <w:sz w:val="18"/>
                <w:lang w:val="en-GB"/>
              </w:rPr>
              <w:t>€</w:t>
            </w:r>
            <w:r w:rsidRPr="00F16686">
              <w:rPr>
                <w:rFonts w:ascii="Garamond" w:hAnsi="Garamond"/>
                <w:sz w:val="18"/>
                <w:lang w:val="en-GB"/>
              </w:rPr>
              <w:t>297mln in aid to the airline.</w:t>
            </w:r>
          </w:p>
        </w:tc>
      </w:tr>
      <w:tr w:rsidR="0064688F" w:rsidRPr="00F16686" w14:paraId="6EC1C18C" w14:textId="77777777" w:rsidTr="00CD13FE">
        <w:tc>
          <w:tcPr>
            <w:tcW w:w="953" w:type="dxa"/>
          </w:tcPr>
          <w:p w14:paraId="4578EBF2" w14:textId="77777777" w:rsidR="0064688F" w:rsidRPr="00F16686" w:rsidRDefault="0064688F" w:rsidP="00CD13FE">
            <w:pPr>
              <w:rPr>
                <w:rFonts w:ascii="Garamond" w:hAnsi="Garamond"/>
                <w:sz w:val="18"/>
                <w:lang w:val="en-GB"/>
              </w:rPr>
            </w:pPr>
            <w:r w:rsidRPr="00F16686">
              <w:rPr>
                <w:rFonts w:ascii="Garamond" w:hAnsi="Garamond"/>
                <w:sz w:val="18"/>
                <w:lang w:val="en-GB"/>
              </w:rPr>
              <w:t>Air Europa</w:t>
            </w:r>
          </w:p>
        </w:tc>
        <w:tc>
          <w:tcPr>
            <w:tcW w:w="1133" w:type="dxa"/>
          </w:tcPr>
          <w:p w14:paraId="4B008DFC" w14:textId="77777777" w:rsidR="0064688F" w:rsidRPr="00F16686" w:rsidRDefault="0064688F" w:rsidP="00CD13FE">
            <w:pPr>
              <w:rPr>
                <w:rFonts w:ascii="Garamond" w:hAnsi="Garamond"/>
                <w:sz w:val="18"/>
                <w:lang w:val="en-GB"/>
              </w:rPr>
            </w:pPr>
            <w:r w:rsidRPr="00F16686">
              <w:rPr>
                <w:rFonts w:ascii="Garamond" w:hAnsi="Garamond"/>
                <w:sz w:val="18"/>
                <w:lang w:val="en-GB"/>
              </w:rPr>
              <w:t>Spain</w:t>
            </w:r>
          </w:p>
        </w:tc>
        <w:tc>
          <w:tcPr>
            <w:tcW w:w="886" w:type="dxa"/>
          </w:tcPr>
          <w:p w14:paraId="6F53EC0A" w14:textId="77777777" w:rsidR="0064688F" w:rsidRPr="00F16686" w:rsidRDefault="0064688F" w:rsidP="00CD13FE">
            <w:pPr>
              <w:rPr>
                <w:rFonts w:ascii="Garamond" w:hAnsi="Garamond"/>
                <w:sz w:val="18"/>
                <w:lang w:val="en-GB"/>
              </w:rPr>
            </w:pPr>
            <w:r w:rsidRPr="00F16686">
              <w:rPr>
                <w:rFonts w:ascii="Garamond" w:hAnsi="Garamond"/>
                <w:sz w:val="18"/>
                <w:lang w:val="en-GB"/>
              </w:rPr>
              <w:t>11,5</w:t>
            </w:r>
          </w:p>
        </w:tc>
        <w:tc>
          <w:tcPr>
            <w:tcW w:w="851" w:type="dxa"/>
          </w:tcPr>
          <w:p w14:paraId="01932044" w14:textId="77777777" w:rsidR="0064688F" w:rsidRPr="00F16686" w:rsidRDefault="0064688F" w:rsidP="00CD13FE">
            <w:pPr>
              <w:rPr>
                <w:rFonts w:ascii="Garamond" w:hAnsi="Garamond"/>
                <w:sz w:val="18"/>
                <w:lang w:val="en-GB"/>
              </w:rPr>
            </w:pPr>
            <w:r w:rsidRPr="00F16686">
              <w:rPr>
                <w:rFonts w:ascii="Garamond" w:hAnsi="Garamond"/>
                <w:sz w:val="18"/>
                <w:lang w:val="en-GB"/>
              </w:rPr>
              <w:t>475</w:t>
            </w:r>
          </w:p>
        </w:tc>
        <w:tc>
          <w:tcPr>
            <w:tcW w:w="1134" w:type="dxa"/>
          </w:tcPr>
          <w:p w14:paraId="04498216" w14:textId="77777777" w:rsidR="0064688F" w:rsidRPr="00F16686" w:rsidRDefault="0064688F" w:rsidP="00CD13FE">
            <w:pPr>
              <w:rPr>
                <w:rFonts w:ascii="Garamond" w:hAnsi="Garamond"/>
                <w:sz w:val="18"/>
                <w:lang w:val="en-GB"/>
              </w:rPr>
            </w:pPr>
            <w:r w:rsidRPr="00F16686">
              <w:rPr>
                <w:rFonts w:ascii="Garamond" w:hAnsi="Garamond"/>
                <w:sz w:val="18"/>
                <w:lang w:val="en-GB"/>
              </w:rPr>
              <w:t>Loan</w:t>
            </w:r>
          </w:p>
        </w:tc>
        <w:tc>
          <w:tcPr>
            <w:tcW w:w="4383" w:type="dxa"/>
          </w:tcPr>
          <w:p w14:paraId="13102E02" w14:textId="77777777" w:rsidR="0064688F" w:rsidRPr="00F16686" w:rsidRDefault="0064688F" w:rsidP="00CD13FE">
            <w:pPr>
              <w:rPr>
                <w:rFonts w:ascii="Garamond" w:hAnsi="Garamond"/>
                <w:sz w:val="18"/>
                <w:lang w:val="en-GB"/>
              </w:rPr>
            </w:pPr>
            <w:r w:rsidRPr="00F16686">
              <w:rPr>
                <w:rFonts w:ascii="Garamond" w:hAnsi="Garamond"/>
                <w:sz w:val="18"/>
                <w:lang w:val="en-GB"/>
              </w:rPr>
              <w:t xml:space="preserve">On November 3, 2020 the Spanish government approved two credits for Air Europa: a loan worth </w:t>
            </w:r>
            <w:r w:rsidRPr="00F16686">
              <w:rPr>
                <w:rFonts w:ascii="Garamond" w:hAnsi="Garamond" w:cstheme="minorHAnsi"/>
                <w:sz w:val="18"/>
                <w:lang w:val="en-GB"/>
              </w:rPr>
              <w:t>€</w:t>
            </w:r>
            <w:r w:rsidRPr="00F16686">
              <w:rPr>
                <w:rFonts w:ascii="Garamond" w:hAnsi="Garamond"/>
                <w:sz w:val="18"/>
                <w:lang w:val="en-GB"/>
              </w:rPr>
              <w:t xml:space="preserve">235 </w:t>
            </w:r>
            <w:proofErr w:type="spellStart"/>
            <w:r w:rsidRPr="00F16686">
              <w:rPr>
                <w:rFonts w:ascii="Garamond" w:hAnsi="Garamond"/>
                <w:sz w:val="18"/>
                <w:lang w:val="en-GB"/>
              </w:rPr>
              <w:t>mln</w:t>
            </w:r>
            <w:proofErr w:type="spellEnd"/>
            <w:r w:rsidRPr="00F16686">
              <w:rPr>
                <w:rFonts w:ascii="Garamond" w:hAnsi="Garamond"/>
                <w:sz w:val="18"/>
                <w:lang w:val="en-GB"/>
              </w:rPr>
              <w:t xml:space="preserve"> and another participatory loan of </w:t>
            </w:r>
            <w:r w:rsidRPr="00F16686">
              <w:rPr>
                <w:rFonts w:ascii="Garamond" w:hAnsi="Garamond" w:cstheme="minorHAnsi"/>
                <w:sz w:val="18"/>
                <w:lang w:val="en-GB"/>
              </w:rPr>
              <w:t>€</w:t>
            </w:r>
            <w:r w:rsidRPr="00F16686">
              <w:rPr>
                <w:rFonts w:ascii="Garamond" w:hAnsi="Garamond"/>
                <w:sz w:val="18"/>
                <w:lang w:val="en-GB"/>
              </w:rPr>
              <w:t xml:space="preserve">240 </w:t>
            </w:r>
            <w:proofErr w:type="spellStart"/>
            <w:r w:rsidRPr="00F16686">
              <w:rPr>
                <w:rFonts w:ascii="Garamond" w:hAnsi="Garamond"/>
                <w:sz w:val="18"/>
                <w:lang w:val="en-GB"/>
              </w:rPr>
              <w:t>mln</w:t>
            </w:r>
            <w:proofErr w:type="spellEnd"/>
            <w:r w:rsidRPr="00F16686">
              <w:rPr>
                <w:rFonts w:ascii="Garamond" w:hAnsi="Garamond"/>
                <w:sz w:val="18"/>
                <w:lang w:val="en-GB"/>
              </w:rPr>
              <w:t>.</w:t>
            </w:r>
          </w:p>
        </w:tc>
      </w:tr>
      <w:tr w:rsidR="0064688F" w:rsidRPr="00F16686" w14:paraId="073A8C01" w14:textId="77777777" w:rsidTr="00CD13FE">
        <w:tc>
          <w:tcPr>
            <w:tcW w:w="953" w:type="dxa"/>
          </w:tcPr>
          <w:p w14:paraId="1A2B08FC" w14:textId="77777777" w:rsidR="0064688F" w:rsidRPr="00F16686" w:rsidRDefault="0064688F" w:rsidP="00CD13FE">
            <w:pPr>
              <w:rPr>
                <w:rFonts w:ascii="Garamond" w:hAnsi="Garamond"/>
                <w:sz w:val="18"/>
                <w:lang w:val="en-GB"/>
              </w:rPr>
            </w:pPr>
            <w:r w:rsidRPr="00F16686">
              <w:rPr>
                <w:rFonts w:ascii="Garamond" w:hAnsi="Garamond"/>
                <w:sz w:val="18"/>
                <w:lang w:val="en-GB"/>
              </w:rPr>
              <w:t>Danish airlines and small regional airports</w:t>
            </w:r>
          </w:p>
        </w:tc>
        <w:tc>
          <w:tcPr>
            <w:tcW w:w="1133" w:type="dxa"/>
          </w:tcPr>
          <w:p w14:paraId="0004719C" w14:textId="77777777" w:rsidR="0064688F" w:rsidRPr="00F16686" w:rsidRDefault="0064688F" w:rsidP="00CD13FE">
            <w:pPr>
              <w:rPr>
                <w:rFonts w:ascii="Garamond" w:hAnsi="Garamond"/>
                <w:sz w:val="18"/>
                <w:lang w:val="en-GB"/>
              </w:rPr>
            </w:pPr>
            <w:r w:rsidRPr="00F16686">
              <w:rPr>
                <w:rFonts w:ascii="Garamond" w:hAnsi="Garamond"/>
                <w:sz w:val="18"/>
                <w:lang w:val="en-GB"/>
              </w:rPr>
              <w:t>Denmark</w:t>
            </w:r>
          </w:p>
        </w:tc>
        <w:tc>
          <w:tcPr>
            <w:tcW w:w="886" w:type="dxa"/>
          </w:tcPr>
          <w:p w14:paraId="45871AC7" w14:textId="77777777" w:rsidR="0064688F" w:rsidRPr="00F16686" w:rsidRDefault="0064688F" w:rsidP="00CD13FE">
            <w:pPr>
              <w:rPr>
                <w:rFonts w:ascii="Garamond" w:hAnsi="Garamond"/>
                <w:sz w:val="18"/>
                <w:lang w:val="en-GB"/>
              </w:rPr>
            </w:pPr>
            <w:r w:rsidRPr="00F16686">
              <w:rPr>
                <w:rFonts w:ascii="Garamond" w:hAnsi="Garamond"/>
                <w:sz w:val="18"/>
                <w:lang w:val="en-GB"/>
              </w:rPr>
              <w:t>-</w:t>
            </w:r>
          </w:p>
        </w:tc>
        <w:tc>
          <w:tcPr>
            <w:tcW w:w="851" w:type="dxa"/>
          </w:tcPr>
          <w:p w14:paraId="6B1B2B78" w14:textId="77777777" w:rsidR="0064688F" w:rsidRPr="00F16686" w:rsidRDefault="0064688F" w:rsidP="00CD13FE">
            <w:pPr>
              <w:rPr>
                <w:rFonts w:ascii="Garamond" w:hAnsi="Garamond"/>
                <w:sz w:val="18"/>
                <w:lang w:val="en-GB"/>
              </w:rPr>
            </w:pPr>
            <w:r w:rsidRPr="00F16686">
              <w:rPr>
                <w:rFonts w:ascii="Garamond" w:hAnsi="Garamond"/>
                <w:sz w:val="18"/>
                <w:lang w:val="en-GB"/>
              </w:rPr>
              <w:t>34,9</w:t>
            </w:r>
          </w:p>
        </w:tc>
        <w:tc>
          <w:tcPr>
            <w:tcW w:w="1134" w:type="dxa"/>
          </w:tcPr>
          <w:p w14:paraId="0C5F86DE" w14:textId="77777777" w:rsidR="0064688F" w:rsidRPr="00F16686" w:rsidRDefault="0064688F" w:rsidP="00CD13FE">
            <w:pPr>
              <w:rPr>
                <w:rFonts w:ascii="Garamond" w:hAnsi="Garamond"/>
                <w:sz w:val="18"/>
                <w:lang w:val="en-GB"/>
              </w:rPr>
            </w:pPr>
            <w:r w:rsidRPr="00F16686">
              <w:rPr>
                <w:rFonts w:ascii="Garamond" w:hAnsi="Garamond"/>
                <w:sz w:val="18"/>
                <w:lang w:val="en-GB"/>
              </w:rPr>
              <w:t>State Aid</w:t>
            </w:r>
          </w:p>
        </w:tc>
        <w:tc>
          <w:tcPr>
            <w:tcW w:w="4383" w:type="dxa"/>
          </w:tcPr>
          <w:p w14:paraId="47C5B842" w14:textId="77777777" w:rsidR="0064688F" w:rsidRPr="00F16686" w:rsidRDefault="0064688F" w:rsidP="00CD13FE">
            <w:pPr>
              <w:rPr>
                <w:rFonts w:ascii="Garamond" w:hAnsi="Garamond"/>
                <w:sz w:val="18"/>
                <w:lang w:val="en-GB"/>
              </w:rPr>
            </w:pPr>
            <w:r w:rsidRPr="00F16686">
              <w:rPr>
                <w:rFonts w:ascii="Garamond" w:hAnsi="Garamond"/>
                <w:sz w:val="18"/>
                <w:lang w:val="en-GB"/>
              </w:rPr>
              <w:t xml:space="preserve">The government agreed to set aside DKK 260 </w:t>
            </w:r>
            <w:proofErr w:type="spellStart"/>
            <w:r w:rsidRPr="00F16686">
              <w:rPr>
                <w:rFonts w:ascii="Garamond" w:hAnsi="Garamond"/>
                <w:sz w:val="18"/>
                <w:lang w:val="en-GB"/>
              </w:rPr>
              <w:t>mln</w:t>
            </w:r>
            <w:proofErr w:type="spellEnd"/>
            <w:r w:rsidRPr="00F16686">
              <w:rPr>
                <w:rFonts w:ascii="Garamond" w:hAnsi="Garamond"/>
                <w:sz w:val="18"/>
                <w:lang w:val="en-GB"/>
              </w:rPr>
              <w:t xml:space="preserve"> for domestic routes and lower taxes. In a sub-agreement, parties decided to use DKK 27 </w:t>
            </w:r>
            <w:proofErr w:type="spellStart"/>
            <w:r w:rsidRPr="00F16686">
              <w:rPr>
                <w:rFonts w:ascii="Garamond" w:hAnsi="Garamond"/>
                <w:sz w:val="18"/>
                <w:lang w:val="en-GB"/>
              </w:rPr>
              <w:t>mln</w:t>
            </w:r>
            <w:proofErr w:type="spellEnd"/>
            <w:r w:rsidRPr="00F16686">
              <w:rPr>
                <w:rFonts w:ascii="Garamond" w:hAnsi="Garamond"/>
                <w:sz w:val="18"/>
                <w:lang w:val="en-GB"/>
              </w:rPr>
              <w:t xml:space="preserve"> to help Danish airlines with operating costs to maintain their licence for commercial flight, and DKK 28 </w:t>
            </w:r>
            <w:proofErr w:type="spellStart"/>
            <w:r w:rsidRPr="00F16686">
              <w:rPr>
                <w:rFonts w:ascii="Garamond" w:hAnsi="Garamond"/>
                <w:sz w:val="18"/>
                <w:lang w:val="en-GB"/>
              </w:rPr>
              <w:t>mln</w:t>
            </w:r>
            <w:proofErr w:type="spellEnd"/>
            <w:r w:rsidRPr="00F16686">
              <w:rPr>
                <w:rFonts w:ascii="Garamond" w:hAnsi="Garamond"/>
                <w:sz w:val="18"/>
                <w:lang w:val="en-GB"/>
              </w:rPr>
              <w:t xml:space="preserve"> to support smaller, regional airports, which have operating loss in 2020.</w:t>
            </w:r>
          </w:p>
        </w:tc>
      </w:tr>
      <w:tr w:rsidR="0064688F" w:rsidRPr="00F16686" w14:paraId="0BB9083C" w14:textId="77777777" w:rsidTr="00CD13FE">
        <w:tc>
          <w:tcPr>
            <w:tcW w:w="953" w:type="dxa"/>
          </w:tcPr>
          <w:p w14:paraId="6C19B589" w14:textId="77777777" w:rsidR="0064688F" w:rsidRPr="00F16686" w:rsidRDefault="0064688F" w:rsidP="00CD13FE">
            <w:pPr>
              <w:rPr>
                <w:rFonts w:ascii="Garamond" w:hAnsi="Garamond"/>
                <w:sz w:val="18"/>
                <w:lang w:val="en-GB"/>
              </w:rPr>
            </w:pPr>
            <w:r w:rsidRPr="00F16686">
              <w:rPr>
                <w:rFonts w:ascii="Garamond" w:hAnsi="Garamond"/>
                <w:sz w:val="18"/>
                <w:lang w:val="en-GB"/>
              </w:rPr>
              <w:t>LOT</w:t>
            </w:r>
          </w:p>
        </w:tc>
        <w:tc>
          <w:tcPr>
            <w:tcW w:w="1133" w:type="dxa"/>
          </w:tcPr>
          <w:p w14:paraId="31564B4C" w14:textId="77777777" w:rsidR="0064688F" w:rsidRPr="00F16686" w:rsidRDefault="0064688F" w:rsidP="00CD13FE">
            <w:pPr>
              <w:rPr>
                <w:rFonts w:ascii="Garamond" w:hAnsi="Garamond"/>
                <w:sz w:val="18"/>
                <w:lang w:val="en-GB"/>
              </w:rPr>
            </w:pPr>
            <w:r w:rsidRPr="00F16686">
              <w:rPr>
                <w:rFonts w:ascii="Garamond" w:hAnsi="Garamond"/>
                <w:sz w:val="18"/>
                <w:lang w:val="en-GB"/>
              </w:rPr>
              <w:t>Poland</w:t>
            </w:r>
          </w:p>
        </w:tc>
        <w:tc>
          <w:tcPr>
            <w:tcW w:w="886" w:type="dxa"/>
          </w:tcPr>
          <w:p w14:paraId="56936645" w14:textId="77777777" w:rsidR="0064688F" w:rsidRPr="00F16686" w:rsidRDefault="0064688F" w:rsidP="00CD13FE">
            <w:pPr>
              <w:rPr>
                <w:rFonts w:ascii="Garamond" w:hAnsi="Garamond"/>
                <w:sz w:val="18"/>
                <w:lang w:val="en-GB"/>
              </w:rPr>
            </w:pPr>
            <w:r w:rsidRPr="00F16686">
              <w:rPr>
                <w:rFonts w:ascii="Garamond" w:hAnsi="Garamond"/>
                <w:sz w:val="18"/>
                <w:lang w:val="en-GB"/>
              </w:rPr>
              <w:t>8,9</w:t>
            </w:r>
          </w:p>
        </w:tc>
        <w:tc>
          <w:tcPr>
            <w:tcW w:w="851" w:type="dxa"/>
          </w:tcPr>
          <w:p w14:paraId="6FC73FBA" w14:textId="77777777" w:rsidR="0064688F" w:rsidRPr="00F16686" w:rsidRDefault="0064688F" w:rsidP="00CD13FE">
            <w:pPr>
              <w:rPr>
                <w:rFonts w:ascii="Garamond" w:hAnsi="Garamond"/>
                <w:sz w:val="18"/>
                <w:lang w:val="en-GB"/>
              </w:rPr>
            </w:pPr>
            <w:r w:rsidRPr="00F16686">
              <w:rPr>
                <w:rFonts w:ascii="Garamond" w:hAnsi="Garamond"/>
                <w:sz w:val="18"/>
                <w:lang w:val="en-GB"/>
              </w:rPr>
              <w:t>650</w:t>
            </w:r>
          </w:p>
        </w:tc>
        <w:tc>
          <w:tcPr>
            <w:tcW w:w="1134" w:type="dxa"/>
          </w:tcPr>
          <w:p w14:paraId="49E4BA88" w14:textId="77777777" w:rsidR="0064688F" w:rsidRPr="00F16686" w:rsidRDefault="0064688F" w:rsidP="00CD13FE">
            <w:pPr>
              <w:rPr>
                <w:rFonts w:ascii="Garamond" w:hAnsi="Garamond"/>
                <w:sz w:val="18"/>
                <w:lang w:val="en-GB"/>
              </w:rPr>
            </w:pPr>
            <w:r w:rsidRPr="00F16686">
              <w:rPr>
                <w:rFonts w:ascii="Garamond" w:hAnsi="Garamond"/>
                <w:sz w:val="18"/>
                <w:lang w:val="en-GB"/>
              </w:rPr>
              <w:t>Loan and recapitalisation</w:t>
            </w:r>
          </w:p>
        </w:tc>
        <w:tc>
          <w:tcPr>
            <w:tcW w:w="4383" w:type="dxa"/>
          </w:tcPr>
          <w:p w14:paraId="66D4C5E6" w14:textId="77777777" w:rsidR="0064688F" w:rsidRPr="00F16686" w:rsidRDefault="0064688F" w:rsidP="00CD13FE">
            <w:pPr>
              <w:rPr>
                <w:rFonts w:ascii="Garamond" w:hAnsi="Garamond"/>
                <w:sz w:val="18"/>
                <w:lang w:val="en-GB"/>
              </w:rPr>
            </w:pPr>
            <w:r w:rsidRPr="00F16686">
              <w:rPr>
                <w:rFonts w:ascii="Garamond" w:hAnsi="Garamond"/>
                <w:sz w:val="18"/>
                <w:lang w:val="en-GB"/>
              </w:rPr>
              <w:t>The Polish government has worked on a bailout of PLN 2.9 billion (</w:t>
            </w:r>
            <w:r w:rsidRPr="00F16686">
              <w:rPr>
                <w:rFonts w:ascii="Garamond" w:hAnsi="Garamond" w:cstheme="minorHAnsi"/>
                <w:sz w:val="18"/>
                <w:lang w:val="en-GB"/>
              </w:rPr>
              <w:t>€</w:t>
            </w:r>
            <w:r w:rsidRPr="00F16686">
              <w:rPr>
                <w:rFonts w:ascii="Garamond" w:hAnsi="Garamond"/>
                <w:sz w:val="18"/>
                <w:lang w:val="en-GB"/>
              </w:rPr>
              <w:t xml:space="preserve">650 </w:t>
            </w:r>
            <w:proofErr w:type="spellStart"/>
            <w:r w:rsidRPr="00F16686">
              <w:rPr>
                <w:rFonts w:ascii="Garamond" w:hAnsi="Garamond"/>
                <w:sz w:val="18"/>
                <w:lang w:val="en-GB"/>
              </w:rPr>
              <w:t>mln</w:t>
            </w:r>
            <w:proofErr w:type="spellEnd"/>
            <w:r w:rsidRPr="00F16686">
              <w:rPr>
                <w:rFonts w:ascii="Garamond" w:hAnsi="Garamond"/>
                <w:sz w:val="18"/>
                <w:lang w:val="en-GB"/>
              </w:rPr>
              <w:t xml:space="preserve">), coming as a PLN 1.8 billion loan and PLN 1.1 billion recapitalization. </w:t>
            </w:r>
          </w:p>
        </w:tc>
      </w:tr>
      <w:tr w:rsidR="0064688F" w:rsidRPr="00F16686" w14:paraId="52B0590F" w14:textId="77777777" w:rsidTr="00CD13FE">
        <w:tc>
          <w:tcPr>
            <w:tcW w:w="953" w:type="dxa"/>
          </w:tcPr>
          <w:p w14:paraId="547DAD0E" w14:textId="77777777" w:rsidR="0064688F" w:rsidRPr="00F16686" w:rsidRDefault="0064688F" w:rsidP="00CD13FE">
            <w:pPr>
              <w:rPr>
                <w:rFonts w:ascii="Garamond" w:hAnsi="Garamond"/>
                <w:sz w:val="18"/>
                <w:lang w:val="en-GB"/>
              </w:rPr>
            </w:pPr>
            <w:r w:rsidRPr="00F16686">
              <w:rPr>
                <w:rFonts w:ascii="Garamond" w:hAnsi="Garamond"/>
                <w:sz w:val="18"/>
                <w:lang w:val="en-GB"/>
              </w:rPr>
              <w:t>Corsair Air</w:t>
            </w:r>
          </w:p>
        </w:tc>
        <w:tc>
          <w:tcPr>
            <w:tcW w:w="1133" w:type="dxa"/>
          </w:tcPr>
          <w:p w14:paraId="7464C1F5" w14:textId="77777777" w:rsidR="0064688F" w:rsidRPr="00F16686" w:rsidRDefault="0064688F" w:rsidP="00CD13FE">
            <w:pPr>
              <w:rPr>
                <w:rFonts w:ascii="Garamond" w:hAnsi="Garamond"/>
                <w:sz w:val="18"/>
                <w:lang w:val="en-GB"/>
              </w:rPr>
            </w:pPr>
            <w:r w:rsidRPr="00F16686">
              <w:rPr>
                <w:rFonts w:ascii="Garamond" w:hAnsi="Garamond"/>
                <w:sz w:val="18"/>
                <w:lang w:val="en-GB"/>
              </w:rPr>
              <w:t>France</w:t>
            </w:r>
          </w:p>
        </w:tc>
        <w:tc>
          <w:tcPr>
            <w:tcW w:w="886" w:type="dxa"/>
          </w:tcPr>
          <w:p w14:paraId="5871C5F8" w14:textId="77777777" w:rsidR="0064688F" w:rsidRPr="00F16686" w:rsidRDefault="0064688F" w:rsidP="00CD13FE">
            <w:pPr>
              <w:rPr>
                <w:rFonts w:ascii="Garamond" w:hAnsi="Garamond"/>
                <w:sz w:val="18"/>
                <w:lang w:val="en-GB"/>
              </w:rPr>
            </w:pPr>
            <w:r w:rsidRPr="00F16686">
              <w:rPr>
                <w:rFonts w:ascii="Garamond" w:hAnsi="Garamond"/>
                <w:sz w:val="18"/>
                <w:lang w:val="en-GB"/>
              </w:rPr>
              <w:t>-</w:t>
            </w:r>
          </w:p>
        </w:tc>
        <w:tc>
          <w:tcPr>
            <w:tcW w:w="851" w:type="dxa"/>
          </w:tcPr>
          <w:p w14:paraId="1FC49F93" w14:textId="77777777" w:rsidR="0064688F" w:rsidRPr="00F16686" w:rsidRDefault="0064688F" w:rsidP="00CD13FE">
            <w:pPr>
              <w:rPr>
                <w:rFonts w:ascii="Garamond" w:hAnsi="Garamond"/>
                <w:sz w:val="18"/>
                <w:lang w:val="en-GB"/>
              </w:rPr>
            </w:pPr>
            <w:r w:rsidRPr="00F16686">
              <w:rPr>
                <w:rFonts w:ascii="Garamond" w:hAnsi="Garamond"/>
                <w:sz w:val="18"/>
                <w:lang w:val="en-GB"/>
              </w:rPr>
              <w:t>141</w:t>
            </w:r>
          </w:p>
        </w:tc>
        <w:tc>
          <w:tcPr>
            <w:tcW w:w="1134" w:type="dxa"/>
          </w:tcPr>
          <w:p w14:paraId="552A9421" w14:textId="77777777" w:rsidR="0064688F" w:rsidRPr="00F16686" w:rsidRDefault="0064688F" w:rsidP="00CD13FE">
            <w:pPr>
              <w:rPr>
                <w:rFonts w:ascii="Garamond" w:hAnsi="Garamond"/>
                <w:sz w:val="18"/>
                <w:lang w:val="en-GB"/>
              </w:rPr>
            </w:pPr>
            <w:r w:rsidRPr="00F16686">
              <w:rPr>
                <w:rFonts w:ascii="Garamond" w:hAnsi="Garamond"/>
                <w:sz w:val="18"/>
                <w:lang w:val="en-GB"/>
              </w:rPr>
              <w:t>State Aid</w:t>
            </w:r>
          </w:p>
        </w:tc>
        <w:tc>
          <w:tcPr>
            <w:tcW w:w="4383" w:type="dxa"/>
          </w:tcPr>
          <w:p w14:paraId="5D81AC00" w14:textId="77777777" w:rsidR="0064688F" w:rsidRPr="00F16686" w:rsidRDefault="0064688F" w:rsidP="00CD13FE">
            <w:pPr>
              <w:rPr>
                <w:rFonts w:ascii="Garamond" w:hAnsi="Garamond"/>
                <w:sz w:val="18"/>
                <w:lang w:val="en-GB"/>
              </w:rPr>
            </w:pPr>
            <w:r w:rsidRPr="00F16686">
              <w:rPr>
                <w:rFonts w:ascii="Garamond" w:hAnsi="Garamond"/>
                <w:sz w:val="18"/>
                <w:lang w:val="en-GB"/>
              </w:rPr>
              <w:t xml:space="preserve">In total, financing of </w:t>
            </w:r>
            <w:r w:rsidRPr="00F16686">
              <w:rPr>
                <w:rFonts w:ascii="Garamond" w:hAnsi="Garamond" w:cstheme="minorHAnsi"/>
                <w:sz w:val="18"/>
                <w:lang w:val="en-GB"/>
              </w:rPr>
              <w:t>€</w:t>
            </w:r>
            <w:r w:rsidRPr="00F16686">
              <w:rPr>
                <w:rFonts w:ascii="Garamond" w:hAnsi="Garamond"/>
                <w:sz w:val="18"/>
                <w:lang w:val="en-GB"/>
              </w:rPr>
              <w:t xml:space="preserve">297 </w:t>
            </w:r>
            <w:proofErr w:type="spellStart"/>
            <w:r w:rsidRPr="00F16686">
              <w:rPr>
                <w:rFonts w:ascii="Garamond" w:hAnsi="Garamond"/>
                <w:sz w:val="18"/>
                <w:lang w:val="en-GB"/>
              </w:rPr>
              <w:t>mln</w:t>
            </w:r>
            <w:proofErr w:type="spellEnd"/>
            <w:r w:rsidRPr="00F16686">
              <w:rPr>
                <w:rFonts w:ascii="Garamond" w:hAnsi="Garamond"/>
                <w:sz w:val="18"/>
                <w:lang w:val="en-GB"/>
              </w:rPr>
              <w:t xml:space="preserve"> will be provided by the French state (</w:t>
            </w:r>
            <w:r w:rsidRPr="00F16686">
              <w:rPr>
                <w:rFonts w:ascii="Garamond" w:hAnsi="Garamond" w:cstheme="minorHAnsi"/>
                <w:sz w:val="18"/>
                <w:lang w:val="en-GB"/>
              </w:rPr>
              <w:t>€</w:t>
            </w:r>
            <w:r w:rsidRPr="00F16686">
              <w:rPr>
                <w:rFonts w:ascii="Garamond" w:hAnsi="Garamond"/>
                <w:sz w:val="18"/>
                <w:lang w:val="en-GB"/>
              </w:rPr>
              <w:t xml:space="preserve">141 </w:t>
            </w:r>
            <w:proofErr w:type="spellStart"/>
            <w:r w:rsidRPr="00F16686">
              <w:rPr>
                <w:rFonts w:ascii="Garamond" w:hAnsi="Garamond"/>
                <w:sz w:val="18"/>
                <w:lang w:val="en-GB"/>
              </w:rPr>
              <w:t>mln</w:t>
            </w:r>
            <w:proofErr w:type="spellEnd"/>
            <w:r w:rsidRPr="00F16686">
              <w:rPr>
                <w:rFonts w:ascii="Garamond" w:hAnsi="Garamond"/>
                <w:sz w:val="18"/>
                <w:lang w:val="en-GB"/>
              </w:rPr>
              <w:t>), TUI group (</w:t>
            </w:r>
            <w:r w:rsidRPr="00F16686">
              <w:rPr>
                <w:rFonts w:ascii="Garamond" w:hAnsi="Garamond" w:cstheme="minorHAnsi"/>
                <w:sz w:val="18"/>
                <w:lang w:val="en-GB"/>
              </w:rPr>
              <w:t>€</w:t>
            </w:r>
            <w:r w:rsidRPr="00F16686">
              <w:rPr>
                <w:rFonts w:ascii="Garamond" w:hAnsi="Garamond"/>
                <w:sz w:val="18"/>
                <w:lang w:val="en-GB"/>
              </w:rPr>
              <w:t xml:space="preserve">126 </w:t>
            </w:r>
            <w:proofErr w:type="spellStart"/>
            <w:r w:rsidRPr="00F16686">
              <w:rPr>
                <w:rFonts w:ascii="Garamond" w:hAnsi="Garamond"/>
                <w:sz w:val="18"/>
                <w:lang w:val="en-GB"/>
              </w:rPr>
              <w:t>mln</w:t>
            </w:r>
            <w:proofErr w:type="spellEnd"/>
            <w:r w:rsidRPr="00F16686">
              <w:rPr>
                <w:rFonts w:ascii="Garamond" w:hAnsi="Garamond"/>
                <w:sz w:val="18"/>
                <w:lang w:val="en-GB"/>
              </w:rPr>
              <w:t>) and buyers (</w:t>
            </w:r>
            <w:r w:rsidRPr="00F16686">
              <w:rPr>
                <w:rFonts w:ascii="Garamond" w:hAnsi="Garamond" w:cstheme="minorHAnsi"/>
                <w:sz w:val="18"/>
                <w:lang w:val="en-GB"/>
              </w:rPr>
              <w:t xml:space="preserve">€30 </w:t>
            </w:r>
            <w:proofErr w:type="spellStart"/>
            <w:r w:rsidRPr="00F16686">
              <w:rPr>
                <w:rFonts w:ascii="Garamond" w:hAnsi="Garamond" w:cstheme="minorHAnsi"/>
                <w:sz w:val="18"/>
                <w:lang w:val="en-GB"/>
              </w:rPr>
              <w:t>mln</w:t>
            </w:r>
            <w:proofErr w:type="spellEnd"/>
            <w:r w:rsidRPr="00F16686">
              <w:rPr>
                <w:rFonts w:ascii="Garamond" w:hAnsi="Garamond" w:cstheme="minorHAnsi"/>
                <w:sz w:val="18"/>
                <w:lang w:val="en-GB"/>
              </w:rPr>
              <w:t>) to reinforce the airline’s cash flow and equity.</w:t>
            </w:r>
          </w:p>
        </w:tc>
      </w:tr>
    </w:tbl>
    <w:p w14:paraId="475ABFDF" w14:textId="5B5DE441" w:rsidR="00530C56" w:rsidRPr="00F16686" w:rsidRDefault="001F7626" w:rsidP="00285545">
      <w:pPr>
        <w:rPr>
          <w:rFonts w:ascii="Garamond" w:hAnsi="Garamond" w:cstheme="minorHAnsi"/>
          <w:sz w:val="24"/>
          <w:szCs w:val="24"/>
          <w:lang w:val="en-GB"/>
        </w:rPr>
      </w:pPr>
      <w:r w:rsidRPr="00F16686">
        <w:rPr>
          <w:rFonts w:ascii="Garamond" w:hAnsi="Garamond" w:cstheme="minorHAnsi"/>
          <w:sz w:val="24"/>
          <w:szCs w:val="24"/>
          <w:lang w:val="en-GB"/>
        </w:rPr>
        <w:t xml:space="preserve">Source: own development based on </w:t>
      </w:r>
      <w:r w:rsidRPr="00F16686">
        <w:rPr>
          <w:rFonts w:ascii="Garamond" w:hAnsi="Garamond" w:cstheme="minorHAnsi"/>
          <w:color w:val="000000"/>
          <w:sz w:val="24"/>
          <w:szCs w:val="24"/>
          <w:lang w:val="en-GB"/>
        </w:rPr>
        <w:t xml:space="preserve">Airline Bailout Tracker by Profundo/ Greenpeace. Data as of June 9, 2021. </w:t>
      </w:r>
    </w:p>
    <w:p w14:paraId="603A3DA6" w14:textId="78ED2CA5" w:rsidR="00530C56" w:rsidRPr="00F16686" w:rsidRDefault="004F6BDC" w:rsidP="00DA7386">
      <w:pPr>
        <w:pStyle w:val="Nagwek2"/>
        <w:spacing w:before="240" w:after="240" w:line="276" w:lineRule="auto"/>
        <w:rPr>
          <w:rFonts w:ascii="Garamond" w:hAnsi="Garamond"/>
          <w:lang w:val="en-GB"/>
        </w:rPr>
      </w:pPr>
      <w:bookmarkStart w:id="12" w:name="_Toc99971929"/>
      <w:r w:rsidRPr="00F16686">
        <w:rPr>
          <w:rFonts w:ascii="Garamond" w:hAnsi="Garamond"/>
          <w:lang w:val="en-GB"/>
        </w:rPr>
        <w:t>2.3 LONG-TERM CONSEQUENCES OF PUBLIC SUPPORT TO AIR TRANSPORT SECTOR</w:t>
      </w:r>
      <w:bookmarkEnd w:id="12"/>
    </w:p>
    <w:p w14:paraId="2C519F0F" w14:textId="427F7136" w:rsidR="00DA7386" w:rsidRPr="00F16686" w:rsidRDefault="00DA7386" w:rsidP="00DA7386">
      <w:pPr>
        <w:jc w:val="both"/>
        <w:rPr>
          <w:rStyle w:val="markedcontent"/>
          <w:rFonts w:ascii="Garamond" w:hAnsi="Garamond" w:cs="Arial"/>
          <w:sz w:val="28"/>
          <w:szCs w:val="28"/>
          <w:lang w:val="en-GB"/>
        </w:rPr>
      </w:pPr>
      <w:r w:rsidRPr="00F16686">
        <w:rPr>
          <w:rStyle w:val="markedcontent"/>
          <w:rFonts w:ascii="Garamond" w:hAnsi="Garamond" w:cs="Arial"/>
          <w:sz w:val="28"/>
          <w:szCs w:val="28"/>
          <w:lang w:val="en-GB"/>
        </w:rPr>
        <w:t>Government aid proved essential for air transport companies whose revenue dramatically decreased,</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and the continuous rate of cash burn outpacing the airlines’ incomes might call for even more support</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in order to guarantee companies’ survival</w:t>
      </w:r>
      <w:r w:rsidRPr="00F16686">
        <w:rPr>
          <w:rFonts w:ascii="Garamond" w:hAnsi="Garamond"/>
          <w:bCs/>
          <w:sz w:val="28"/>
          <w:szCs w:val="28"/>
          <w:lang w:val="en-GB"/>
        </w:rPr>
        <w:t>(</w:t>
      </w:r>
      <w:r w:rsidRPr="00F16686">
        <w:rPr>
          <w:rStyle w:val="markedcontent"/>
          <w:rFonts w:ascii="Garamond" w:hAnsi="Garamond" w:cs="Arial"/>
          <w:sz w:val="28"/>
          <w:szCs w:val="28"/>
          <w:lang w:val="en-GB"/>
        </w:rPr>
        <w:t>Rodrigues et al, 2021).</w:t>
      </w:r>
      <w:r w:rsidRPr="00F16686">
        <w:rPr>
          <w:rStyle w:val="markedcontent"/>
          <w:rFonts w:ascii="Garamond" w:hAnsi="Garamond" w:cs="Arial"/>
          <w:color w:val="0070C0"/>
          <w:sz w:val="28"/>
          <w:szCs w:val="28"/>
          <w:lang w:val="en-GB"/>
        </w:rPr>
        <w:t xml:space="preserve"> </w:t>
      </w:r>
      <w:r w:rsidRPr="00F16686">
        <w:rPr>
          <w:rStyle w:val="markedcontent"/>
          <w:rFonts w:ascii="Garamond" w:hAnsi="Garamond" w:cs="Arial"/>
          <w:sz w:val="28"/>
          <w:szCs w:val="28"/>
          <w:lang w:val="en-GB"/>
        </w:rPr>
        <w:t>In common with much of the rest of the economy, government assistance is needed in the</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aviation sector to preserve incomes and jobs through the crisis (ITF/OECD 2020). Government support to airlines IATA estimates that airlines had pre-crisis cash reserves allowing them to survive an average</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two months of crisis conditions. Unaided, many airlines could go out of business before travel</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restrictions are lifted.</w:t>
      </w:r>
    </w:p>
    <w:p w14:paraId="40DBC0A4" w14:textId="77777777" w:rsidR="00DA7386" w:rsidRPr="00F16686" w:rsidRDefault="00CD13FE" w:rsidP="00DA7386">
      <w:pPr>
        <w:pStyle w:val="NormalnyWeb"/>
        <w:spacing w:line="276" w:lineRule="auto"/>
        <w:jc w:val="both"/>
        <w:rPr>
          <w:rFonts w:ascii="Garamond" w:hAnsi="Garamond"/>
          <w:sz w:val="28"/>
          <w:szCs w:val="28"/>
          <w:lang w:val="en-GB"/>
        </w:rPr>
      </w:pPr>
      <w:r w:rsidRPr="00F16686">
        <w:rPr>
          <w:rStyle w:val="markedcontent"/>
          <w:rFonts w:ascii="Garamond" w:hAnsi="Garamond" w:cs="Arial"/>
          <w:sz w:val="28"/>
          <w:szCs w:val="28"/>
          <w:lang w:val="en-GB"/>
        </w:rPr>
        <w:t>Even though the air</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transport industry has often been the target of State aids through loans, injections and nationalizations,</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the post-pandemic market setting will require targeted measures that allow the sector to grow without</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undermining competition, for example by ensuring that a balance is struck between supporting</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 xml:space="preserve">specific firms and ensuring a level playing field for all companies. </w:t>
      </w:r>
      <w:r w:rsidRPr="00F16686">
        <w:rPr>
          <w:rFonts w:ascii="Garamond" w:hAnsi="Garamond"/>
          <w:bCs/>
          <w:sz w:val="28"/>
          <w:szCs w:val="28"/>
          <w:lang w:val="en-GB"/>
        </w:rPr>
        <w:t>(</w:t>
      </w:r>
      <w:r w:rsidRPr="00F16686">
        <w:rPr>
          <w:rStyle w:val="markedcontent"/>
          <w:rFonts w:ascii="Garamond" w:hAnsi="Garamond" w:cs="Arial"/>
          <w:sz w:val="28"/>
          <w:szCs w:val="28"/>
          <w:lang w:val="en-GB"/>
        </w:rPr>
        <w:t>Rodrigues et al, 2021)</w:t>
      </w:r>
      <w:r w:rsidR="00DA7386" w:rsidRPr="00F16686">
        <w:rPr>
          <w:rStyle w:val="markedcontent"/>
          <w:rFonts w:ascii="Garamond" w:hAnsi="Garamond" w:cs="Arial"/>
          <w:sz w:val="28"/>
          <w:szCs w:val="28"/>
          <w:lang w:val="en-GB"/>
        </w:rPr>
        <w:t xml:space="preserve">. </w:t>
      </w:r>
      <w:r w:rsidR="00DA7386" w:rsidRPr="00F16686">
        <w:rPr>
          <w:rFonts w:ascii="Garamond" w:hAnsi="Garamond"/>
          <w:sz w:val="28"/>
          <w:szCs w:val="28"/>
          <w:lang w:val="en-GB"/>
        </w:rPr>
        <w:t xml:space="preserve">Following the </w:t>
      </w:r>
      <w:r w:rsidR="00DA7386" w:rsidRPr="00F16686">
        <w:rPr>
          <w:rFonts w:ascii="Garamond" w:hAnsi="Garamond"/>
          <w:sz w:val="28"/>
          <w:szCs w:val="28"/>
          <w:lang w:val="en-GB"/>
        </w:rPr>
        <w:lastRenderedPageBreak/>
        <w:t>COVID-19 outbreak the Commission stands ready to accept exceptions to that rule. However, an assessment on the viability of the airline in the long term (i.e., after the Covid-19 crisis), seems necessary in order to justify the grant of public support to a given airline (Rivas 2020).</w:t>
      </w:r>
    </w:p>
    <w:p w14:paraId="669661D9" w14:textId="77777777" w:rsidR="00DA7386" w:rsidRPr="00F16686" w:rsidRDefault="00DA7386" w:rsidP="00DA7386">
      <w:pPr>
        <w:jc w:val="both"/>
        <w:rPr>
          <w:rStyle w:val="markedcontent"/>
          <w:rFonts w:ascii="Garamond" w:hAnsi="Garamond" w:cs="Arial"/>
          <w:sz w:val="28"/>
          <w:szCs w:val="28"/>
          <w:lang w:val="en-GB"/>
        </w:rPr>
      </w:pPr>
      <w:r w:rsidRPr="00F16686">
        <w:rPr>
          <w:rStyle w:val="markedcontent"/>
          <w:rFonts w:ascii="Garamond" w:hAnsi="Garamond" w:cs="Arial"/>
          <w:sz w:val="28"/>
          <w:szCs w:val="28"/>
          <w:lang w:val="en-GB"/>
        </w:rPr>
        <w:t>Although government support is essential to sustain airlines and manufacturers through the COVID-19</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 xml:space="preserve">crisis, its long-term effects might have a considerable impact on air transport companies </w:t>
      </w:r>
      <w:r w:rsidRPr="00F16686">
        <w:rPr>
          <w:rFonts w:ascii="Garamond" w:hAnsi="Garamond"/>
          <w:bCs/>
          <w:sz w:val="28"/>
          <w:szCs w:val="28"/>
          <w:lang w:val="en-GB"/>
        </w:rPr>
        <w:t>(</w:t>
      </w:r>
      <w:r w:rsidRPr="00F16686">
        <w:rPr>
          <w:rStyle w:val="markedcontent"/>
          <w:rFonts w:ascii="Garamond" w:hAnsi="Garamond" w:cs="Arial"/>
          <w:sz w:val="28"/>
          <w:szCs w:val="28"/>
          <w:lang w:val="en-GB"/>
        </w:rPr>
        <w:t>Rodrigues et al, 2021). Fitch Ratings</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predicts that, after the pandemic, there will be fewer airlines operating in more competitive markets.</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This will prescribe the need for strengthening companies’ capital structures and imply establishing rigid strategies to remain competitive. Companies that have been granted governmental aid with significant strings attached to it,</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may need to cut operational costs and improve financial flexibility, in order to deleverage and refinance</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government loans. Banks and lessors have devised very stringent</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conditions for their credit due diligence of airlines, and government support is a major driving factor</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 xml:space="preserve">to secure finance from commercial banks and capital markets. </w:t>
      </w:r>
    </w:p>
    <w:p w14:paraId="0E3A9F0E" w14:textId="79F49DA5" w:rsidR="00DA7386" w:rsidRPr="00F16686" w:rsidRDefault="00DA7386" w:rsidP="00DA7386">
      <w:pPr>
        <w:jc w:val="both"/>
        <w:rPr>
          <w:rFonts w:ascii="Garamond" w:hAnsi="Garamond"/>
          <w:sz w:val="28"/>
          <w:szCs w:val="28"/>
          <w:lang w:val="en-GB"/>
        </w:rPr>
      </w:pPr>
      <w:r w:rsidRPr="00F16686">
        <w:rPr>
          <w:rStyle w:val="markedcontent"/>
          <w:rFonts w:ascii="Garamond" w:hAnsi="Garamond" w:cs="Arial"/>
          <w:sz w:val="28"/>
          <w:szCs w:val="28"/>
          <w:lang w:val="en-GB"/>
        </w:rPr>
        <w:t>One possible outcome of the increase of debt is that companies might increase ticket prices to finance</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 xml:space="preserve">repayment </w:t>
      </w:r>
      <w:r w:rsidRPr="00F16686">
        <w:rPr>
          <w:rFonts w:ascii="Garamond" w:hAnsi="Garamond"/>
          <w:bCs/>
          <w:sz w:val="28"/>
          <w:szCs w:val="28"/>
          <w:lang w:val="en-GB"/>
        </w:rPr>
        <w:t>(</w:t>
      </w:r>
      <w:r w:rsidRPr="00F16686">
        <w:rPr>
          <w:rStyle w:val="markedcontent"/>
          <w:rFonts w:ascii="Garamond" w:hAnsi="Garamond" w:cs="Arial"/>
          <w:sz w:val="28"/>
          <w:szCs w:val="28"/>
          <w:lang w:val="en-GB"/>
        </w:rPr>
        <w:t>Rodrigues et al, 2021)</w:t>
      </w:r>
      <w:r w:rsidRPr="00F16686">
        <w:rPr>
          <w:rFonts w:ascii="Garamond" w:hAnsi="Garamond"/>
          <w:bCs/>
          <w:sz w:val="28"/>
          <w:szCs w:val="28"/>
          <w:lang w:val="en-GB"/>
        </w:rPr>
        <w:t xml:space="preserve">. </w:t>
      </w:r>
      <w:r w:rsidRPr="00F16686">
        <w:rPr>
          <w:rStyle w:val="markedcontent"/>
          <w:rFonts w:ascii="Garamond" w:hAnsi="Garamond" w:cs="Arial"/>
          <w:sz w:val="28"/>
          <w:szCs w:val="28"/>
          <w:lang w:val="en-GB"/>
        </w:rPr>
        <w:t>Besides this, the financial constraints may also hamper or reduce the capacity of the aviation sector to</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carry out the much-needed upgrade of its infrastructure. The current low travel demand and the</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consequentially low revenues make it difficult for the sector to invest in digitalisation, new aircrafts,</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more sustainable fuels, and greener infrastructure. However, expenditures will definitely be needed</w:t>
      </w:r>
      <w:r w:rsidRPr="00F16686">
        <w:rPr>
          <w:rFonts w:ascii="Garamond" w:hAnsi="Garamond"/>
          <w:sz w:val="28"/>
          <w:szCs w:val="28"/>
          <w:lang w:val="en-GB"/>
        </w:rPr>
        <w:t xml:space="preserve"> </w:t>
      </w:r>
      <w:r w:rsidRPr="00F16686">
        <w:rPr>
          <w:rStyle w:val="markedcontent"/>
          <w:rFonts w:ascii="Garamond" w:hAnsi="Garamond" w:cs="Arial"/>
          <w:sz w:val="28"/>
          <w:szCs w:val="28"/>
          <w:lang w:val="en-GB"/>
        </w:rPr>
        <w:t xml:space="preserve">in the future. </w:t>
      </w:r>
      <w:r w:rsidRPr="00F16686">
        <w:rPr>
          <w:rFonts w:ascii="Garamond" w:hAnsi="Garamond"/>
          <w:sz w:val="28"/>
          <w:szCs w:val="28"/>
          <w:lang w:val="en-GB"/>
        </w:rPr>
        <w:t xml:space="preserve">As noted by ITF/OECD (2020), the planned intervention to support aviation during the crisis needs to be compatible with long-term policy objectives of fostering efficient aviation markets and meeting agreed climate change mitigation targets. However, as noted by the Greenpeace Bailout Tracker, majority of </w:t>
      </w:r>
      <w:bookmarkStart w:id="13" w:name="_GoBack"/>
      <w:r w:rsidRPr="00F16686">
        <w:rPr>
          <w:rFonts w:ascii="Garamond" w:hAnsi="Garamond"/>
          <w:sz w:val="28"/>
          <w:szCs w:val="28"/>
          <w:lang w:val="en-GB"/>
        </w:rPr>
        <w:t>public supports and interventions are not conditional on meeting environmental or climate changes.</w:t>
      </w:r>
    </w:p>
    <w:bookmarkEnd w:id="13"/>
    <w:p w14:paraId="11E3ED2C" w14:textId="77777777" w:rsidR="0070206F" w:rsidRPr="00F16686" w:rsidRDefault="0070206F" w:rsidP="00821055">
      <w:pPr>
        <w:rPr>
          <w:rFonts w:ascii="Garamond" w:hAnsi="Garamond"/>
          <w:b/>
          <w:lang w:val="en-GB"/>
        </w:rPr>
      </w:pPr>
    </w:p>
    <w:p w14:paraId="72DD7849" w14:textId="2B0D0628" w:rsidR="006333DD" w:rsidRPr="00F16686" w:rsidRDefault="006333DD">
      <w:pPr>
        <w:rPr>
          <w:rFonts w:ascii="Garamond" w:hAnsi="Garamond"/>
          <w:b/>
          <w:lang w:val="en-GB"/>
        </w:rPr>
      </w:pPr>
      <w:r w:rsidRPr="00F16686">
        <w:rPr>
          <w:rFonts w:ascii="Garamond" w:hAnsi="Garamond"/>
          <w:b/>
          <w:lang w:val="en-GB"/>
        </w:rPr>
        <w:br w:type="page"/>
      </w:r>
    </w:p>
    <w:p w14:paraId="4BD36FE3" w14:textId="7C10AA7F" w:rsidR="001D1DF5" w:rsidRPr="00F16686" w:rsidRDefault="004F6BDC" w:rsidP="0051096B">
      <w:pPr>
        <w:pStyle w:val="Nagwek1"/>
        <w:numPr>
          <w:ilvl w:val="0"/>
          <w:numId w:val="3"/>
        </w:numPr>
        <w:rPr>
          <w:rFonts w:ascii="Garamond" w:hAnsi="Garamond"/>
          <w:b/>
          <w:lang w:val="en-GB"/>
        </w:rPr>
      </w:pPr>
      <w:bookmarkStart w:id="14" w:name="_Toc99971930"/>
      <w:r w:rsidRPr="00F16686">
        <w:rPr>
          <w:rFonts w:ascii="Garamond" w:hAnsi="Garamond"/>
          <w:b/>
          <w:lang w:val="en-GB"/>
        </w:rPr>
        <w:lastRenderedPageBreak/>
        <w:t>COUNTRY FICHES</w:t>
      </w:r>
      <w:bookmarkEnd w:id="14"/>
    </w:p>
    <w:p w14:paraId="5041530C" w14:textId="77777777" w:rsidR="00F16686" w:rsidRDefault="00F16686" w:rsidP="006333DD">
      <w:pPr>
        <w:pStyle w:val="Nagwek2"/>
        <w:rPr>
          <w:rFonts w:ascii="Garamond" w:hAnsi="Garamond"/>
          <w:b w:val="0"/>
          <w:bCs/>
          <w:smallCaps w:val="0"/>
          <w:szCs w:val="24"/>
          <w:lang w:val="en-GB"/>
        </w:rPr>
      </w:pPr>
    </w:p>
    <w:p w14:paraId="7BF9326B" w14:textId="42DDC0FC" w:rsidR="006333DD" w:rsidRPr="00F16686" w:rsidRDefault="004F6BDC" w:rsidP="006333DD">
      <w:pPr>
        <w:pStyle w:val="Nagwek2"/>
        <w:rPr>
          <w:rFonts w:ascii="Garamond" w:hAnsi="Garamond"/>
          <w:lang w:val="en-GB"/>
        </w:rPr>
      </w:pPr>
      <w:bookmarkStart w:id="15" w:name="_Toc99971931"/>
      <w:r w:rsidRPr="00F16686">
        <w:rPr>
          <w:rFonts w:ascii="Garamond" w:hAnsi="Garamond"/>
          <w:lang w:val="en-GB"/>
        </w:rPr>
        <w:t>3.1 DENMARK</w:t>
      </w:r>
      <w:bookmarkEnd w:id="15"/>
    </w:p>
    <w:p w14:paraId="711FDEFC" w14:textId="32CDF17B" w:rsidR="00F86323" w:rsidRPr="00F16686" w:rsidRDefault="00F00011" w:rsidP="00F00011">
      <w:pPr>
        <w:spacing w:before="240" w:after="240"/>
        <w:rPr>
          <w:rFonts w:ascii="Garamond" w:hAnsi="Garamond"/>
          <w:b/>
          <w:sz w:val="28"/>
          <w:lang w:val="en-GB"/>
        </w:rPr>
      </w:pPr>
      <w:bookmarkStart w:id="16" w:name="_Hlk99885280"/>
      <w:r w:rsidRPr="00F16686">
        <w:rPr>
          <w:rFonts w:ascii="Garamond" w:hAnsi="Garamond"/>
          <w:b/>
          <w:sz w:val="28"/>
          <w:lang w:val="en-GB"/>
        </w:rPr>
        <w:t>AVIATION SECTOR IN DENMARK DURING THE COVID-19 PANDEMIC</w:t>
      </w:r>
    </w:p>
    <w:p w14:paraId="05674210" w14:textId="77777777" w:rsidR="00CE7522" w:rsidRPr="00F16686" w:rsidRDefault="00CE7522" w:rsidP="00CE7522">
      <w:pPr>
        <w:jc w:val="both"/>
        <w:rPr>
          <w:rFonts w:ascii="Garamond" w:hAnsi="Garamond"/>
          <w:sz w:val="28"/>
          <w:szCs w:val="28"/>
          <w:lang w:val="en-GB"/>
        </w:rPr>
      </w:pPr>
      <w:r w:rsidRPr="00F16686">
        <w:rPr>
          <w:rFonts w:ascii="Garamond" w:hAnsi="Garamond" w:cs="Arial"/>
          <w:sz w:val="28"/>
          <w:szCs w:val="28"/>
          <w:lang w:val="en-GB"/>
        </w:rPr>
        <w:t>According to IATA (2019) before the pandemic, the air transport sector</w:t>
      </w:r>
      <w:r w:rsidRPr="00F16686">
        <w:rPr>
          <w:rFonts w:ascii="Garamond" w:hAnsi="Garamond"/>
          <w:sz w:val="28"/>
          <w:szCs w:val="28"/>
          <w:lang w:val="en-GB"/>
        </w:rPr>
        <w:t xml:space="preserve"> </w:t>
      </w:r>
      <w:r w:rsidRPr="00F16686">
        <w:rPr>
          <w:rFonts w:ascii="Garamond" w:hAnsi="Garamond" w:cs="Arial"/>
          <w:sz w:val="28"/>
          <w:szCs w:val="28"/>
          <w:lang w:val="en-GB"/>
        </w:rPr>
        <w:t>supports (airlines, airport operators,</w:t>
      </w:r>
      <w:r w:rsidRPr="00F16686">
        <w:rPr>
          <w:rFonts w:ascii="Garamond" w:hAnsi="Garamond"/>
          <w:sz w:val="28"/>
          <w:szCs w:val="28"/>
          <w:lang w:val="en-GB"/>
        </w:rPr>
        <w:t xml:space="preserve"> </w:t>
      </w:r>
      <w:r w:rsidRPr="00F16686">
        <w:rPr>
          <w:rFonts w:ascii="Garamond" w:hAnsi="Garamond" w:cs="Arial"/>
          <w:sz w:val="28"/>
          <w:szCs w:val="28"/>
          <w:lang w:val="en-GB"/>
        </w:rPr>
        <w:t>airport on-site enterprises</w:t>
      </w:r>
      <w:r w:rsidRPr="00F16686">
        <w:rPr>
          <w:rFonts w:ascii="Garamond" w:hAnsi="Garamond"/>
          <w:sz w:val="28"/>
          <w:szCs w:val="28"/>
          <w:lang w:val="en-GB"/>
        </w:rPr>
        <w:t xml:space="preserve"> </w:t>
      </w:r>
      <w:r w:rsidRPr="00F16686">
        <w:rPr>
          <w:rFonts w:ascii="Garamond" w:hAnsi="Garamond" w:cs="Arial"/>
          <w:sz w:val="28"/>
          <w:szCs w:val="28"/>
          <w:lang w:val="en-GB"/>
        </w:rPr>
        <w:t>- restaurants and retail, aircraft</w:t>
      </w:r>
      <w:r w:rsidRPr="00F16686">
        <w:rPr>
          <w:rFonts w:ascii="Garamond" w:hAnsi="Garamond"/>
          <w:sz w:val="28"/>
          <w:szCs w:val="28"/>
          <w:lang w:val="en-GB"/>
        </w:rPr>
        <w:t xml:space="preserve"> </w:t>
      </w:r>
      <w:r w:rsidRPr="00F16686">
        <w:rPr>
          <w:rFonts w:ascii="Garamond" w:hAnsi="Garamond" w:cs="Arial"/>
          <w:sz w:val="28"/>
          <w:szCs w:val="28"/>
          <w:lang w:val="en-GB"/>
        </w:rPr>
        <w:t>manufacturers, and air navigation</w:t>
      </w:r>
      <w:r w:rsidRPr="00F16686">
        <w:rPr>
          <w:rFonts w:ascii="Garamond" w:hAnsi="Garamond"/>
          <w:sz w:val="28"/>
          <w:szCs w:val="28"/>
          <w:lang w:val="en-GB"/>
        </w:rPr>
        <w:t xml:space="preserve"> </w:t>
      </w:r>
      <w:r w:rsidRPr="00F16686">
        <w:rPr>
          <w:rFonts w:ascii="Garamond" w:hAnsi="Garamond" w:cs="Arial"/>
          <w:sz w:val="28"/>
          <w:szCs w:val="28"/>
          <w:lang w:val="en-GB"/>
        </w:rPr>
        <w:t>service providers) employed 34,000</w:t>
      </w:r>
      <w:r w:rsidRPr="00F16686">
        <w:rPr>
          <w:rFonts w:ascii="Garamond" w:hAnsi="Garamond"/>
          <w:sz w:val="28"/>
          <w:szCs w:val="28"/>
          <w:lang w:val="en-GB"/>
        </w:rPr>
        <w:t xml:space="preserve"> </w:t>
      </w:r>
      <w:r w:rsidRPr="00F16686">
        <w:rPr>
          <w:rFonts w:ascii="Garamond" w:hAnsi="Garamond" w:cs="Arial"/>
          <w:sz w:val="28"/>
          <w:szCs w:val="28"/>
          <w:lang w:val="en-GB"/>
        </w:rPr>
        <w:t>people in Denmark. In addition,</w:t>
      </w:r>
      <w:r w:rsidRPr="00F16686">
        <w:rPr>
          <w:rFonts w:ascii="Garamond" w:hAnsi="Garamond"/>
          <w:sz w:val="28"/>
          <w:szCs w:val="28"/>
          <w:lang w:val="en-GB"/>
        </w:rPr>
        <w:t xml:space="preserve"> </w:t>
      </w:r>
      <w:r w:rsidRPr="00F16686">
        <w:rPr>
          <w:rFonts w:ascii="Garamond" w:hAnsi="Garamond" w:cs="Arial"/>
          <w:sz w:val="28"/>
          <w:szCs w:val="28"/>
          <w:lang w:val="en-GB"/>
        </w:rPr>
        <w:t>by buying goods and services</w:t>
      </w:r>
      <w:r w:rsidRPr="00F16686">
        <w:rPr>
          <w:rFonts w:ascii="Garamond" w:hAnsi="Garamond"/>
          <w:sz w:val="28"/>
          <w:szCs w:val="28"/>
          <w:lang w:val="en-GB"/>
        </w:rPr>
        <w:t xml:space="preserve"> </w:t>
      </w:r>
      <w:r w:rsidRPr="00F16686">
        <w:rPr>
          <w:rFonts w:ascii="Garamond" w:hAnsi="Garamond" w:cs="Arial"/>
          <w:sz w:val="28"/>
          <w:szCs w:val="28"/>
          <w:lang w:val="en-GB"/>
        </w:rPr>
        <w:t>from local suppliers the sector</w:t>
      </w:r>
      <w:r w:rsidRPr="00F16686">
        <w:rPr>
          <w:rFonts w:ascii="Garamond" w:hAnsi="Garamond"/>
          <w:sz w:val="28"/>
          <w:szCs w:val="28"/>
          <w:lang w:val="en-GB"/>
        </w:rPr>
        <w:t xml:space="preserve"> </w:t>
      </w:r>
      <w:r w:rsidRPr="00F16686">
        <w:rPr>
          <w:rFonts w:ascii="Garamond" w:hAnsi="Garamond" w:cs="Arial"/>
          <w:sz w:val="28"/>
          <w:szCs w:val="28"/>
          <w:lang w:val="en-GB"/>
        </w:rPr>
        <w:t>supported another 21,000 jobs.</w:t>
      </w:r>
      <w:r w:rsidRPr="00F16686">
        <w:rPr>
          <w:rFonts w:ascii="Garamond" w:hAnsi="Garamond"/>
          <w:sz w:val="28"/>
          <w:szCs w:val="28"/>
          <w:lang w:val="en-GB"/>
        </w:rPr>
        <w:t xml:space="preserve"> </w:t>
      </w:r>
      <w:r w:rsidRPr="00F16686">
        <w:rPr>
          <w:rFonts w:ascii="Garamond" w:hAnsi="Garamond" w:cs="Arial"/>
          <w:sz w:val="28"/>
          <w:szCs w:val="28"/>
          <w:lang w:val="en-GB"/>
        </w:rPr>
        <w:t>On top of this, the sector is</w:t>
      </w:r>
      <w:r w:rsidRPr="00F16686">
        <w:rPr>
          <w:rFonts w:ascii="Garamond" w:hAnsi="Garamond"/>
          <w:sz w:val="28"/>
          <w:szCs w:val="28"/>
          <w:lang w:val="en-GB"/>
        </w:rPr>
        <w:t xml:space="preserve"> </w:t>
      </w:r>
      <w:r w:rsidRPr="00F16686">
        <w:rPr>
          <w:rFonts w:ascii="Garamond" w:hAnsi="Garamond" w:cs="Arial"/>
          <w:sz w:val="28"/>
          <w:szCs w:val="28"/>
          <w:lang w:val="en-GB"/>
        </w:rPr>
        <w:t>estimated to support a further</w:t>
      </w:r>
      <w:r w:rsidRPr="00F16686">
        <w:rPr>
          <w:rFonts w:ascii="Garamond" w:hAnsi="Garamond"/>
          <w:sz w:val="28"/>
          <w:szCs w:val="28"/>
          <w:lang w:val="en-GB"/>
        </w:rPr>
        <w:t xml:space="preserve"> </w:t>
      </w:r>
      <w:r w:rsidRPr="00F16686">
        <w:rPr>
          <w:rFonts w:ascii="Garamond" w:hAnsi="Garamond" w:cs="Arial"/>
          <w:sz w:val="28"/>
          <w:szCs w:val="28"/>
          <w:lang w:val="en-GB"/>
        </w:rPr>
        <w:t>16,000 jobs through the wages</w:t>
      </w:r>
      <w:r w:rsidRPr="00F16686">
        <w:rPr>
          <w:rFonts w:ascii="Garamond" w:hAnsi="Garamond"/>
          <w:sz w:val="28"/>
          <w:szCs w:val="28"/>
          <w:lang w:val="en-GB"/>
        </w:rPr>
        <w:t xml:space="preserve"> </w:t>
      </w:r>
      <w:r w:rsidRPr="00F16686">
        <w:rPr>
          <w:rFonts w:ascii="Garamond" w:hAnsi="Garamond" w:cs="Arial"/>
          <w:sz w:val="28"/>
          <w:szCs w:val="28"/>
          <w:lang w:val="en-GB"/>
        </w:rPr>
        <w:t>it pays its employees, some or</w:t>
      </w:r>
      <w:r w:rsidRPr="00F16686">
        <w:rPr>
          <w:rFonts w:ascii="Garamond" w:hAnsi="Garamond"/>
          <w:sz w:val="28"/>
          <w:szCs w:val="28"/>
          <w:lang w:val="en-GB"/>
        </w:rPr>
        <w:t xml:space="preserve"> </w:t>
      </w:r>
      <w:r w:rsidRPr="00F16686">
        <w:rPr>
          <w:rFonts w:ascii="Garamond" w:hAnsi="Garamond" w:cs="Arial"/>
          <w:sz w:val="28"/>
          <w:szCs w:val="28"/>
          <w:lang w:val="en-GB"/>
        </w:rPr>
        <w:t>all of which are subsequently</w:t>
      </w:r>
      <w:r w:rsidRPr="00F16686">
        <w:rPr>
          <w:rFonts w:ascii="Garamond" w:hAnsi="Garamond"/>
          <w:sz w:val="28"/>
          <w:szCs w:val="28"/>
          <w:lang w:val="en-GB"/>
        </w:rPr>
        <w:t xml:space="preserve"> </w:t>
      </w:r>
      <w:r w:rsidRPr="00F16686">
        <w:rPr>
          <w:rFonts w:ascii="Garamond" w:hAnsi="Garamond" w:cs="Arial"/>
          <w:sz w:val="28"/>
          <w:szCs w:val="28"/>
          <w:lang w:val="en-GB"/>
        </w:rPr>
        <w:t>spent on consumer goods and</w:t>
      </w:r>
      <w:r w:rsidRPr="00F16686">
        <w:rPr>
          <w:rFonts w:ascii="Garamond" w:hAnsi="Garamond"/>
          <w:sz w:val="28"/>
          <w:szCs w:val="28"/>
          <w:lang w:val="en-GB"/>
        </w:rPr>
        <w:t xml:space="preserve"> </w:t>
      </w:r>
      <w:r w:rsidRPr="00F16686">
        <w:rPr>
          <w:rFonts w:ascii="Garamond" w:hAnsi="Garamond" w:cs="Arial"/>
          <w:sz w:val="28"/>
          <w:szCs w:val="28"/>
          <w:lang w:val="en-GB"/>
        </w:rPr>
        <w:t>services. Foreign tourists arriving</w:t>
      </w:r>
      <w:r w:rsidRPr="00F16686">
        <w:rPr>
          <w:rFonts w:ascii="Garamond" w:hAnsi="Garamond"/>
          <w:sz w:val="28"/>
          <w:szCs w:val="28"/>
          <w:lang w:val="en-GB"/>
        </w:rPr>
        <w:t xml:space="preserve"> </w:t>
      </w:r>
      <w:r w:rsidRPr="00F16686">
        <w:rPr>
          <w:rFonts w:ascii="Garamond" w:hAnsi="Garamond" w:cs="Arial"/>
          <w:sz w:val="28"/>
          <w:szCs w:val="28"/>
          <w:lang w:val="en-GB"/>
        </w:rPr>
        <w:t>by air to Denmark, who spend</w:t>
      </w:r>
      <w:r w:rsidRPr="00F16686">
        <w:rPr>
          <w:rFonts w:ascii="Garamond" w:hAnsi="Garamond"/>
          <w:sz w:val="28"/>
          <w:szCs w:val="28"/>
          <w:lang w:val="en-GB"/>
        </w:rPr>
        <w:t xml:space="preserve"> </w:t>
      </w:r>
      <w:r w:rsidRPr="00F16686">
        <w:rPr>
          <w:rFonts w:ascii="Garamond" w:hAnsi="Garamond" w:cs="Arial"/>
          <w:sz w:val="28"/>
          <w:szCs w:val="28"/>
          <w:lang w:val="en-GB"/>
        </w:rPr>
        <w:t>their money in the local economy,</w:t>
      </w:r>
      <w:r w:rsidRPr="00F16686">
        <w:rPr>
          <w:rFonts w:ascii="Garamond" w:hAnsi="Garamond"/>
          <w:sz w:val="28"/>
          <w:szCs w:val="28"/>
          <w:lang w:val="en-GB"/>
        </w:rPr>
        <w:t xml:space="preserve"> </w:t>
      </w:r>
      <w:r w:rsidRPr="00F16686">
        <w:rPr>
          <w:rFonts w:ascii="Garamond" w:hAnsi="Garamond" w:cs="Arial"/>
          <w:sz w:val="28"/>
          <w:szCs w:val="28"/>
          <w:lang w:val="en-GB"/>
        </w:rPr>
        <w:t>are estimated to support an</w:t>
      </w:r>
      <w:r w:rsidRPr="00F16686">
        <w:rPr>
          <w:rFonts w:ascii="Garamond" w:hAnsi="Garamond"/>
          <w:sz w:val="28"/>
          <w:szCs w:val="28"/>
          <w:lang w:val="en-GB"/>
        </w:rPr>
        <w:t xml:space="preserve"> </w:t>
      </w:r>
      <w:r w:rsidRPr="00F16686">
        <w:rPr>
          <w:rFonts w:ascii="Garamond" w:hAnsi="Garamond" w:cs="Arial"/>
          <w:sz w:val="28"/>
          <w:szCs w:val="28"/>
          <w:lang w:val="en-GB"/>
        </w:rPr>
        <w:t>additional 12,100 jobs. In total</w:t>
      </w:r>
      <w:r w:rsidRPr="00F16686">
        <w:rPr>
          <w:rFonts w:ascii="Garamond" w:hAnsi="Garamond"/>
          <w:sz w:val="28"/>
          <w:szCs w:val="28"/>
          <w:lang w:val="en-GB"/>
        </w:rPr>
        <w:t xml:space="preserve"> </w:t>
      </w:r>
      <w:r w:rsidRPr="00F16686">
        <w:rPr>
          <w:rFonts w:ascii="Garamond" w:hAnsi="Garamond" w:cs="Arial"/>
          <w:sz w:val="28"/>
          <w:szCs w:val="28"/>
          <w:lang w:val="en-GB"/>
        </w:rPr>
        <w:t>83,000 jobs are supported by air</w:t>
      </w:r>
      <w:r w:rsidRPr="00F16686">
        <w:rPr>
          <w:rFonts w:ascii="Garamond" w:hAnsi="Garamond"/>
          <w:sz w:val="28"/>
          <w:szCs w:val="28"/>
          <w:lang w:val="en-GB"/>
        </w:rPr>
        <w:t xml:space="preserve"> </w:t>
      </w:r>
      <w:r w:rsidRPr="00F16686">
        <w:rPr>
          <w:rFonts w:ascii="Garamond" w:hAnsi="Garamond" w:cs="Arial"/>
          <w:sz w:val="28"/>
          <w:szCs w:val="28"/>
          <w:lang w:val="en-GB"/>
        </w:rPr>
        <w:t>transport and tourists arriving by</w:t>
      </w:r>
      <w:r w:rsidRPr="00F16686">
        <w:rPr>
          <w:rFonts w:ascii="Garamond" w:hAnsi="Garamond"/>
          <w:sz w:val="28"/>
          <w:szCs w:val="28"/>
          <w:lang w:val="en-GB"/>
        </w:rPr>
        <w:t xml:space="preserve"> </w:t>
      </w:r>
      <w:r w:rsidRPr="00F16686">
        <w:rPr>
          <w:rFonts w:ascii="Garamond" w:hAnsi="Garamond" w:cs="Arial"/>
          <w:sz w:val="28"/>
          <w:szCs w:val="28"/>
          <w:lang w:val="en-GB"/>
        </w:rPr>
        <w:t>air.</w:t>
      </w:r>
      <w:r w:rsidRPr="00F16686">
        <w:rPr>
          <w:rFonts w:ascii="Garamond" w:hAnsi="Garamond"/>
          <w:sz w:val="28"/>
          <w:szCs w:val="28"/>
          <w:lang w:val="en-GB"/>
        </w:rPr>
        <w:t xml:space="preserve"> </w:t>
      </w:r>
      <w:r w:rsidRPr="00F16686">
        <w:rPr>
          <w:rFonts w:ascii="Garamond" w:hAnsi="Garamond" w:cs="Arial"/>
          <w:sz w:val="28"/>
          <w:szCs w:val="28"/>
          <w:lang w:val="en-GB"/>
        </w:rPr>
        <w:t>The air transport industry,</w:t>
      </w:r>
      <w:r w:rsidRPr="00F16686">
        <w:rPr>
          <w:rFonts w:ascii="Garamond" w:hAnsi="Garamond"/>
          <w:sz w:val="28"/>
          <w:szCs w:val="28"/>
          <w:lang w:val="en-GB"/>
        </w:rPr>
        <w:t xml:space="preserve"> </w:t>
      </w:r>
      <w:r w:rsidRPr="00F16686">
        <w:rPr>
          <w:rFonts w:ascii="Garamond" w:hAnsi="Garamond" w:cs="Arial"/>
          <w:sz w:val="28"/>
          <w:szCs w:val="28"/>
          <w:lang w:val="en-GB"/>
        </w:rPr>
        <w:t>including airlines and its supply</w:t>
      </w:r>
      <w:r w:rsidRPr="00F16686">
        <w:rPr>
          <w:rFonts w:ascii="Garamond" w:hAnsi="Garamond"/>
          <w:sz w:val="28"/>
          <w:szCs w:val="28"/>
          <w:lang w:val="en-GB"/>
        </w:rPr>
        <w:t xml:space="preserve"> </w:t>
      </w:r>
      <w:r w:rsidRPr="00F16686">
        <w:rPr>
          <w:rFonts w:ascii="Garamond" w:hAnsi="Garamond" w:cs="Arial"/>
          <w:sz w:val="28"/>
          <w:szCs w:val="28"/>
          <w:lang w:val="en-GB"/>
        </w:rPr>
        <w:t>chain, are estimated to support</w:t>
      </w:r>
      <w:r w:rsidRPr="00F16686">
        <w:rPr>
          <w:rFonts w:ascii="Garamond" w:hAnsi="Garamond"/>
          <w:sz w:val="28"/>
          <w:szCs w:val="28"/>
          <w:lang w:val="en-GB"/>
        </w:rPr>
        <w:t xml:space="preserve"> </w:t>
      </w:r>
      <w:r w:rsidRPr="00F16686">
        <w:rPr>
          <w:rFonts w:ascii="Garamond" w:hAnsi="Garamond" w:cs="Arial"/>
          <w:sz w:val="28"/>
          <w:szCs w:val="28"/>
          <w:lang w:val="en-GB"/>
        </w:rPr>
        <w:t>US $7 billion of GDP in Denmark.</w:t>
      </w:r>
      <w:r w:rsidRPr="00F16686">
        <w:rPr>
          <w:rFonts w:ascii="Garamond" w:hAnsi="Garamond"/>
          <w:sz w:val="28"/>
          <w:szCs w:val="28"/>
          <w:lang w:val="en-GB"/>
        </w:rPr>
        <w:t xml:space="preserve"> </w:t>
      </w:r>
      <w:r w:rsidRPr="00F16686">
        <w:rPr>
          <w:rFonts w:ascii="Garamond" w:hAnsi="Garamond" w:cs="Arial"/>
          <w:sz w:val="28"/>
          <w:szCs w:val="28"/>
          <w:lang w:val="en-GB"/>
        </w:rPr>
        <w:t>Spending by foreign tourists</w:t>
      </w:r>
      <w:r w:rsidRPr="00F16686">
        <w:rPr>
          <w:rFonts w:ascii="Garamond" w:hAnsi="Garamond"/>
          <w:sz w:val="28"/>
          <w:szCs w:val="28"/>
          <w:lang w:val="en-GB"/>
        </w:rPr>
        <w:t xml:space="preserve"> </w:t>
      </w:r>
      <w:r w:rsidRPr="00F16686">
        <w:rPr>
          <w:rFonts w:ascii="Garamond" w:hAnsi="Garamond" w:cs="Arial"/>
          <w:sz w:val="28"/>
          <w:szCs w:val="28"/>
          <w:lang w:val="en-GB"/>
        </w:rPr>
        <w:t>supports a further US $1.3 billion</w:t>
      </w:r>
      <w:r w:rsidRPr="00F16686">
        <w:rPr>
          <w:rFonts w:ascii="Garamond" w:hAnsi="Garamond"/>
          <w:sz w:val="28"/>
          <w:szCs w:val="28"/>
          <w:lang w:val="en-GB"/>
        </w:rPr>
        <w:t xml:space="preserve"> </w:t>
      </w:r>
      <w:r w:rsidRPr="00F16686">
        <w:rPr>
          <w:rFonts w:ascii="Garamond" w:hAnsi="Garamond" w:cs="Arial"/>
          <w:sz w:val="28"/>
          <w:szCs w:val="28"/>
          <w:lang w:val="en-GB"/>
        </w:rPr>
        <w:t>of the country’s GDP, totalling</w:t>
      </w:r>
      <w:r w:rsidRPr="00F16686">
        <w:rPr>
          <w:rFonts w:ascii="Garamond" w:hAnsi="Garamond"/>
          <w:sz w:val="28"/>
          <w:szCs w:val="28"/>
          <w:lang w:val="en-GB"/>
        </w:rPr>
        <w:t xml:space="preserve"> </w:t>
      </w:r>
      <w:r w:rsidRPr="00F16686">
        <w:rPr>
          <w:rFonts w:ascii="Garamond" w:hAnsi="Garamond" w:cs="Arial"/>
          <w:sz w:val="28"/>
          <w:szCs w:val="28"/>
          <w:lang w:val="en-GB"/>
        </w:rPr>
        <w:t>to US $8.3 billion. In total, 2.7</w:t>
      </w:r>
      <w:r w:rsidRPr="00F16686">
        <w:rPr>
          <w:rFonts w:ascii="Garamond" w:hAnsi="Garamond"/>
          <w:sz w:val="28"/>
          <w:szCs w:val="28"/>
          <w:lang w:val="en-GB"/>
        </w:rPr>
        <w:t xml:space="preserve"> </w:t>
      </w:r>
      <w:r w:rsidRPr="00F16686">
        <w:rPr>
          <w:rFonts w:ascii="Garamond" w:hAnsi="Garamond" w:cs="Arial"/>
          <w:sz w:val="28"/>
          <w:szCs w:val="28"/>
          <w:lang w:val="en-GB"/>
        </w:rPr>
        <w:t>percent of the country’s GDP</w:t>
      </w:r>
      <w:r w:rsidRPr="00F16686">
        <w:rPr>
          <w:rFonts w:ascii="Garamond" w:hAnsi="Garamond"/>
          <w:sz w:val="28"/>
          <w:szCs w:val="28"/>
          <w:lang w:val="en-GB"/>
        </w:rPr>
        <w:t xml:space="preserve"> </w:t>
      </w:r>
      <w:r w:rsidRPr="00F16686">
        <w:rPr>
          <w:rFonts w:ascii="Garamond" w:hAnsi="Garamond" w:cs="Arial"/>
          <w:sz w:val="28"/>
          <w:szCs w:val="28"/>
          <w:lang w:val="en-GB"/>
        </w:rPr>
        <w:t>is supported by inputs to the</w:t>
      </w:r>
      <w:r w:rsidRPr="00F16686">
        <w:rPr>
          <w:rFonts w:ascii="Garamond" w:hAnsi="Garamond"/>
          <w:sz w:val="28"/>
          <w:szCs w:val="28"/>
          <w:lang w:val="en-GB"/>
        </w:rPr>
        <w:t xml:space="preserve"> </w:t>
      </w:r>
      <w:r w:rsidRPr="00F16686">
        <w:rPr>
          <w:rFonts w:ascii="Garamond" w:hAnsi="Garamond" w:cs="Arial"/>
          <w:sz w:val="28"/>
          <w:szCs w:val="28"/>
          <w:lang w:val="en-GB"/>
        </w:rPr>
        <w:t>air transport sector and foreign</w:t>
      </w:r>
      <w:r w:rsidRPr="00F16686">
        <w:rPr>
          <w:rFonts w:ascii="Garamond" w:hAnsi="Garamond"/>
          <w:sz w:val="28"/>
          <w:szCs w:val="28"/>
          <w:lang w:val="en-GB"/>
        </w:rPr>
        <w:t xml:space="preserve"> </w:t>
      </w:r>
      <w:r w:rsidRPr="00F16686">
        <w:rPr>
          <w:rFonts w:ascii="Garamond" w:hAnsi="Garamond" w:cs="Arial"/>
          <w:sz w:val="28"/>
          <w:szCs w:val="28"/>
          <w:lang w:val="en-GB"/>
        </w:rPr>
        <w:t>tourists arriving by air.</w:t>
      </w:r>
    </w:p>
    <w:p w14:paraId="7DE073F6" w14:textId="11E9F1F2" w:rsidR="00CE7522" w:rsidRPr="00F16686" w:rsidRDefault="00CE7522" w:rsidP="00CE7522">
      <w:pPr>
        <w:jc w:val="both"/>
        <w:rPr>
          <w:rFonts w:ascii="Garamond" w:hAnsi="Garamond"/>
          <w:sz w:val="28"/>
          <w:szCs w:val="24"/>
          <w:lang w:val="en-GB"/>
        </w:rPr>
      </w:pPr>
      <w:r w:rsidRPr="00F16686">
        <w:rPr>
          <w:rFonts w:ascii="Garamond" w:hAnsi="Garamond"/>
          <w:sz w:val="28"/>
          <w:szCs w:val="24"/>
          <w:lang w:val="en-GB"/>
        </w:rPr>
        <w:t xml:space="preserve">SAS is a major network airline operating in Denmark, Sweden and Norway. It has its main hub at Copenhagen airport and, under normal circumstances, provides two-thirds of intra-Scandinavian air connectivity. Since the start of the coronavirus outbreak, SAS has suffered a significant reduction of its services, resulting in high operating losses. </w:t>
      </w:r>
      <w:r w:rsidRPr="00F16686">
        <w:rPr>
          <w:rFonts w:ascii="Garamond" w:hAnsi="Garamond"/>
          <w:sz w:val="28"/>
          <w:lang w:val="en-GB"/>
        </w:rPr>
        <w:t>With dropping passenger numbers the impact of COVID-19 on aviation industry in Denmark has been significant (see Table).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7"/>
      </w:tblGrid>
      <w:tr w:rsidR="00F86323" w:rsidRPr="00F16686" w14:paraId="42033E4B" w14:textId="77777777" w:rsidTr="00F16686">
        <w:trPr>
          <w:trHeight w:val="606"/>
        </w:trPr>
        <w:tc>
          <w:tcPr>
            <w:tcW w:w="9062" w:type="dxa"/>
            <w:tcBorders>
              <w:top w:val="single" w:sz="4" w:space="0" w:color="auto"/>
              <w:left w:val="single" w:sz="4" w:space="0" w:color="auto"/>
              <w:bottom w:val="single" w:sz="4" w:space="0" w:color="auto"/>
              <w:right w:val="single" w:sz="4" w:space="0" w:color="auto"/>
            </w:tcBorders>
          </w:tcPr>
          <w:bookmarkEnd w:id="16"/>
          <w:p w14:paraId="6EBA5511" w14:textId="77777777" w:rsidR="00F86323" w:rsidRPr="00F16686" w:rsidRDefault="00F86323" w:rsidP="00F86323">
            <w:pPr>
              <w:pStyle w:val="Default"/>
              <w:numPr>
                <w:ilvl w:val="0"/>
                <w:numId w:val="16"/>
              </w:numPr>
              <w:rPr>
                <w:rFonts w:ascii="Garamond" w:hAnsi="Garamond"/>
                <w:color w:val="auto"/>
                <w:sz w:val="28"/>
                <w:szCs w:val="22"/>
                <w:lang w:val="en-GB"/>
              </w:rPr>
            </w:pPr>
            <w:r w:rsidRPr="00F16686">
              <w:rPr>
                <w:rFonts w:ascii="Garamond" w:hAnsi="Garamond"/>
                <w:b/>
                <w:bCs/>
                <w:color w:val="auto"/>
                <w:sz w:val="28"/>
                <w:szCs w:val="22"/>
                <w:lang w:val="en-GB"/>
              </w:rPr>
              <w:t xml:space="preserve">Total flights lost since 1 March 2020: </w:t>
            </w:r>
            <w:r w:rsidRPr="00F16686">
              <w:rPr>
                <w:rFonts w:ascii="Garamond" w:hAnsi="Garamond"/>
                <w:i/>
                <w:iCs/>
                <w:color w:val="auto"/>
                <w:sz w:val="28"/>
                <w:szCs w:val="22"/>
                <w:lang w:val="en-GB"/>
              </w:rPr>
              <w:t xml:space="preserve">319,000 flights </w:t>
            </w:r>
          </w:p>
          <w:p w14:paraId="7D5E6030" w14:textId="77777777" w:rsidR="00F86323" w:rsidRPr="00F16686" w:rsidRDefault="00F86323" w:rsidP="00F86323">
            <w:pPr>
              <w:pStyle w:val="Default"/>
              <w:numPr>
                <w:ilvl w:val="0"/>
                <w:numId w:val="16"/>
              </w:numPr>
              <w:rPr>
                <w:rFonts w:ascii="Garamond" w:hAnsi="Garamond"/>
                <w:color w:val="auto"/>
                <w:sz w:val="28"/>
                <w:szCs w:val="22"/>
                <w:lang w:val="en-GB"/>
              </w:rPr>
            </w:pPr>
            <w:r w:rsidRPr="00F16686">
              <w:rPr>
                <w:rFonts w:ascii="Garamond" w:hAnsi="Garamond"/>
                <w:b/>
                <w:bCs/>
                <w:color w:val="auto"/>
                <w:sz w:val="28"/>
                <w:szCs w:val="22"/>
                <w:lang w:val="en-GB"/>
              </w:rPr>
              <w:t xml:space="preserve">Current flight status: </w:t>
            </w:r>
            <w:r w:rsidRPr="00F16686">
              <w:rPr>
                <w:rFonts w:ascii="Garamond" w:hAnsi="Garamond"/>
                <w:i/>
                <w:iCs/>
                <w:color w:val="auto"/>
                <w:sz w:val="28"/>
                <w:szCs w:val="22"/>
                <w:lang w:val="en-GB"/>
              </w:rPr>
              <w:t>309 daily flights or -71% vs 2019 (7-day average)</w:t>
            </w:r>
          </w:p>
          <w:p w14:paraId="289D0AC0" w14:textId="77777777" w:rsidR="00F86323" w:rsidRPr="00F16686" w:rsidRDefault="00F86323" w:rsidP="00F86323">
            <w:pPr>
              <w:pStyle w:val="Default"/>
              <w:numPr>
                <w:ilvl w:val="0"/>
                <w:numId w:val="16"/>
              </w:numPr>
              <w:rPr>
                <w:rFonts w:ascii="Garamond" w:hAnsi="Garamond"/>
                <w:color w:val="auto"/>
                <w:sz w:val="28"/>
                <w:szCs w:val="22"/>
                <w:lang w:val="en-GB"/>
              </w:rPr>
            </w:pPr>
            <w:r w:rsidRPr="00F16686">
              <w:rPr>
                <w:rFonts w:ascii="Garamond" w:hAnsi="Garamond"/>
                <w:b/>
                <w:bCs/>
                <w:color w:val="auto"/>
                <w:sz w:val="28"/>
                <w:szCs w:val="22"/>
                <w:lang w:val="en-GB"/>
              </w:rPr>
              <w:t xml:space="preserve">Traffic forecast: </w:t>
            </w:r>
            <w:r w:rsidRPr="00F16686">
              <w:rPr>
                <w:rFonts w:ascii="Garamond" w:hAnsi="Garamond"/>
                <w:i/>
                <w:iCs/>
                <w:color w:val="auto"/>
                <w:sz w:val="28"/>
                <w:szCs w:val="22"/>
                <w:lang w:val="en-GB"/>
              </w:rPr>
              <w:t xml:space="preserve">42% of 2019 in 2021 &amp; 70% in 2022 </w:t>
            </w:r>
          </w:p>
          <w:p w14:paraId="2BB21E39" w14:textId="77777777" w:rsidR="00F86323" w:rsidRPr="00F16686" w:rsidRDefault="00F86323" w:rsidP="00F86323">
            <w:pPr>
              <w:pStyle w:val="Default"/>
              <w:numPr>
                <w:ilvl w:val="0"/>
                <w:numId w:val="16"/>
              </w:numPr>
              <w:rPr>
                <w:rFonts w:ascii="Garamond" w:hAnsi="Garamond"/>
                <w:color w:val="auto"/>
                <w:sz w:val="28"/>
                <w:szCs w:val="22"/>
                <w:lang w:val="en-GB"/>
              </w:rPr>
            </w:pPr>
            <w:r w:rsidRPr="00F16686">
              <w:rPr>
                <w:rFonts w:ascii="Garamond" w:hAnsi="Garamond"/>
                <w:b/>
                <w:bCs/>
                <w:color w:val="auto"/>
                <w:sz w:val="28"/>
                <w:szCs w:val="22"/>
                <w:lang w:val="en-GB"/>
              </w:rPr>
              <w:t xml:space="preserve">GDP: </w:t>
            </w:r>
            <w:r w:rsidRPr="00F16686">
              <w:rPr>
                <w:rFonts w:ascii="Garamond" w:hAnsi="Garamond"/>
                <w:i/>
                <w:iCs/>
                <w:color w:val="auto"/>
                <w:sz w:val="28"/>
                <w:szCs w:val="22"/>
                <w:lang w:val="en-GB"/>
              </w:rPr>
              <w:t xml:space="preserve">+1.6% in 2021 &amp; +3.3% in 2022 (vs. previous year) </w:t>
            </w:r>
          </w:p>
          <w:p w14:paraId="6B3E4C91" w14:textId="77777777" w:rsidR="00F86323" w:rsidRPr="00F16686" w:rsidRDefault="00F86323" w:rsidP="00F86323">
            <w:pPr>
              <w:pStyle w:val="Default"/>
              <w:numPr>
                <w:ilvl w:val="0"/>
                <w:numId w:val="16"/>
              </w:numPr>
              <w:rPr>
                <w:rFonts w:ascii="Garamond" w:hAnsi="Garamond"/>
                <w:color w:val="auto"/>
                <w:sz w:val="28"/>
                <w:szCs w:val="22"/>
                <w:lang w:val="en-GB"/>
              </w:rPr>
            </w:pPr>
            <w:r w:rsidRPr="00F16686">
              <w:rPr>
                <w:rFonts w:ascii="Garamond" w:hAnsi="Garamond"/>
                <w:b/>
                <w:bCs/>
                <w:color w:val="auto"/>
                <w:sz w:val="28"/>
                <w:szCs w:val="22"/>
                <w:lang w:val="en-GB"/>
              </w:rPr>
              <w:t xml:space="preserve">Vaccination: </w:t>
            </w:r>
            <w:r w:rsidRPr="00F16686">
              <w:rPr>
                <w:rFonts w:ascii="Garamond" w:hAnsi="Garamond"/>
                <w:i/>
                <w:iCs/>
                <w:color w:val="auto"/>
                <w:sz w:val="28"/>
                <w:szCs w:val="22"/>
                <w:lang w:val="en-GB"/>
              </w:rPr>
              <w:t xml:space="preserve">25.47 per hundred people fully vaccinated </w:t>
            </w:r>
          </w:p>
          <w:p w14:paraId="500C4B0A" w14:textId="77777777" w:rsidR="00F86323" w:rsidRPr="00F16686" w:rsidRDefault="00F86323" w:rsidP="00F86323">
            <w:pPr>
              <w:pStyle w:val="Default"/>
              <w:numPr>
                <w:ilvl w:val="0"/>
                <w:numId w:val="16"/>
              </w:numPr>
              <w:rPr>
                <w:rFonts w:ascii="Garamond" w:hAnsi="Garamond"/>
                <w:color w:val="auto"/>
                <w:sz w:val="28"/>
                <w:szCs w:val="22"/>
                <w:lang w:val="en-GB"/>
              </w:rPr>
            </w:pPr>
            <w:r w:rsidRPr="00F16686">
              <w:rPr>
                <w:rFonts w:ascii="Garamond" w:hAnsi="Garamond"/>
                <w:b/>
                <w:bCs/>
                <w:color w:val="auto"/>
                <w:sz w:val="28"/>
                <w:szCs w:val="22"/>
                <w:lang w:val="en-GB"/>
              </w:rPr>
              <w:t xml:space="preserve">Busiest airport: </w:t>
            </w:r>
            <w:r w:rsidRPr="00F16686">
              <w:rPr>
                <w:rFonts w:ascii="Garamond" w:hAnsi="Garamond"/>
                <w:i/>
                <w:iCs/>
                <w:color w:val="auto"/>
                <w:sz w:val="28"/>
                <w:szCs w:val="22"/>
                <w:lang w:val="en-GB"/>
              </w:rPr>
              <w:t xml:space="preserve">Copenhagen with 210 average daily flights (-74% vs. 2019) </w:t>
            </w:r>
          </w:p>
          <w:p w14:paraId="02A79BEC" w14:textId="77777777" w:rsidR="00F86323" w:rsidRPr="00F16686" w:rsidRDefault="00F86323" w:rsidP="00F86323">
            <w:pPr>
              <w:pStyle w:val="Default"/>
              <w:numPr>
                <w:ilvl w:val="0"/>
                <w:numId w:val="16"/>
              </w:numPr>
              <w:rPr>
                <w:rFonts w:ascii="Garamond" w:hAnsi="Garamond"/>
                <w:color w:val="auto"/>
                <w:sz w:val="28"/>
                <w:szCs w:val="22"/>
                <w:lang w:val="en-GB"/>
              </w:rPr>
            </w:pPr>
            <w:r w:rsidRPr="00F16686">
              <w:rPr>
                <w:rFonts w:ascii="Garamond" w:hAnsi="Garamond"/>
                <w:b/>
                <w:bCs/>
                <w:sz w:val="28"/>
                <w:szCs w:val="22"/>
                <w:lang w:val="en-GB"/>
              </w:rPr>
              <w:t xml:space="preserve">Busiest airline: </w:t>
            </w:r>
            <w:r w:rsidRPr="00F16686">
              <w:rPr>
                <w:rFonts w:ascii="Garamond" w:hAnsi="Garamond"/>
                <w:i/>
                <w:iCs/>
                <w:sz w:val="28"/>
                <w:szCs w:val="22"/>
                <w:lang w:val="en-GB"/>
              </w:rPr>
              <w:t>SAS with 59 average daily flights (-82% vs. 2019)</w:t>
            </w:r>
          </w:p>
          <w:p w14:paraId="16EA9FDA" w14:textId="174B8CEE" w:rsidR="00CE7522" w:rsidRPr="00F16686" w:rsidRDefault="00F86323" w:rsidP="00666EAF">
            <w:pPr>
              <w:jc w:val="both"/>
              <w:rPr>
                <w:rFonts w:ascii="Garamond" w:hAnsi="Garamond"/>
                <w:sz w:val="28"/>
                <w:lang w:val="en-GB"/>
              </w:rPr>
            </w:pPr>
            <w:r w:rsidRPr="00F16686">
              <w:rPr>
                <w:rFonts w:ascii="Garamond" w:hAnsi="Garamond"/>
                <w:sz w:val="28"/>
                <w:lang w:val="en-GB"/>
              </w:rPr>
              <w:t>* data as of 15 June 2021</w:t>
            </w:r>
          </w:p>
        </w:tc>
      </w:tr>
      <w:tr w:rsidR="00F86323" w:rsidRPr="00F16686" w14:paraId="028BFB28" w14:textId="77777777" w:rsidTr="00666EAF">
        <w:trPr>
          <w:trHeight w:val="454"/>
        </w:trPr>
        <w:tc>
          <w:tcPr>
            <w:tcW w:w="9062" w:type="dxa"/>
            <w:tcBorders>
              <w:top w:val="single" w:sz="4" w:space="0" w:color="auto"/>
              <w:left w:val="single" w:sz="4" w:space="0" w:color="auto"/>
              <w:right w:val="single" w:sz="4" w:space="0" w:color="auto"/>
            </w:tcBorders>
            <w:vAlign w:val="center"/>
          </w:tcPr>
          <w:p w14:paraId="1179A3C2" w14:textId="77777777" w:rsidR="00F86323" w:rsidRPr="00F16686" w:rsidRDefault="00F86323" w:rsidP="00666EAF">
            <w:pPr>
              <w:jc w:val="center"/>
              <w:rPr>
                <w:rFonts w:ascii="Garamond" w:hAnsi="Garamond" w:cstheme="minorHAnsi"/>
                <w:b/>
                <w:sz w:val="28"/>
                <w:lang w:val="en-GB"/>
              </w:rPr>
            </w:pPr>
            <w:r w:rsidRPr="00F16686">
              <w:rPr>
                <w:rFonts w:ascii="Garamond" w:hAnsi="Garamond" w:cstheme="minorHAnsi"/>
                <w:b/>
                <w:sz w:val="28"/>
                <w:lang w:val="en-GB"/>
              </w:rPr>
              <w:lastRenderedPageBreak/>
              <w:t>Traffic composition</w:t>
            </w:r>
          </w:p>
        </w:tc>
      </w:tr>
      <w:tr w:rsidR="00F86323" w:rsidRPr="00F16686" w14:paraId="56F05F14" w14:textId="77777777" w:rsidTr="00666EAF">
        <w:tc>
          <w:tcPr>
            <w:tcW w:w="9062" w:type="dxa"/>
            <w:tcBorders>
              <w:left w:val="single" w:sz="4" w:space="0" w:color="auto"/>
              <w:bottom w:val="single" w:sz="4" w:space="0" w:color="auto"/>
              <w:right w:val="single" w:sz="4" w:space="0" w:color="auto"/>
            </w:tcBorders>
            <w:vAlign w:val="center"/>
          </w:tcPr>
          <w:p w14:paraId="4F2EF16A" w14:textId="77777777" w:rsidR="00F86323" w:rsidRPr="00F16686" w:rsidRDefault="00F86323" w:rsidP="00666EAF">
            <w:pPr>
              <w:jc w:val="center"/>
              <w:rPr>
                <w:rFonts w:ascii="Garamond" w:hAnsi="Garamond"/>
                <w:lang w:val="en-GB"/>
              </w:rPr>
            </w:pPr>
            <w:r w:rsidRPr="00F16686">
              <w:rPr>
                <w:rFonts w:ascii="Garamond" w:hAnsi="Garamond"/>
                <w:lang w:val="en-GB"/>
              </w:rPr>
              <w:drawing>
                <wp:inline distT="0" distB="0" distL="0" distR="0" wp14:anchorId="036814A1" wp14:editId="4AEC1112">
                  <wp:extent cx="5639769" cy="310896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fic composit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5089" cy="3133943"/>
                          </a:xfrm>
                          <a:prstGeom prst="rect">
                            <a:avLst/>
                          </a:prstGeom>
                        </pic:spPr>
                      </pic:pic>
                    </a:graphicData>
                  </a:graphic>
                </wp:inline>
              </w:drawing>
            </w:r>
          </w:p>
        </w:tc>
      </w:tr>
      <w:tr w:rsidR="00F86323" w:rsidRPr="00F16686" w14:paraId="64424557" w14:textId="77777777" w:rsidTr="00666EAF">
        <w:tc>
          <w:tcPr>
            <w:tcW w:w="9062" w:type="dxa"/>
            <w:tcBorders>
              <w:top w:val="single" w:sz="4" w:space="0" w:color="auto"/>
            </w:tcBorders>
          </w:tcPr>
          <w:p w14:paraId="5E7C5E80" w14:textId="77777777" w:rsidR="00F86323" w:rsidRPr="00F16686" w:rsidRDefault="00F86323" w:rsidP="00666EAF">
            <w:pPr>
              <w:jc w:val="both"/>
              <w:rPr>
                <w:rFonts w:ascii="Garamond" w:hAnsi="Garamond"/>
                <w:lang w:val="en-GB"/>
              </w:rPr>
            </w:pPr>
            <w:r w:rsidRPr="00F16686">
              <w:rPr>
                <w:rFonts w:ascii="Garamond" w:hAnsi="Garamond" w:cstheme="minorHAnsi"/>
                <w:lang w:val="en-GB"/>
              </w:rPr>
              <w:t xml:space="preserve">Source: </w:t>
            </w:r>
            <w:proofErr w:type="spellStart"/>
            <w:r w:rsidRPr="00F16686">
              <w:rPr>
                <w:rFonts w:ascii="Garamond" w:hAnsi="Garamond" w:cstheme="minorHAnsi"/>
                <w:lang w:val="en-GB"/>
              </w:rPr>
              <w:t>Eurocontrol</w:t>
            </w:r>
            <w:proofErr w:type="spellEnd"/>
            <w:r w:rsidRPr="00F16686">
              <w:rPr>
                <w:rFonts w:ascii="Garamond" w:hAnsi="Garamond" w:cstheme="minorHAnsi"/>
                <w:lang w:val="en-GB"/>
              </w:rPr>
              <w:t xml:space="preserve"> 2021</w:t>
            </w:r>
          </w:p>
        </w:tc>
      </w:tr>
    </w:tbl>
    <w:p w14:paraId="5D6B0993" w14:textId="77777777" w:rsidR="00F86323" w:rsidRPr="00F16686" w:rsidRDefault="00F86323" w:rsidP="00F86323">
      <w:pPr>
        <w:rPr>
          <w:rFonts w:ascii="Garamond" w:hAnsi="Garamond"/>
          <w:lang w:val="en-GB"/>
        </w:rPr>
      </w:pPr>
    </w:p>
    <w:p w14:paraId="2C436B15" w14:textId="55AE3795" w:rsidR="00F86323" w:rsidRPr="00F16686" w:rsidRDefault="00F00011" w:rsidP="00F00011">
      <w:pPr>
        <w:spacing w:before="240" w:after="240"/>
        <w:rPr>
          <w:rFonts w:ascii="Garamond" w:hAnsi="Garamond"/>
          <w:b/>
          <w:sz w:val="28"/>
          <w:lang w:val="en-GB"/>
        </w:rPr>
      </w:pPr>
      <w:bookmarkStart w:id="17" w:name="_Hlk99787398"/>
      <w:r w:rsidRPr="00F16686">
        <w:rPr>
          <w:rFonts w:ascii="Garamond" w:hAnsi="Garamond"/>
          <w:b/>
          <w:sz w:val="28"/>
          <w:lang w:val="en-GB"/>
        </w:rPr>
        <w:t>GENERAL SUPPORT MEASURES</w:t>
      </w:r>
    </w:p>
    <w:p w14:paraId="2B4C180D" w14:textId="7DC8D191" w:rsidR="00F86323" w:rsidRPr="00F16686" w:rsidRDefault="00F86323" w:rsidP="00F86323">
      <w:pPr>
        <w:spacing w:after="120"/>
        <w:jc w:val="both"/>
        <w:rPr>
          <w:rFonts w:ascii="Garamond" w:hAnsi="Garamond"/>
          <w:sz w:val="28"/>
          <w:szCs w:val="28"/>
          <w:lang w:val="en-GB"/>
        </w:rPr>
      </w:pPr>
      <w:r w:rsidRPr="00F16686">
        <w:rPr>
          <w:rFonts w:ascii="Garamond" w:hAnsi="Garamond"/>
          <w:sz w:val="28"/>
          <w:lang w:val="en-GB"/>
        </w:rPr>
        <w:t xml:space="preserve">Denmark reported its first confirmed cases of COVID-19 on February 27, 2020. In March, the government implemented a range of measures to contain the spread of COVID-19, and to support people, jobs and businesses. </w:t>
      </w:r>
      <w:r w:rsidRPr="00F16686">
        <w:rPr>
          <w:rFonts w:ascii="Garamond" w:hAnsi="Garamond"/>
          <w:sz w:val="28"/>
          <w:szCs w:val="28"/>
          <w:lang w:val="en-GB"/>
        </w:rPr>
        <w:t>According to IMF (2021), Danish authorities responded to the ongoing crisis quickly and forcefully through various initiatives, including fiscal, monetary and macro-financial measures to combat and limit the effects of the crisis, that included:</w:t>
      </w:r>
    </w:p>
    <w:p w14:paraId="21438324" w14:textId="77777777" w:rsidR="00F86323" w:rsidRPr="00F16686" w:rsidRDefault="00F86323" w:rsidP="00F86323">
      <w:pPr>
        <w:pStyle w:val="NormalnyWeb"/>
        <w:numPr>
          <w:ilvl w:val="0"/>
          <w:numId w:val="17"/>
        </w:numPr>
        <w:spacing w:before="0" w:beforeAutospacing="0" w:after="120" w:afterAutospacing="0" w:line="276" w:lineRule="auto"/>
        <w:rPr>
          <w:rFonts w:ascii="Garamond" w:hAnsi="Garamond"/>
          <w:sz w:val="28"/>
          <w:szCs w:val="28"/>
          <w:lang w:val="en-GB"/>
        </w:rPr>
      </w:pPr>
      <w:r w:rsidRPr="00F16686">
        <w:rPr>
          <w:rFonts w:ascii="Garamond" w:hAnsi="Garamond"/>
          <w:sz w:val="28"/>
          <w:szCs w:val="28"/>
          <w:lang w:val="en-GB"/>
        </w:rPr>
        <w:t>Above-the-line discretionary fiscal support amounts to DKK 79.5 billion (3.4 percent of 2020 GDP) and includes increased spending for additional health care needs and extraordinary budgetary measures to support workers and businesses.</w:t>
      </w:r>
    </w:p>
    <w:p w14:paraId="360ABC71" w14:textId="77777777" w:rsidR="00F86323" w:rsidRPr="00F16686" w:rsidRDefault="00F86323" w:rsidP="00F86323">
      <w:pPr>
        <w:pStyle w:val="NormalnyWeb"/>
        <w:numPr>
          <w:ilvl w:val="0"/>
          <w:numId w:val="17"/>
        </w:numPr>
        <w:spacing w:before="0" w:beforeAutospacing="0" w:after="120" w:afterAutospacing="0" w:line="276" w:lineRule="auto"/>
        <w:rPr>
          <w:rFonts w:ascii="Garamond" w:hAnsi="Garamond"/>
          <w:sz w:val="28"/>
          <w:szCs w:val="28"/>
          <w:lang w:val="en-GB"/>
        </w:rPr>
      </w:pPr>
      <w:r w:rsidRPr="00F16686">
        <w:rPr>
          <w:rFonts w:ascii="Garamond" w:hAnsi="Garamond"/>
          <w:sz w:val="28"/>
          <w:szCs w:val="28"/>
          <w:lang w:val="en-GB"/>
        </w:rPr>
        <w:t>Temporary liquidity measures, including postponement of tax payments and government guarantees,</w:t>
      </w:r>
    </w:p>
    <w:p w14:paraId="54EC1603" w14:textId="77777777" w:rsidR="00F86323" w:rsidRPr="00F16686" w:rsidRDefault="00F86323" w:rsidP="00F86323">
      <w:pPr>
        <w:pStyle w:val="NormalnyWeb"/>
        <w:numPr>
          <w:ilvl w:val="0"/>
          <w:numId w:val="17"/>
        </w:numPr>
        <w:spacing w:before="0" w:beforeAutospacing="0" w:after="120" w:afterAutospacing="0" w:line="276" w:lineRule="auto"/>
        <w:rPr>
          <w:rFonts w:ascii="Garamond" w:hAnsi="Garamond"/>
          <w:sz w:val="28"/>
          <w:szCs w:val="28"/>
          <w:lang w:val="en-GB"/>
        </w:rPr>
      </w:pPr>
      <w:r w:rsidRPr="00F16686">
        <w:rPr>
          <w:rFonts w:ascii="Garamond" w:hAnsi="Garamond"/>
          <w:sz w:val="28"/>
          <w:szCs w:val="28"/>
          <w:lang w:val="en-GB"/>
        </w:rPr>
        <w:t>Wage compensation scheme to all companies and other support measures,</w:t>
      </w:r>
    </w:p>
    <w:p w14:paraId="70FACBC8" w14:textId="7BF6BB2D" w:rsidR="00F00011" w:rsidRPr="00F16686" w:rsidRDefault="00F86323" w:rsidP="00F86323">
      <w:pPr>
        <w:spacing w:after="120"/>
        <w:jc w:val="both"/>
        <w:rPr>
          <w:rFonts w:ascii="Garamond" w:hAnsi="Garamond"/>
          <w:sz w:val="28"/>
          <w:szCs w:val="28"/>
          <w:lang w:val="en-GB"/>
        </w:rPr>
      </w:pPr>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in their Covid-19 EU </w:t>
      </w:r>
      <w:proofErr w:type="spellStart"/>
      <w:r w:rsidRPr="00F16686">
        <w:rPr>
          <w:rFonts w:ascii="Garamond" w:hAnsi="Garamond"/>
          <w:sz w:val="28"/>
          <w:szCs w:val="28"/>
          <w:lang w:val="en-GB"/>
        </w:rPr>
        <w:t>PolicyWatch</w:t>
      </w:r>
      <w:proofErr w:type="spellEnd"/>
      <w:r w:rsidRPr="00F16686">
        <w:rPr>
          <w:rFonts w:ascii="Garamond" w:hAnsi="Garamond"/>
          <w:sz w:val="28"/>
          <w:szCs w:val="28"/>
          <w:lang w:val="en-GB"/>
        </w:rPr>
        <w:t xml:space="preserve"> Database of national-level responses – which collates information on the responses of government and social partners to the crisis, as well as gathering examples of company practices aimed at mitigating the social and economic impacts - </w:t>
      </w:r>
      <w:r w:rsidRPr="00F16686">
        <w:rPr>
          <w:rFonts w:ascii="Garamond" w:hAnsi="Garamond"/>
          <w:sz w:val="28"/>
          <w:lang w:val="en-GB"/>
        </w:rPr>
        <w:t xml:space="preserve">has identified 45 measures in Denmark in the context of the </w:t>
      </w:r>
      <w:r w:rsidRPr="00F16686">
        <w:rPr>
          <w:rFonts w:ascii="Garamond" w:hAnsi="Garamond"/>
          <w:sz w:val="28"/>
          <w:lang w:val="en-GB"/>
        </w:rPr>
        <w:lastRenderedPageBreak/>
        <w:t xml:space="preserve">COVID-19 pandemic. Most cases fall into the category </w:t>
      </w:r>
      <w:r w:rsidRPr="00F16686">
        <w:rPr>
          <w:rStyle w:val="Pogrubienie"/>
          <w:rFonts w:ascii="Garamond" w:hAnsi="Garamond"/>
          <w:sz w:val="28"/>
          <w:lang w:val="en-GB"/>
        </w:rPr>
        <w:t xml:space="preserve">Promoting the economic, labour market and social recovery </w:t>
      </w:r>
      <w:r w:rsidRPr="00F16686">
        <w:rPr>
          <w:rFonts w:ascii="Garamond" w:hAnsi="Garamond"/>
          <w:sz w:val="28"/>
          <w:lang w:val="en-GB"/>
        </w:rPr>
        <w:t xml:space="preserve">with 10 cases (22%). </w:t>
      </w:r>
      <w:r w:rsidRPr="00F16686">
        <w:rPr>
          <w:rFonts w:ascii="Garamond" w:hAnsi="Garamond"/>
          <w:sz w:val="28"/>
          <w:szCs w:val="28"/>
          <w:lang w:val="en-GB"/>
        </w:rPr>
        <w:t>Some of the key measures focused on supporting businesses and employment have been included in Table 1.</w:t>
      </w:r>
    </w:p>
    <w:p w14:paraId="4ED97C40" w14:textId="77777777" w:rsidR="00F86323" w:rsidRPr="00F16686" w:rsidRDefault="00F86323" w:rsidP="00F86323">
      <w:pPr>
        <w:rPr>
          <w:rFonts w:ascii="Garamond" w:hAnsi="Garamond"/>
          <w:b/>
          <w:sz w:val="28"/>
          <w:lang w:val="en-GB"/>
        </w:rPr>
      </w:pPr>
      <w:r w:rsidRPr="00F16686">
        <w:rPr>
          <w:rFonts w:ascii="Garamond" w:hAnsi="Garamond"/>
          <w:b/>
          <w:sz w:val="28"/>
          <w:lang w:val="en-GB"/>
        </w:rPr>
        <w:t>Table 1. Key Covid-19 support measures for business in Denmark</w:t>
      </w:r>
    </w:p>
    <w:tbl>
      <w:tblPr>
        <w:tblStyle w:val="Tabela-Siatka"/>
        <w:tblW w:w="5000" w:type="pct"/>
        <w:tblLook w:val="04A0" w:firstRow="1" w:lastRow="0" w:firstColumn="1" w:lastColumn="0" w:noHBand="0" w:noVBand="1"/>
      </w:tblPr>
      <w:tblGrid>
        <w:gridCol w:w="1874"/>
        <w:gridCol w:w="2869"/>
        <w:gridCol w:w="4597"/>
      </w:tblGrid>
      <w:tr w:rsidR="00F86323" w:rsidRPr="00F16686" w14:paraId="6E94DCED" w14:textId="77777777" w:rsidTr="00666EAF">
        <w:tc>
          <w:tcPr>
            <w:tcW w:w="1003" w:type="pct"/>
            <w:vAlign w:val="center"/>
          </w:tcPr>
          <w:bookmarkEnd w:id="17"/>
          <w:p w14:paraId="0880771A" w14:textId="77777777" w:rsidR="00F86323" w:rsidRPr="00F16686" w:rsidRDefault="00F86323" w:rsidP="00666EAF">
            <w:pPr>
              <w:jc w:val="center"/>
              <w:rPr>
                <w:rFonts w:ascii="Garamond" w:hAnsi="Garamond"/>
                <w:b/>
                <w:lang w:val="en-GB"/>
              </w:rPr>
            </w:pPr>
            <w:r w:rsidRPr="00F16686">
              <w:rPr>
                <w:rFonts w:ascii="Garamond" w:hAnsi="Garamond"/>
                <w:b/>
                <w:lang w:val="en-GB"/>
              </w:rPr>
              <w:t>English name</w:t>
            </w:r>
          </w:p>
        </w:tc>
        <w:tc>
          <w:tcPr>
            <w:tcW w:w="1536" w:type="pct"/>
            <w:vAlign w:val="center"/>
          </w:tcPr>
          <w:p w14:paraId="4365C503" w14:textId="77777777" w:rsidR="00F86323" w:rsidRPr="00F16686" w:rsidRDefault="00F86323" w:rsidP="00666EAF">
            <w:pPr>
              <w:jc w:val="center"/>
              <w:rPr>
                <w:rFonts w:ascii="Garamond" w:hAnsi="Garamond"/>
                <w:b/>
                <w:lang w:val="en-GB"/>
              </w:rPr>
            </w:pPr>
            <w:r w:rsidRPr="00F16686">
              <w:rPr>
                <w:rFonts w:ascii="Garamond" w:hAnsi="Garamond"/>
                <w:b/>
                <w:lang w:val="en-GB"/>
              </w:rPr>
              <w:t>Native name</w:t>
            </w:r>
          </w:p>
        </w:tc>
        <w:tc>
          <w:tcPr>
            <w:tcW w:w="2461" w:type="pct"/>
            <w:vAlign w:val="center"/>
          </w:tcPr>
          <w:p w14:paraId="3243D025" w14:textId="77777777" w:rsidR="00F86323" w:rsidRPr="00F16686" w:rsidRDefault="00F86323" w:rsidP="00666EAF">
            <w:pPr>
              <w:jc w:val="center"/>
              <w:rPr>
                <w:rFonts w:ascii="Garamond" w:hAnsi="Garamond"/>
                <w:b/>
                <w:lang w:val="en-GB"/>
              </w:rPr>
            </w:pPr>
            <w:r w:rsidRPr="00F16686">
              <w:rPr>
                <w:rFonts w:ascii="Garamond" w:hAnsi="Garamond"/>
                <w:b/>
                <w:lang w:val="en-GB"/>
              </w:rPr>
              <w:t>Type</w:t>
            </w:r>
          </w:p>
        </w:tc>
      </w:tr>
      <w:tr w:rsidR="00F86323" w:rsidRPr="00F16686" w14:paraId="67B58572" w14:textId="77777777" w:rsidTr="00666EAF">
        <w:tc>
          <w:tcPr>
            <w:tcW w:w="1003" w:type="pct"/>
            <w:vAlign w:val="center"/>
            <w:hideMark/>
          </w:tcPr>
          <w:p w14:paraId="5FEC66DB" w14:textId="77777777" w:rsidR="00F86323" w:rsidRPr="00F16686" w:rsidRDefault="00F86323" w:rsidP="00666EAF">
            <w:pPr>
              <w:rPr>
                <w:rFonts w:ascii="Garamond" w:hAnsi="Garamond"/>
                <w:lang w:val="en-GB"/>
              </w:rPr>
            </w:pPr>
            <w:r w:rsidRPr="00F16686">
              <w:rPr>
                <w:rFonts w:ascii="Garamond" w:hAnsi="Garamond"/>
                <w:lang w:val="en-GB"/>
              </w:rPr>
              <w:t xml:space="preserve">Work sharing </w:t>
            </w:r>
          </w:p>
        </w:tc>
        <w:tc>
          <w:tcPr>
            <w:tcW w:w="1536" w:type="pct"/>
            <w:vAlign w:val="center"/>
            <w:hideMark/>
          </w:tcPr>
          <w:p w14:paraId="0B32DC05" w14:textId="77777777" w:rsidR="00F86323" w:rsidRPr="00F16686" w:rsidRDefault="00F86323" w:rsidP="00666EAF">
            <w:pPr>
              <w:rPr>
                <w:rFonts w:ascii="Garamond" w:hAnsi="Garamond"/>
                <w:lang w:val="en-GB"/>
              </w:rPr>
            </w:pPr>
            <w:hyperlink r:id="rId12" w:history="1">
              <w:proofErr w:type="spellStart"/>
              <w:r w:rsidRPr="00F16686">
                <w:rPr>
                  <w:rStyle w:val="Hipercze"/>
                  <w:rFonts w:ascii="Garamond" w:hAnsi="Garamond"/>
                  <w:lang w:val="en-GB"/>
                </w:rPr>
                <w:t>Arbejdsfordeling</w:t>
              </w:r>
              <w:proofErr w:type="spellEnd"/>
            </w:hyperlink>
            <w:r w:rsidRPr="00F16686">
              <w:rPr>
                <w:rFonts w:ascii="Garamond" w:hAnsi="Garamond"/>
                <w:lang w:val="en-GB"/>
              </w:rPr>
              <w:t xml:space="preserve"> </w:t>
            </w:r>
          </w:p>
        </w:tc>
        <w:tc>
          <w:tcPr>
            <w:tcW w:w="2461" w:type="pct"/>
            <w:vAlign w:val="center"/>
            <w:hideMark/>
          </w:tcPr>
          <w:p w14:paraId="392F53FB" w14:textId="77777777" w:rsidR="00F86323" w:rsidRPr="00F16686" w:rsidRDefault="00F86323" w:rsidP="00666EAF">
            <w:pPr>
              <w:rPr>
                <w:rFonts w:ascii="Garamond" w:hAnsi="Garamond"/>
                <w:lang w:val="en-GB"/>
              </w:rPr>
            </w:pPr>
            <w:r w:rsidRPr="00F16686">
              <w:rPr>
                <w:rFonts w:ascii="Garamond" w:hAnsi="Garamond"/>
                <w:lang w:val="en-GB"/>
              </w:rPr>
              <w:t xml:space="preserve">Response to COVID-19, Income support for workers, Working time flexibility </w:t>
            </w:r>
          </w:p>
        </w:tc>
      </w:tr>
      <w:tr w:rsidR="00F86323" w:rsidRPr="00F16686" w14:paraId="33DACA91" w14:textId="77777777" w:rsidTr="00666EAF">
        <w:tc>
          <w:tcPr>
            <w:tcW w:w="1003" w:type="pct"/>
            <w:vAlign w:val="center"/>
            <w:hideMark/>
          </w:tcPr>
          <w:p w14:paraId="39CD4845" w14:textId="77777777" w:rsidR="00F86323" w:rsidRPr="00F16686" w:rsidRDefault="00F86323" w:rsidP="00666EAF">
            <w:pPr>
              <w:rPr>
                <w:rFonts w:ascii="Garamond" w:hAnsi="Garamond"/>
                <w:lang w:val="en-GB"/>
              </w:rPr>
            </w:pPr>
            <w:r w:rsidRPr="00F16686">
              <w:rPr>
                <w:rFonts w:ascii="Garamond" w:hAnsi="Garamond"/>
                <w:lang w:val="en-GB"/>
              </w:rPr>
              <w:t xml:space="preserve">Job rotation </w:t>
            </w:r>
          </w:p>
        </w:tc>
        <w:tc>
          <w:tcPr>
            <w:tcW w:w="1536" w:type="pct"/>
            <w:vAlign w:val="center"/>
            <w:hideMark/>
          </w:tcPr>
          <w:p w14:paraId="135A6173" w14:textId="77777777" w:rsidR="00F86323" w:rsidRPr="00F16686" w:rsidRDefault="00F86323" w:rsidP="00666EAF">
            <w:pPr>
              <w:rPr>
                <w:rFonts w:ascii="Garamond" w:hAnsi="Garamond"/>
                <w:lang w:val="en-GB"/>
              </w:rPr>
            </w:pPr>
            <w:hyperlink r:id="rId13" w:history="1">
              <w:r w:rsidRPr="00F16686">
                <w:rPr>
                  <w:rStyle w:val="Hipercze"/>
                  <w:rFonts w:ascii="Garamond" w:hAnsi="Garamond"/>
                  <w:lang w:val="en-GB"/>
                </w:rPr>
                <w:t>Job rotation</w:t>
              </w:r>
            </w:hyperlink>
            <w:r w:rsidRPr="00F16686">
              <w:rPr>
                <w:rFonts w:ascii="Garamond" w:hAnsi="Garamond"/>
                <w:lang w:val="en-GB"/>
              </w:rPr>
              <w:t xml:space="preserve"> </w:t>
            </w:r>
          </w:p>
        </w:tc>
        <w:tc>
          <w:tcPr>
            <w:tcW w:w="2461" w:type="pct"/>
            <w:vAlign w:val="center"/>
            <w:hideMark/>
          </w:tcPr>
          <w:p w14:paraId="0D593F37" w14:textId="77777777" w:rsidR="00F86323" w:rsidRPr="00F16686" w:rsidRDefault="00F86323" w:rsidP="00666EAF">
            <w:pPr>
              <w:rPr>
                <w:rFonts w:ascii="Garamond" w:hAnsi="Garamond"/>
                <w:lang w:val="en-GB"/>
              </w:rPr>
            </w:pPr>
            <w:r w:rsidRPr="00F16686">
              <w:rPr>
                <w:rFonts w:ascii="Garamond" w:hAnsi="Garamond"/>
                <w:lang w:val="en-GB"/>
              </w:rPr>
              <w:t xml:space="preserve">response to COVID-19, Training </w:t>
            </w:r>
          </w:p>
        </w:tc>
      </w:tr>
      <w:tr w:rsidR="00F86323" w:rsidRPr="00F16686" w14:paraId="57AAA861" w14:textId="77777777" w:rsidTr="00666EAF">
        <w:tc>
          <w:tcPr>
            <w:tcW w:w="1003" w:type="pct"/>
            <w:vAlign w:val="center"/>
            <w:hideMark/>
          </w:tcPr>
          <w:p w14:paraId="6B99EF3F" w14:textId="77777777" w:rsidR="00F86323" w:rsidRPr="00F16686" w:rsidRDefault="00F86323" w:rsidP="00666EAF">
            <w:pPr>
              <w:rPr>
                <w:rFonts w:ascii="Garamond" w:hAnsi="Garamond"/>
                <w:lang w:val="en-GB"/>
              </w:rPr>
            </w:pPr>
            <w:r w:rsidRPr="00F16686">
              <w:rPr>
                <w:rFonts w:ascii="Garamond" w:hAnsi="Garamond"/>
                <w:lang w:val="en-GB"/>
              </w:rPr>
              <w:t xml:space="preserve">Warning pool </w:t>
            </w:r>
          </w:p>
        </w:tc>
        <w:tc>
          <w:tcPr>
            <w:tcW w:w="1536" w:type="pct"/>
            <w:vAlign w:val="center"/>
            <w:hideMark/>
          </w:tcPr>
          <w:p w14:paraId="0B7C242C" w14:textId="77777777" w:rsidR="00F86323" w:rsidRPr="00F16686" w:rsidRDefault="00F86323" w:rsidP="00666EAF">
            <w:pPr>
              <w:rPr>
                <w:rFonts w:ascii="Garamond" w:hAnsi="Garamond"/>
                <w:lang w:val="en-GB"/>
              </w:rPr>
            </w:pPr>
            <w:hyperlink r:id="rId14" w:history="1">
              <w:proofErr w:type="spellStart"/>
              <w:r w:rsidRPr="00F16686">
                <w:rPr>
                  <w:rStyle w:val="Hipercze"/>
                  <w:rFonts w:ascii="Garamond" w:hAnsi="Garamond"/>
                  <w:lang w:val="en-GB"/>
                </w:rPr>
                <w:t>Varslingspuljen</w:t>
              </w:r>
              <w:proofErr w:type="spellEnd"/>
            </w:hyperlink>
            <w:r w:rsidRPr="00F16686">
              <w:rPr>
                <w:rFonts w:ascii="Garamond" w:hAnsi="Garamond"/>
                <w:lang w:val="en-GB"/>
              </w:rPr>
              <w:t xml:space="preserve"> </w:t>
            </w:r>
          </w:p>
        </w:tc>
        <w:tc>
          <w:tcPr>
            <w:tcW w:w="2461" w:type="pct"/>
            <w:vAlign w:val="center"/>
            <w:hideMark/>
          </w:tcPr>
          <w:p w14:paraId="34846F32" w14:textId="77777777" w:rsidR="00F86323" w:rsidRPr="00F16686" w:rsidRDefault="00F86323" w:rsidP="00666EAF">
            <w:pPr>
              <w:rPr>
                <w:rFonts w:ascii="Garamond" w:hAnsi="Garamond"/>
                <w:lang w:val="en-GB"/>
              </w:rPr>
            </w:pPr>
            <w:r w:rsidRPr="00F16686">
              <w:rPr>
                <w:rFonts w:ascii="Garamond" w:hAnsi="Garamond"/>
                <w:lang w:val="en-GB"/>
              </w:rPr>
              <w:t xml:space="preserve">Response to COVID-19, Advice, Training </w:t>
            </w:r>
          </w:p>
        </w:tc>
      </w:tr>
      <w:tr w:rsidR="00F86323" w:rsidRPr="00F16686" w14:paraId="6E19DF99" w14:textId="77777777" w:rsidTr="00666EAF">
        <w:tc>
          <w:tcPr>
            <w:tcW w:w="1003" w:type="pct"/>
            <w:vAlign w:val="center"/>
            <w:hideMark/>
          </w:tcPr>
          <w:p w14:paraId="490A7B90" w14:textId="77777777" w:rsidR="00F86323" w:rsidRPr="00F16686" w:rsidRDefault="00F86323" w:rsidP="00666EAF">
            <w:pPr>
              <w:rPr>
                <w:rFonts w:ascii="Garamond" w:hAnsi="Garamond"/>
                <w:lang w:val="en-GB"/>
              </w:rPr>
            </w:pPr>
            <w:r w:rsidRPr="00F16686">
              <w:rPr>
                <w:rFonts w:ascii="Garamond" w:hAnsi="Garamond"/>
                <w:lang w:val="en-GB"/>
              </w:rPr>
              <w:t xml:space="preserve">The Competence Development Fund in Industry </w:t>
            </w:r>
          </w:p>
        </w:tc>
        <w:tc>
          <w:tcPr>
            <w:tcW w:w="1536" w:type="pct"/>
            <w:vAlign w:val="center"/>
            <w:hideMark/>
          </w:tcPr>
          <w:p w14:paraId="3233137D" w14:textId="77777777" w:rsidR="00F86323" w:rsidRPr="00F16686" w:rsidRDefault="00F86323" w:rsidP="00666EAF">
            <w:pPr>
              <w:rPr>
                <w:rFonts w:ascii="Garamond" w:hAnsi="Garamond"/>
                <w:lang w:val="en-GB"/>
              </w:rPr>
            </w:pPr>
            <w:hyperlink r:id="rId15" w:history="1">
              <w:proofErr w:type="spellStart"/>
              <w:r w:rsidRPr="00F16686">
                <w:rPr>
                  <w:rStyle w:val="Hipercze"/>
                  <w:rFonts w:ascii="Garamond" w:hAnsi="Garamond"/>
                  <w:lang w:val="en-GB"/>
                </w:rPr>
                <w:t>Industriens</w:t>
              </w:r>
              <w:proofErr w:type="spellEnd"/>
              <w:r w:rsidRPr="00F16686">
                <w:rPr>
                  <w:rStyle w:val="Hipercze"/>
                  <w:rFonts w:ascii="Garamond" w:hAnsi="Garamond"/>
                  <w:lang w:val="en-GB"/>
                </w:rPr>
                <w:t xml:space="preserve"> </w:t>
              </w:r>
              <w:proofErr w:type="spellStart"/>
              <w:r w:rsidRPr="00F16686">
                <w:rPr>
                  <w:rStyle w:val="Hipercze"/>
                  <w:rFonts w:ascii="Garamond" w:hAnsi="Garamond"/>
                  <w:lang w:val="en-GB"/>
                </w:rPr>
                <w:t>Kompetenceudviklingsfond</w:t>
              </w:r>
              <w:proofErr w:type="spellEnd"/>
            </w:hyperlink>
            <w:r w:rsidRPr="00F16686">
              <w:rPr>
                <w:rFonts w:ascii="Garamond" w:hAnsi="Garamond"/>
                <w:lang w:val="en-GB"/>
              </w:rPr>
              <w:t xml:space="preserve"> </w:t>
            </w:r>
          </w:p>
        </w:tc>
        <w:tc>
          <w:tcPr>
            <w:tcW w:w="2461" w:type="pct"/>
            <w:vAlign w:val="center"/>
            <w:hideMark/>
          </w:tcPr>
          <w:p w14:paraId="6C7F6385" w14:textId="77777777" w:rsidR="00F86323" w:rsidRPr="00F16686" w:rsidRDefault="00F86323" w:rsidP="00666EAF">
            <w:pPr>
              <w:rPr>
                <w:rFonts w:ascii="Garamond" w:hAnsi="Garamond"/>
                <w:lang w:val="en-GB"/>
              </w:rPr>
            </w:pPr>
            <w:r w:rsidRPr="00F16686">
              <w:rPr>
                <w:rFonts w:ascii="Garamond" w:hAnsi="Garamond"/>
                <w:lang w:val="en-GB"/>
              </w:rPr>
              <w:t xml:space="preserve">response to COVID-19, Fostering mobility, Training </w:t>
            </w:r>
          </w:p>
        </w:tc>
      </w:tr>
      <w:tr w:rsidR="00F86323" w:rsidRPr="00F16686" w14:paraId="3C9806E4" w14:textId="77777777" w:rsidTr="00666EAF">
        <w:tc>
          <w:tcPr>
            <w:tcW w:w="1003" w:type="pct"/>
            <w:vAlign w:val="center"/>
            <w:hideMark/>
          </w:tcPr>
          <w:p w14:paraId="71A3DB34" w14:textId="77777777" w:rsidR="00F86323" w:rsidRPr="00F16686" w:rsidRDefault="00F86323" w:rsidP="00666EAF">
            <w:pPr>
              <w:rPr>
                <w:rFonts w:ascii="Garamond" w:hAnsi="Garamond"/>
                <w:lang w:val="en-GB"/>
              </w:rPr>
            </w:pPr>
            <w:r w:rsidRPr="00F16686">
              <w:rPr>
                <w:rFonts w:ascii="Garamond" w:hAnsi="Garamond"/>
                <w:lang w:val="en-GB"/>
              </w:rPr>
              <w:t xml:space="preserve">Industrial researchers </w:t>
            </w:r>
          </w:p>
        </w:tc>
        <w:tc>
          <w:tcPr>
            <w:tcW w:w="1536" w:type="pct"/>
            <w:vAlign w:val="center"/>
            <w:hideMark/>
          </w:tcPr>
          <w:p w14:paraId="361D4603" w14:textId="77777777" w:rsidR="00F86323" w:rsidRPr="00F16686" w:rsidRDefault="00F86323" w:rsidP="00666EAF">
            <w:pPr>
              <w:rPr>
                <w:rFonts w:ascii="Garamond" w:hAnsi="Garamond"/>
                <w:lang w:val="en-GB"/>
              </w:rPr>
            </w:pPr>
            <w:hyperlink r:id="rId16" w:history="1">
              <w:proofErr w:type="spellStart"/>
              <w:r w:rsidRPr="00F16686">
                <w:rPr>
                  <w:rStyle w:val="Hipercze"/>
                  <w:rFonts w:ascii="Garamond" w:hAnsi="Garamond"/>
                  <w:lang w:val="en-GB"/>
                </w:rPr>
                <w:t>Erhvervsforskere</w:t>
              </w:r>
              <w:proofErr w:type="spellEnd"/>
            </w:hyperlink>
            <w:r w:rsidRPr="00F16686">
              <w:rPr>
                <w:rFonts w:ascii="Garamond" w:hAnsi="Garamond"/>
                <w:lang w:val="en-GB"/>
              </w:rPr>
              <w:t xml:space="preserve"> </w:t>
            </w:r>
          </w:p>
        </w:tc>
        <w:tc>
          <w:tcPr>
            <w:tcW w:w="2461" w:type="pct"/>
            <w:vAlign w:val="center"/>
            <w:hideMark/>
          </w:tcPr>
          <w:p w14:paraId="1C13BF21" w14:textId="77777777" w:rsidR="00F86323" w:rsidRPr="00F16686" w:rsidRDefault="00F86323" w:rsidP="00666EAF">
            <w:pPr>
              <w:rPr>
                <w:rFonts w:ascii="Garamond" w:hAnsi="Garamond"/>
                <w:lang w:val="en-GB"/>
              </w:rPr>
            </w:pPr>
            <w:r w:rsidRPr="00F16686">
              <w:rPr>
                <w:rFonts w:ascii="Garamond" w:hAnsi="Garamond"/>
                <w:lang w:val="en-GB"/>
              </w:rPr>
              <w:t xml:space="preserve">Access to finance, Advice, Employment incentive, Fostering innovation, Matching/Networking, Support of companies' growth, Support of SMEs, Training </w:t>
            </w:r>
          </w:p>
        </w:tc>
      </w:tr>
      <w:tr w:rsidR="00F86323" w:rsidRPr="00F16686" w14:paraId="2B096E1A" w14:textId="77777777" w:rsidTr="00666EAF">
        <w:tc>
          <w:tcPr>
            <w:tcW w:w="1003" w:type="pct"/>
            <w:vAlign w:val="center"/>
            <w:hideMark/>
          </w:tcPr>
          <w:p w14:paraId="2F4D319F" w14:textId="77777777" w:rsidR="00F86323" w:rsidRPr="00F16686" w:rsidRDefault="00F86323" w:rsidP="00666EAF">
            <w:pPr>
              <w:rPr>
                <w:rFonts w:ascii="Garamond" w:hAnsi="Garamond"/>
                <w:lang w:val="en-GB"/>
              </w:rPr>
            </w:pPr>
            <w:r w:rsidRPr="00F16686">
              <w:rPr>
                <w:rFonts w:ascii="Garamond" w:hAnsi="Garamond"/>
                <w:lang w:val="en-GB"/>
              </w:rPr>
              <w:t xml:space="preserve">Business Development Centres </w:t>
            </w:r>
          </w:p>
        </w:tc>
        <w:tc>
          <w:tcPr>
            <w:tcW w:w="1536" w:type="pct"/>
            <w:vAlign w:val="center"/>
            <w:hideMark/>
          </w:tcPr>
          <w:p w14:paraId="3F755D9B" w14:textId="77777777" w:rsidR="00F86323" w:rsidRPr="00F16686" w:rsidRDefault="00F86323" w:rsidP="00666EAF">
            <w:pPr>
              <w:rPr>
                <w:rFonts w:ascii="Garamond" w:hAnsi="Garamond"/>
                <w:lang w:val="en-GB"/>
              </w:rPr>
            </w:pPr>
            <w:hyperlink r:id="rId17" w:history="1">
              <w:proofErr w:type="spellStart"/>
              <w:r w:rsidRPr="00F16686">
                <w:rPr>
                  <w:rStyle w:val="Hipercze"/>
                  <w:rFonts w:ascii="Garamond" w:hAnsi="Garamond"/>
                  <w:lang w:val="en-GB"/>
                </w:rPr>
                <w:t>Erhvervshusene</w:t>
              </w:r>
              <w:proofErr w:type="spellEnd"/>
            </w:hyperlink>
            <w:r w:rsidRPr="00F16686">
              <w:rPr>
                <w:rFonts w:ascii="Garamond" w:hAnsi="Garamond"/>
                <w:lang w:val="en-GB"/>
              </w:rPr>
              <w:t xml:space="preserve"> </w:t>
            </w:r>
          </w:p>
        </w:tc>
        <w:tc>
          <w:tcPr>
            <w:tcW w:w="2461" w:type="pct"/>
            <w:vAlign w:val="center"/>
            <w:hideMark/>
          </w:tcPr>
          <w:p w14:paraId="1494C9AB" w14:textId="77777777" w:rsidR="00F86323" w:rsidRPr="00F16686" w:rsidRDefault="00F86323" w:rsidP="00666EAF">
            <w:pPr>
              <w:rPr>
                <w:rFonts w:ascii="Garamond" w:hAnsi="Garamond"/>
                <w:lang w:val="en-GB"/>
              </w:rPr>
            </w:pPr>
            <w:r w:rsidRPr="00F16686">
              <w:rPr>
                <w:rFonts w:ascii="Garamond" w:hAnsi="Garamond"/>
                <w:lang w:val="en-GB"/>
              </w:rPr>
              <w:t xml:space="preserve">Access to finance, response to COVID-19, Advice, Fostering innovation, Matching/Networking, Start-up support, Support of companies' growth, Support of internationalisation, Support of SMEs, Territorial coordination </w:t>
            </w:r>
          </w:p>
        </w:tc>
      </w:tr>
      <w:tr w:rsidR="00F86323" w:rsidRPr="00F16686" w14:paraId="2B8CA583" w14:textId="77777777" w:rsidTr="00666EAF">
        <w:tc>
          <w:tcPr>
            <w:tcW w:w="1003" w:type="pct"/>
            <w:vAlign w:val="center"/>
            <w:hideMark/>
          </w:tcPr>
          <w:p w14:paraId="23D1B224" w14:textId="77777777" w:rsidR="00F86323" w:rsidRPr="00F16686" w:rsidRDefault="00F86323" w:rsidP="00666EAF">
            <w:pPr>
              <w:rPr>
                <w:rFonts w:ascii="Garamond" w:hAnsi="Garamond"/>
                <w:lang w:val="en-GB"/>
              </w:rPr>
            </w:pPr>
            <w:r w:rsidRPr="00F16686">
              <w:rPr>
                <w:rFonts w:ascii="Garamond" w:hAnsi="Garamond"/>
                <w:lang w:val="en-GB"/>
              </w:rPr>
              <w:t xml:space="preserve">The Business Guide </w:t>
            </w:r>
          </w:p>
        </w:tc>
        <w:tc>
          <w:tcPr>
            <w:tcW w:w="1536" w:type="pct"/>
            <w:vAlign w:val="center"/>
            <w:hideMark/>
          </w:tcPr>
          <w:p w14:paraId="3EABC8A0" w14:textId="77777777" w:rsidR="00F86323" w:rsidRPr="00F16686" w:rsidRDefault="00F86323" w:rsidP="00666EAF">
            <w:pPr>
              <w:rPr>
                <w:rFonts w:ascii="Garamond" w:hAnsi="Garamond"/>
                <w:lang w:val="en-GB"/>
              </w:rPr>
            </w:pPr>
            <w:hyperlink r:id="rId18" w:history="1">
              <w:proofErr w:type="spellStart"/>
              <w:r w:rsidRPr="00F16686">
                <w:rPr>
                  <w:rStyle w:val="Hipercze"/>
                  <w:rFonts w:ascii="Garamond" w:hAnsi="Garamond"/>
                  <w:lang w:val="en-GB"/>
                </w:rPr>
                <w:t>Virksomhedsguiden</w:t>
              </w:r>
              <w:proofErr w:type="spellEnd"/>
            </w:hyperlink>
            <w:r w:rsidRPr="00F16686">
              <w:rPr>
                <w:rFonts w:ascii="Garamond" w:hAnsi="Garamond"/>
                <w:lang w:val="en-GB"/>
              </w:rPr>
              <w:t xml:space="preserve"> </w:t>
            </w:r>
          </w:p>
        </w:tc>
        <w:tc>
          <w:tcPr>
            <w:tcW w:w="2461" w:type="pct"/>
            <w:vAlign w:val="center"/>
            <w:hideMark/>
          </w:tcPr>
          <w:p w14:paraId="5F3C68C8" w14:textId="77777777" w:rsidR="00F86323" w:rsidRPr="00F16686" w:rsidRDefault="00F86323" w:rsidP="00666EAF">
            <w:pPr>
              <w:rPr>
                <w:rFonts w:ascii="Garamond" w:hAnsi="Garamond"/>
                <w:lang w:val="en-GB"/>
              </w:rPr>
            </w:pPr>
            <w:r w:rsidRPr="00F16686">
              <w:rPr>
                <w:rFonts w:ascii="Garamond" w:hAnsi="Garamond"/>
                <w:lang w:val="en-GB"/>
              </w:rPr>
              <w:t xml:space="preserve">response to COVID-19, Fostering innovation, Start-up support, Support of companies' growth, Support of SMEs </w:t>
            </w:r>
          </w:p>
        </w:tc>
      </w:tr>
      <w:tr w:rsidR="00F86323" w:rsidRPr="00F16686" w14:paraId="060334A1" w14:textId="77777777" w:rsidTr="00666EAF">
        <w:tc>
          <w:tcPr>
            <w:tcW w:w="1003" w:type="pct"/>
            <w:vAlign w:val="center"/>
            <w:hideMark/>
          </w:tcPr>
          <w:p w14:paraId="4DB658CC" w14:textId="77777777" w:rsidR="00F86323" w:rsidRPr="00F16686" w:rsidRDefault="00F86323" w:rsidP="00666EAF">
            <w:pPr>
              <w:rPr>
                <w:rFonts w:ascii="Garamond" w:hAnsi="Garamond"/>
                <w:lang w:val="en-GB"/>
              </w:rPr>
            </w:pPr>
            <w:r w:rsidRPr="00F16686">
              <w:rPr>
                <w:rFonts w:ascii="Garamond" w:hAnsi="Garamond"/>
                <w:lang w:val="en-GB"/>
              </w:rPr>
              <w:t xml:space="preserve">Early Warning </w:t>
            </w:r>
          </w:p>
        </w:tc>
        <w:tc>
          <w:tcPr>
            <w:tcW w:w="1536" w:type="pct"/>
            <w:vAlign w:val="center"/>
            <w:hideMark/>
          </w:tcPr>
          <w:p w14:paraId="67796B84" w14:textId="77777777" w:rsidR="00F86323" w:rsidRPr="00F16686" w:rsidRDefault="00F86323" w:rsidP="00666EAF">
            <w:pPr>
              <w:rPr>
                <w:rFonts w:ascii="Garamond" w:hAnsi="Garamond"/>
                <w:lang w:val="en-GB"/>
              </w:rPr>
            </w:pPr>
            <w:hyperlink r:id="rId19" w:history="1">
              <w:r w:rsidRPr="00F16686">
                <w:rPr>
                  <w:rStyle w:val="Hipercze"/>
                  <w:rFonts w:ascii="Garamond" w:hAnsi="Garamond"/>
                  <w:lang w:val="en-GB"/>
                </w:rPr>
                <w:t>Early Warning</w:t>
              </w:r>
            </w:hyperlink>
            <w:r w:rsidRPr="00F16686">
              <w:rPr>
                <w:rFonts w:ascii="Garamond" w:hAnsi="Garamond"/>
                <w:lang w:val="en-GB"/>
              </w:rPr>
              <w:t xml:space="preserve"> </w:t>
            </w:r>
          </w:p>
        </w:tc>
        <w:tc>
          <w:tcPr>
            <w:tcW w:w="2461" w:type="pct"/>
            <w:vAlign w:val="center"/>
            <w:hideMark/>
          </w:tcPr>
          <w:p w14:paraId="381E85E3" w14:textId="77777777" w:rsidR="00F86323" w:rsidRPr="00F16686" w:rsidRDefault="00F86323" w:rsidP="00666EAF">
            <w:pPr>
              <w:rPr>
                <w:rFonts w:ascii="Garamond" w:hAnsi="Garamond"/>
                <w:lang w:val="en-GB"/>
              </w:rPr>
            </w:pPr>
            <w:r w:rsidRPr="00F16686">
              <w:rPr>
                <w:rFonts w:ascii="Garamond" w:hAnsi="Garamond"/>
                <w:lang w:val="en-GB"/>
              </w:rPr>
              <w:t xml:space="preserve">Response to COVID-19, Advice, Support of companies' growth, Support of SMEs </w:t>
            </w:r>
          </w:p>
        </w:tc>
      </w:tr>
      <w:tr w:rsidR="00F86323" w:rsidRPr="00F16686" w14:paraId="08520A94" w14:textId="77777777" w:rsidTr="00666EAF">
        <w:tc>
          <w:tcPr>
            <w:tcW w:w="1003" w:type="pct"/>
            <w:vAlign w:val="center"/>
            <w:hideMark/>
          </w:tcPr>
          <w:p w14:paraId="4406ABD3" w14:textId="77777777" w:rsidR="00F86323" w:rsidRPr="00F16686" w:rsidRDefault="00F86323" w:rsidP="00666EAF">
            <w:pPr>
              <w:rPr>
                <w:rFonts w:ascii="Garamond" w:hAnsi="Garamond"/>
                <w:lang w:val="en-GB"/>
              </w:rPr>
            </w:pPr>
            <w:r w:rsidRPr="00F16686">
              <w:rPr>
                <w:rFonts w:ascii="Garamond" w:hAnsi="Garamond"/>
                <w:lang w:val="en-GB"/>
              </w:rPr>
              <w:t xml:space="preserve">The Growth Fund </w:t>
            </w:r>
          </w:p>
        </w:tc>
        <w:tc>
          <w:tcPr>
            <w:tcW w:w="1536" w:type="pct"/>
            <w:vAlign w:val="center"/>
            <w:hideMark/>
          </w:tcPr>
          <w:p w14:paraId="4EFAA55A" w14:textId="77777777" w:rsidR="00F86323" w:rsidRPr="00F16686" w:rsidRDefault="00F86323" w:rsidP="00666EAF">
            <w:pPr>
              <w:rPr>
                <w:rFonts w:ascii="Garamond" w:hAnsi="Garamond"/>
                <w:lang w:val="en-GB"/>
              </w:rPr>
            </w:pPr>
            <w:hyperlink r:id="rId20" w:history="1">
              <w:proofErr w:type="spellStart"/>
              <w:r w:rsidRPr="00F16686">
                <w:rPr>
                  <w:rStyle w:val="Hipercze"/>
                  <w:rFonts w:ascii="Garamond" w:hAnsi="Garamond"/>
                  <w:lang w:val="en-GB"/>
                </w:rPr>
                <w:t>Vækstfonden</w:t>
              </w:r>
              <w:proofErr w:type="spellEnd"/>
            </w:hyperlink>
            <w:r w:rsidRPr="00F16686">
              <w:rPr>
                <w:rFonts w:ascii="Garamond" w:hAnsi="Garamond"/>
                <w:lang w:val="en-GB"/>
              </w:rPr>
              <w:t xml:space="preserve"> </w:t>
            </w:r>
          </w:p>
        </w:tc>
        <w:tc>
          <w:tcPr>
            <w:tcW w:w="2461" w:type="pct"/>
            <w:vAlign w:val="center"/>
            <w:hideMark/>
          </w:tcPr>
          <w:p w14:paraId="00A65686" w14:textId="77777777" w:rsidR="00F86323" w:rsidRPr="00F16686" w:rsidRDefault="00F86323" w:rsidP="00666EAF">
            <w:pPr>
              <w:rPr>
                <w:rFonts w:ascii="Garamond" w:hAnsi="Garamond"/>
                <w:lang w:val="en-GB"/>
              </w:rPr>
            </w:pPr>
            <w:r w:rsidRPr="00F16686">
              <w:rPr>
                <w:rFonts w:ascii="Garamond" w:hAnsi="Garamond"/>
                <w:lang w:val="en-GB"/>
              </w:rPr>
              <w:t xml:space="preserve">Access to finance, response to COVID-19, Attracting investors, Fostering innovation, Support of companies' growth, Support of SMEs </w:t>
            </w:r>
          </w:p>
        </w:tc>
      </w:tr>
      <w:tr w:rsidR="00F86323" w:rsidRPr="00F16686" w14:paraId="2B0E1E68" w14:textId="77777777" w:rsidTr="00666EAF">
        <w:tc>
          <w:tcPr>
            <w:tcW w:w="1003" w:type="pct"/>
            <w:vAlign w:val="center"/>
            <w:hideMark/>
          </w:tcPr>
          <w:p w14:paraId="4E6C9693" w14:textId="77777777" w:rsidR="00F86323" w:rsidRPr="00F16686" w:rsidRDefault="00F86323" w:rsidP="00666EAF">
            <w:pPr>
              <w:rPr>
                <w:rFonts w:ascii="Garamond" w:hAnsi="Garamond"/>
                <w:lang w:val="en-GB"/>
              </w:rPr>
            </w:pPr>
            <w:r w:rsidRPr="00F16686">
              <w:rPr>
                <w:rFonts w:ascii="Garamond" w:hAnsi="Garamond"/>
                <w:lang w:val="en-GB"/>
              </w:rPr>
              <w:t xml:space="preserve">Employees' Guarantee Fund </w:t>
            </w:r>
          </w:p>
        </w:tc>
        <w:tc>
          <w:tcPr>
            <w:tcW w:w="1536" w:type="pct"/>
            <w:vAlign w:val="center"/>
            <w:hideMark/>
          </w:tcPr>
          <w:p w14:paraId="36D95D55" w14:textId="77777777" w:rsidR="00F86323" w:rsidRPr="00F16686" w:rsidRDefault="00F86323" w:rsidP="00666EAF">
            <w:pPr>
              <w:rPr>
                <w:rFonts w:ascii="Garamond" w:hAnsi="Garamond"/>
                <w:lang w:val="en-GB"/>
              </w:rPr>
            </w:pPr>
            <w:hyperlink r:id="rId21" w:history="1">
              <w:proofErr w:type="spellStart"/>
              <w:r w:rsidRPr="00F16686">
                <w:rPr>
                  <w:rStyle w:val="Hipercze"/>
                  <w:rFonts w:ascii="Garamond" w:hAnsi="Garamond"/>
                  <w:lang w:val="en-GB"/>
                </w:rPr>
                <w:t>Lønmodtagernes</w:t>
              </w:r>
              <w:proofErr w:type="spellEnd"/>
              <w:r w:rsidRPr="00F16686">
                <w:rPr>
                  <w:rStyle w:val="Hipercze"/>
                  <w:rFonts w:ascii="Garamond" w:hAnsi="Garamond"/>
                  <w:lang w:val="en-GB"/>
                </w:rPr>
                <w:t xml:space="preserve"> </w:t>
              </w:r>
              <w:proofErr w:type="spellStart"/>
              <w:r w:rsidRPr="00F16686">
                <w:rPr>
                  <w:rStyle w:val="Hipercze"/>
                  <w:rFonts w:ascii="Garamond" w:hAnsi="Garamond"/>
                  <w:lang w:val="en-GB"/>
                </w:rPr>
                <w:t>Garantifond</w:t>
              </w:r>
              <w:proofErr w:type="spellEnd"/>
              <w:r w:rsidRPr="00F16686">
                <w:rPr>
                  <w:rStyle w:val="Hipercze"/>
                  <w:rFonts w:ascii="Garamond" w:hAnsi="Garamond"/>
                  <w:lang w:val="en-GB"/>
                </w:rPr>
                <w:t xml:space="preserve"> </w:t>
              </w:r>
            </w:hyperlink>
          </w:p>
        </w:tc>
        <w:tc>
          <w:tcPr>
            <w:tcW w:w="2461" w:type="pct"/>
            <w:vAlign w:val="center"/>
            <w:hideMark/>
          </w:tcPr>
          <w:p w14:paraId="4BDE5275" w14:textId="77777777" w:rsidR="00F86323" w:rsidRPr="00F16686" w:rsidRDefault="00F86323" w:rsidP="00666EAF">
            <w:pPr>
              <w:rPr>
                <w:rFonts w:ascii="Garamond" w:hAnsi="Garamond"/>
                <w:lang w:val="en-GB"/>
              </w:rPr>
            </w:pPr>
            <w:r w:rsidRPr="00F16686">
              <w:rPr>
                <w:rFonts w:ascii="Garamond" w:hAnsi="Garamond"/>
                <w:lang w:val="en-GB"/>
              </w:rPr>
              <w:t xml:space="preserve">Response to COVID-19, Income support for workers </w:t>
            </w:r>
          </w:p>
        </w:tc>
      </w:tr>
    </w:tbl>
    <w:p w14:paraId="57B155B2" w14:textId="77777777" w:rsidR="00F86323" w:rsidRPr="00F16686" w:rsidRDefault="00F86323" w:rsidP="00F86323">
      <w:pPr>
        <w:jc w:val="both"/>
        <w:rPr>
          <w:rFonts w:ascii="Garamond" w:hAnsi="Garamond"/>
          <w:lang w:val="en-GB"/>
        </w:rPr>
      </w:pPr>
      <w:r w:rsidRPr="00F16686">
        <w:rPr>
          <w:rFonts w:ascii="Garamond" w:hAnsi="Garamond"/>
          <w:lang w:val="en-GB"/>
        </w:rPr>
        <w:t xml:space="preserve">Source: own development based on: </w:t>
      </w:r>
      <w:hyperlink r:id="rId22" w:history="1">
        <w:r w:rsidRPr="00F16686">
          <w:rPr>
            <w:rStyle w:val="Hipercze"/>
            <w:rFonts w:ascii="Garamond" w:hAnsi="Garamond"/>
            <w:lang w:val="en-GB"/>
          </w:rPr>
          <w:t>https://www.eurofound.europa.eu/observatories/emcc/erm/support-instrument</w:t>
        </w:r>
      </w:hyperlink>
      <w:r w:rsidRPr="00F16686">
        <w:rPr>
          <w:rFonts w:ascii="Garamond" w:hAnsi="Garamond"/>
          <w:lang w:val="en-GB"/>
        </w:rPr>
        <w:t xml:space="preserve"> </w:t>
      </w:r>
    </w:p>
    <w:p w14:paraId="4931664E" w14:textId="77777777" w:rsidR="00F86323" w:rsidRPr="00F16686" w:rsidRDefault="00F86323" w:rsidP="00F86323">
      <w:pPr>
        <w:rPr>
          <w:rFonts w:ascii="Garamond" w:hAnsi="Garamond"/>
          <w:lang w:val="en-GB"/>
        </w:rPr>
      </w:pPr>
    </w:p>
    <w:p w14:paraId="072E939C" w14:textId="062793FC" w:rsidR="00F86323" w:rsidRPr="00F16686" w:rsidRDefault="00F00011" w:rsidP="00F00011">
      <w:pPr>
        <w:spacing w:before="240" w:after="240"/>
        <w:rPr>
          <w:rFonts w:ascii="Garamond" w:hAnsi="Garamond"/>
          <w:b/>
          <w:sz w:val="28"/>
          <w:lang w:val="en-GB"/>
        </w:rPr>
      </w:pPr>
      <w:bookmarkStart w:id="18" w:name="_Hlk99787413"/>
      <w:r w:rsidRPr="00F16686">
        <w:rPr>
          <w:rFonts w:ascii="Garamond" w:hAnsi="Garamond"/>
          <w:b/>
          <w:sz w:val="28"/>
          <w:lang w:val="en-GB"/>
        </w:rPr>
        <w:t>AVIATION SECTOR SUPPORT MEASURES</w:t>
      </w:r>
    </w:p>
    <w:bookmarkEnd w:id="18"/>
    <w:p w14:paraId="20E16FE9" w14:textId="77777777" w:rsidR="00F86323" w:rsidRPr="00F16686" w:rsidRDefault="00F86323" w:rsidP="00F86323">
      <w:pPr>
        <w:spacing w:after="120"/>
        <w:jc w:val="both"/>
        <w:rPr>
          <w:rFonts w:ascii="Garamond" w:hAnsi="Garamond"/>
          <w:sz w:val="28"/>
          <w:lang w:val="en-GB"/>
        </w:rPr>
      </w:pPr>
      <w:r w:rsidRPr="00F16686">
        <w:rPr>
          <w:rFonts w:ascii="Garamond" w:hAnsi="Garamond" w:cs="Arial"/>
          <w:sz w:val="28"/>
          <w:lang w:val="en-GB"/>
        </w:rPr>
        <w:t>The Swedish government has put in place a credit guarantee programme for the airline industry estimated</w:t>
      </w:r>
      <w:r w:rsidRPr="00F16686">
        <w:rPr>
          <w:rFonts w:ascii="Garamond" w:hAnsi="Garamond"/>
          <w:sz w:val="28"/>
          <w:lang w:val="en-GB"/>
        </w:rPr>
        <w:t xml:space="preserve"> </w:t>
      </w:r>
      <w:r w:rsidRPr="00F16686">
        <w:rPr>
          <w:rFonts w:ascii="Garamond" w:hAnsi="Garamond" w:cs="Arial"/>
          <w:sz w:val="28"/>
          <w:lang w:val="en-GB"/>
        </w:rPr>
        <w:t>at a value of around EUR 500 million. Around one third of this was earmarked for the flag carrier SAS</w:t>
      </w:r>
      <w:r w:rsidRPr="00F16686">
        <w:rPr>
          <w:rFonts w:ascii="Garamond" w:hAnsi="Garamond"/>
          <w:sz w:val="28"/>
          <w:lang w:val="en-GB"/>
        </w:rPr>
        <w:t xml:space="preserve"> </w:t>
      </w:r>
      <w:r w:rsidRPr="00F16686">
        <w:rPr>
          <w:rFonts w:ascii="Garamond" w:hAnsi="Garamond" w:cs="Arial"/>
          <w:sz w:val="28"/>
          <w:lang w:val="en-GB"/>
        </w:rPr>
        <w:t xml:space="preserve">Scandinavian airlines, as part of a recapitalisation package that also included recapitalisation and likewise involved the government of </w:t>
      </w:r>
      <w:r w:rsidRPr="00F16686">
        <w:rPr>
          <w:rStyle w:val="highlight"/>
          <w:rFonts w:ascii="Garamond" w:hAnsi="Garamond" w:cs="Arial"/>
          <w:sz w:val="28"/>
          <w:lang w:val="en-GB"/>
        </w:rPr>
        <w:t>Denmark</w:t>
      </w:r>
      <w:r w:rsidRPr="00F16686">
        <w:rPr>
          <w:rFonts w:ascii="Garamond" w:hAnsi="Garamond" w:cs="Arial"/>
          <w:sz w:val="28"/>
          <w:lang w:val="en-GB"/>
        </w:rPr>
        <w:t>.</w:t>
      </w:r>
      <w:r w:rsidRPr="00F16686">
        <w:rPr>
          <w:rFonts w:ascii="Garamond" w:hAnsi="Garamond"/>
          <w:sz w:val="28"/>
          <w:lang w:val="en-GB"/>
        </w:rPr>
        <w:t xml:space="preserve"> </w:t>
      </w:r>
      <w:r w:rsidRPr="00F16686">
        <w:rPr>
          <w:rFonts w:ascii="Garamond" w:hAnsi="Garamond" w:cs="Arial"/>
          <w:sz w:val="28"/>
          <w:lang w:val="en-GB"/>
        </w:rPr>
        <w:t xml:space="preserve">The government of Sweden participated (with </w:t>
      </w:r>
      <w:r w:rsidRPr="00F16686">
        <w:rPr>
          <w:rStyle w:val="highlight"/>
          <w:rFonts w:ascii="Garamond" w:hAnsi="Garamond" w:cs="Arial"/>
          <w:sz w:val="28"/>
          <w:lang w:val="en-GB"/>
        </w:rPr>
        <w:t>Denmark</w:t>
      </w:r>
      <w:r w:rsidRPr="00F16686">
        <w:rPr>
          <w:rFonts w:ascii="Garamond" w:hAnsi="Garamond" w:cs="Arial"/>
          <w:sz w:val="28"/>
          <w:lang w:val="en-GB"/>
        </w:rPr>
        <w:t>) in a recapitalisation of SAS Scandinavian Airlines.</w:t>
      </w:r>
      <w:r w:rsidRPr="00F16686">
        <w:rPr>
          <w:rFonts w:ascii="Garamond" w:hAnsi="Garamond"/>
          <w:sz w:val="28"/>
          <w:lang w:val="en-GB"/>
        </w:rPr>
        <w:t xml:space="preserve"> </w:t>
      </w:r>
      <w:r w:rsidRPr="00F16686">
        <w:rPr>
          <w:rFonts w:ascii="Garamond" w:hAnsi="Garamond" w:cs="Arial"/>
          <w:sz w:val="28"/>
          <w:lang w:val="en-GB"/>
        </w:rPr>
        <w:t>The transaction includes the conversion of SEK 2.25 billion of debt to equity as well as the issuance of</w:t>
      </w:r>
      <w:r w:rsidRPr="00F16686">
        <w:rPr>
          <w:rFonts w:ascii="Garamond" w:hAnsi="Garamond"/>
          <w:sz w:val="28"/>
          <w:lang w:val="en-GB"/>
        </w:rPr>
        <w:t xml:space="preserve"> </w:t>
      </w:r>
      <w:r w:rsidRPr="00F16686">
        <w:rPr>
          <w:rFonts w:ascii="Garamond" w:hAnsi="Garamond" w:cs="Arial"/>
          <w:sz w:val="28"/>
          <w:lang w:val="en-GB"/>
        </w:rPr>
        <w:t>SEK 12 billion worth of new equity capital. The share issuance, which implies a dilution of approximately</w:t>
      </w:r>
      <w:r w:rsidRPr="00F16686">
        <w:rPr>
          <w:rFonts w:ascii="Garamond" w:hAnsi="Garamond"/>
          <w:sz w:val="28"/>
          <w:lang w:val="en-GB"/>
        </w:rPr>
        <w:t xml:space="preserve"> </w:t>
      </w:r>
      <w:r w:rsidRPr="00F16686">
        <w:rPr>
          <w:rFonts w:ascii="Garamond" w:hAnsi="Garamond" w:cs="Arial"/>
          <w:sz w:val="28"/>
          <w:lang w:val="en-GB"/>
        </w:rPr>
        <w:t xml:space="preserve">95% for the </w:t>
      </w:r>
      <w:r w:rsidRPr="00F16686">
        <w:rPr>
          <w:rFonts w:ascii="Garamond" w:hAnsi="Garamond" w:cs="Arial"/>
          <w:sz w:val="28"/>
          <w:lang w:val="en-GB"/>
        </w:rPr>
        <w:lastRenderedPageBreak/>
        <w:t>previous shareholders, leaves the governments of Denmark and Sweden with each 21.8% of</w:t>
      </w:r>
      <w:r w:rsidRPr="00F16686">
        <w:rPr>
          <w:rFonts w:ascii="Garamond" w:hAnsi="Garamond"/>
          <w:sz w:val="28"/>
          <w:lang w:val="en-GB"/>
        </w:rPr>
        <w:t xml:space="preserve"> </w:t>
      </w:r>
      <w:r w:rsidRPr="00F16686">
        <w:rPr>
          <w:rFonts w:ascii="Garamond" w:hAnsi="Garamond" w:cs="Arial"/>
          <w:sz w:val="28"/>
          <w:lang w:val="en-GB"/>
        </w:rPr>
        <w:t>the voting shares – up from 14.3% (each) prior to the crisis. SAS announced on 30 June a revised Recapitalization plan to tackle the expected effects of the COVID-19 pandemic, where the details of the action have been describes (SAS 2020).</w:t>
      </w:r>
      <w:r w:rsidRPr="00F16686">
        <w:rPr>
          <w:rFonts w:ascii="Garamond" w:hAnsi="Garamond"/>
          <w:sz w:val="28"/>
          <w:lang w:val="en-GB"/>
        </w:rPr>
        <w:t xml:space="preserve"> </w:t>
      </w:r>
    </w:p>
    <w:p w14:paraId="038F05E1" w14:textId="77777777" w:rsidR="00F86323" w:rsidRPr="00F16686" w:rsidRDefault="00F86323" w:rsidP="00F86323">
      <w:pPr>
        <w:spacing w:after="120"/>
        <w:jc w:val="both"/>
        <w:rPr>
          <w:rFonts w:ascii="Garamond" w:hAnsi="Garamond"/>
          <w:sz w:val="28"/>
          <w:szCs w:val="24"/>
          <w:lang w:val="en-GB"/>
        </w:rPr>
      </w:pPr>
      <w:r w:rsidRPr="00F16686">
        <w:rPr>
          <w:rFonts w:ascii="Garamond" w:hAnsi="Garamond"/>
          <w:sz w:val="28"/>
          <w:szCs w:val="24"/>
          <w:lang w:val="en-GB"/>
        </w:rPr>
        <w:t>The European Commission has found a Danish State guarantee of up to approximately €137 million on a revolving credit facility in favour of Scandinavian airline SAS to be in line with EU State aid rules. The measure aims at partly compensating the airline for the damage suffered due to the coronavirus outbreak. The support will take the form of a State guarantee on a revolving credit facility in favour of SAS. Denmark will guarantee up to approximately€137 million of such revolving credit facility.</w:t>
      </w:r>
    </w:p>
    <w:p w14:paraId="20E1401D" w14:textId="77777777" w:rsidR="00F86323" w:rsidRPr="00F16686" w:rsidRDefault="00F86323" w:rsidP="00F86323">
      <w:pPr>
        <w:autoSpaceDE w:val="0"/>
        <w:autoSpaceDN w:val="0"/>
        <w:adjustRightInd w:val="0"/>
        <w:spacing w:after="0" w:line="240" w:lineRule="auto"/>
        <w:jc w:val="both"/>
        <w:rPr>
          <w:rFonts w:ascii="Garamond" w:hAnsi="Garamond" w:cstheme="minorHAnsi"/>
          <w:b/>
          <w:bCs/>
          <w:sz w:val="28"/>
          <w:lang w:val="en-GB"/>
        </w:rPr>
      </w:pPr>
      <w:r w:rsidRPr="00F16686">
        <w:rPr>
          <w:rFonts w:ascii="Garamond" w:hAnsi="Garamond" w:cstheme="minorHAnsi"/>
          <w:b/>
          <w:bCs/>
          <w:sz w:val="28"/>
          <w:lang w:val="en-GB"/>
        </w:rPr>
        <w:t>Table 2. Support to the air transport sector</w:t>
      </w:r>
    </w:p>
    <w:tbl>
      <w:tblPr>
        <w:tblStyle w:val="Tabela-Siatka"/>
        <w:tblW w:w="0" w:type="auto"/>
        <w:tblLook w:val="04A0" w:firstRow="1" w:lastRow="0" w:firstColumn="1" w:lastColumn="0" w:noHBand="0" w:noVBand="1"/>
      </w:tblPr>
      <w:tblGrid>
        <w:gridCol w:w="1555"/>
        <w:gridCol w:w="1701"/>
        <w:gridCol w:w="2578"/>
        <w:gridCol w:w="3228"/>
      </w:tblGrid>
      <w:tr w:rsidR="00F86323" w:rsidRPr="00F16686" w14:paraId="3D8718F3" w14:textId="77777777" w:rsidTr="00666EAF">
        <w:tc>
          <w:tcPr>
            <w:tcW w:w="1555" w:type="dxa"/>
            <w:vAlign w:val="center"/>
          </w:tcPr>
          <w:p w14:paraId="7C6554ED" w14:textId="77777777" w:rsidR="00F86323" w:rsidRPr="00F16686" w:rsidRDefault="00F86323" w:rsidP="00666EAF">
            <w:pPr>
              <w:autoSpaceDE w:val="0"/>
              <w:autoSpaceDN w:val="0"/>
              <w:adjustRightInd w:val="0"/>
              <w:jc w:val="center"/>
              <w:rPr>
                <w:rFonts w:ascii="Garamond" w:hAnsi="Garamond" w:cstheme="minorHAnsi"/>
                <w:b/>
                <w:bCs/>
                <w:lang w:val="en-GB"/>
              </w:rPr>
            </w:pPr>
            <w:bookmarkStart w:id="19" w:name="_Hlk99788561"/>
            <w:r w:rsidRPr="00F16686">
              <w:rPr>
                <w:rFonts w:ascii="Garamond" w:hAnsi="Garamond" w:cstheme="minorHAnsi"/>
                <w:b/>
                <w:bCs/>
                <w:lang w:val="en-GB"/>
              </w:rPr>
              <w:t>Company name</w:t>
            </w:r>
          </w:p>
        </w:tc>
        <w:tc>
          <w:tcPr>
            <w:tcW w:w="1701" w:type="dxa"/>
            <w:vAlign w:val="center"/>
          </w:tcPr>
          <w:p w14:paraId="5677F15F" w14:textId="77777777" w:rsidR="00F86323" w:rsidRPr="00F16686" w:rsidRDefault="00F86323" w:rsidP="00666EAF">
            <w:pPr>
              <w:autoSpaceDE w:val="0"/>
              <w:autoSpaceDN w:val="0"/>
              <w:adjustRightInd w:val="0"/>
              <w:jc w:val="center"/>
              <w:rPr>
                <w:rFonts w:ascii="Garamond" w:hAnsi="Garamond" w:cstheme="minorHAnsi"/>
                <w:b/>
                <w:bCs/>
                <w:lang w:val="en-GB"/>
              </w:rPr>
            </w:pPr>
            <w:r w:rsidRPr="00F16686">
              <w:rPr>
                <w:rFonts w:ascii="Garamond" w:hAnsi="Garamond" w:cstheme="minorHAnsi"/>
                <w:b/>
                <w:bCs/>
                <w:lang w:val="en-GB"/>
              </w:rPr>
              <w:t>Type of government support</w:t>
            </w:r>
          </w:p>
        </w:tc>
        <w:tc>
          <w:tcPr>
            <w:tcW w:w="2578" w:type="dxa"/>
            <w:vAlign w:val="center"/>
          </w:tcPr>
          <w:p w14:paraId="5273AB4B" w14:textId="77777777" w:rsidR="00F86323" w:rsidRPr="00F16686" w:rsidRDefault="00F86323" w:rsidP="00666EAF">
            <w:pPr>
              <w:autoSpaceDE w:val="0"/>
              <w:autoSpaceDN w:val="0"/>
              <w:adjustRightInd w:val="0"/>
              <w:jc w:val="center"/>
              <w:rPr>
                <w:rFonts w:ascii="Garamond" w:hAnsi="Garamond" w:cstheme="minorHAnsi"/>
                <w:b/>
                <w:bCs/>
                <w:lang w:val="en-GB"/>
              </w:rPr>
            </w:pPr>
            <w:r w:rsidRPr="00F16686">
              <w:rPr>
                <w:rFonts w:ascii="Garamond" w:hAnsi="Garamond" w:cstheme="minorHAnsi"/>
                <w:b/>
                <w:bCs/>
                <w:lang w:val="en-GB"/>
              </w:rPr>
              <w:t>Estimated amount</w:t>
            </w:r>
          </w:p>
        </w:tc>
        <w:tc>
          <w:tcPr>
            <w:tcW w:w="3228" w:type="dxa"/>
            <w:vAlign w:val="center"/>
          </w:tcPr>
          <w:p w14:paraId="3A7F37A9" w14:textId="77777777" w:rsidR="00F86323" w:rsidRPr="00F16686" w:rsidRDefault="00F86323" w:rsidP="00666EAF">
            <w:pPr>
              <w:autoSpaceDE w:val="0"/>
              <w:autoSpaceDN w:val="0"/>
              <w:adjustRightInd w:val="0"/>
              <w:jc w:val="center"/>
              <w:rPr>
                <w:rFonts w:ascii="Garamond" w:hAnsi="Garamond" w:cstheme="minorHAnsi"/>
                <w:b/>
                <w:bCs/>
                <w:lang w:val="en-GB"/>
              </w:rPr>
            </w:pPr>
            <w:r w:rsidRPr="00F16686">
              <w:rPr>
                <w:rFonts w:ascii="Garamond" w:hAnsi="Garamond" w:cstheme="minorHAnsi"/>
                <w:b/>
                <w:bCs/>
                <w:lang w:val="en-GB"/>
              </w:rPr>
              <w:t>Further details</w:t>
            </w:r>
          </w:p>
        </w:tc>
      </w:tr>
      <w:tr w:rsidR="00F86323" w:rsidRPr="00F16686" w14:paraId="56043432" w14:textId="77777777" w:rsidTr="00666EAF">
        <w:tc>
          <w:tcPr>
            <w:tcW w:w="1555" w:type="dxa"/>
            <w:vAlign w:val="center"/>
          </w:tcPr>
          <w:p w14:paraId="02D4F1DB" w14:textId="77777777" w:rsidR="00F86323" w:rsidRPr="00F16686" w:rsidRDefault="00F86323" w:rsidP="00666EAF">
            <w:pPr>
              <w:rPr>
                <w:rFonts w:ascii="Garamond" w:hAnsi="Garamond"/>
                <w:lang w:val="en-GB"/>
              </w:rPr>
            </w:pPr>
            <w:r w:rsidRPr="00F16686">
              <w:rPr>
                <w:rFonts w:ascii="Garamond" w:hAnsi="Garamond"/>
                <w:lang w:val="en-GB"/>
              </w:rPr>
              <w:t>SAS AB</w:t>
            </w:r>
          </w:p>
        </w:tc>
        <w:tc>
          <w:tcPr>
            <w:tcW w:w="1701" w:type="dxa"/>
            <w:vAlign w:val="center"/>
          </w:tcPr>
          <w:p w14:paraId="3E4F0E4A" w14:textId="77777777" w:rsidR="00F86323" w:rsidRPr="00F16686" w:rsidRDefault="00F86323" w:rsidP="00666EAF">
            <w:pPr>
              <w:rPr>
                <w:rFonts w:ascii="Garamond" w:hAnsi="Garamond"/>
                <w:lang w:val="en-GB"/>
              </w:rPr>
            </w:pPr>
            <w:r w:rsidRPr="00F16686">
              <w:rPr>
                <w:rFonts w:ascii="Garamond" w:hAnsi="Garamond"/>
                <w:lang w:val="en-GB"/>
              </w:rPr>
              <w:t>Sweden and Denmark took part in the recapitalisation plan</w:t>
            </w:r>
          </w:p>
        </w:tc>
        <w:tc>
          <w:tcPr>
            <w:tcW w:w="2578" w:type="dxa"/>
            <w:vAlign w:val="center"/>
          </w:tcPr>
          <w:p w14:paraId="79E3FB68" w14:textId="77777777" w:rsidR="00F86323" w:rsidRPr="00F16686" w:rsidRDefault="00F86323" w:rsidP="00666EAF">
            <w:pPr>
              <w:rPr>
                <w:rFonts w:ascii="Garamond" w:hAnsi="Garamond"/>
                <w:lang w:val="en-GB"/>
              </w:rPr>
            </w:pPr>
            <w:r w:rsidRPr="00F16686">
              <w:rPr>
                <w:rFonts w:ascii="Garamond" w:hAnsi="Garamond"/>
                <w:lang w:val="en-GB"/>
              </w:rPr>
              <w:t xml:space="preserve">The recapitalisation plan converts SEK 2.25 bn of debt to equity, raises total proceeds corresponding to approximately SEK 12 bn before issue costs </w:t>
            </w:r>
            <w:proofErr w:type="spellStart"/>
            <w:r w:rsidRPr="00F16686">
              <w:rPr>
                <w:rFonts w:ascii="Garamond" w:hAnsi="Garamond"/>
                <w:lang w:val="en-GB"/>
              </w:rPr>
              <w:t>adn</w:t>
            </w:r>
            <w:proofErr w:type="spellEnd"/>
            <w:r w:rsidRPr="00F16686">
              <w:rPr>
                <w:rFonts w:ascii="Garamond" w:hAnsi="Garamond"/>
                <w:lang w:val="en-GB"/>
              </w:rPr>
              <w:t xml:space="preserve"> hence restores SAS equity by an amount corresponding to SEK 14.25 bn.</w:t>
            </w:r>
          </w:p>
          <w:p w14:paraId="3A30C369" w14:textId="77777777" w:rsidR="00F86323" w:rsidRPr="00F16686" w:rsidRDefault="00F86323" w:rsidP="00666EAF">
            <w:pPr>
              <w:autoSpaceDE w:val="0"/>
              <w:autoSpaceDN w:val="0"/>
              <w:adjustRightInd w:val="0"/>
              <w:rPr>
                <w:rFonts w:ascii="Garamond" w:hAnsi="Garamond" w:cstheme="minorHAnsi"/>
                <w:b/>
                <w:bCs/>
                <w:lang w:val="en-GB"/>
              </w:rPr>
            </w:pPr>
          </w:p>
        </w:tc>
        <w:tc>
          <w:tcPr>
            <w:tcW w:w="3228" w:type="dxa"/>
            <w:vAlign w:val="center"/>
          </w:tcPr>
          <w:p w14:paraId="7BC56C15" w14:textId="77777777" w:rsidR="00F86323" w:rsidRPr="00F16686" w:rsidRDefault="00F86323" w:rsidP="00666EAF">
            <w:pPr>
              <w:rPr>
                <w:rFonts w:ascii="Garamond" w:hAnsi="Garamond"/>
                <w:lang w:val="en-GB"/>
              </w:rPr>
            </w:pPr>
            <w:r w:rsidRPr="00F16686">
              <w:rPr>
                <w:rFonts w:ascii="Garamond" w:hAnsi="Garamond"/>
                <w:lang w:val="en-GB"/>
              </w:rPr>
              <w:t>The transaction increased the state ownership from 14,3% (each of Sweden and Denmark) to 21,8% (each). Other shareholders decreased their ownership.</w:t>
            </w:r>
          </w:p>
          <w:p w14:paraId="5FD052C5" w14:textId="77777777" w:rsidR="00F86323" w:rsidRPr="00F16686" w:rsidRDefault="00F86323" w:rsidP="00666EAF">
            <w:pPr>
              <w:autoSpaceDE w:val="0"/>
              <w:autoSpaceDN w:val="0"/>
              <w:adjustRightInd w:val="0"/>
              <w:rPr>
                <w:rFonts w:ascii="Garamond" w:hAnsi="Garamond" w:cstheme="minorHAnsi"/>
                <w:b/>
                <w:bCs/>
                <w:lang w:val="en-GB"/>
              </w:rPr>
            </w:pPr>
          </w:p>
        </w:tc>
      </w:tr>
    </w:tbl>
    <w:bookmarkEnd w:id="19"/>
    <w:p w14:paraId="7A5339D4" w14:textId="77777777" w:rsidR="00F86323" w:rsidRPr="00F16686" w:rsidRDefault="00F86323" w:rsidP="00F86323">
      <w:pPr>
        <w:autoSpaceDE w:val="0"/>
        <w:autoSpaceDN w:val="0"/>
        <w:adjustRightInd w:val="0"/>
        <w:spacing w:after="0" w:line="240" w:lineRule="auto"/>
        <w:jc w:val="both"/>
        <w:rPr>
          <w:rFonts w:ascii="Garamond" w:hAnsi="Garamond" w:cstheme="minorHAnsi"/>
          <w:lang w:val="en-GB"/>
        </w:rPr>
      </w:pPr>
      <w:r w:rsidRPr="00F16686">
        <w:rPr>
          <w:rFonts w:ascii="Garamond" w:hAnsi="Garamond" w:cstheme="minorHAnsi"/>
          <w:bCs/>
          <w:lang w:val="en-GB"/>
        </w:rPr>
        <w:t xml:space="preserve">Source: own development based on: OECD, State Support to the Air Transport Sector: Monitoring developments related to the Covid-19 crisis, </w:t>
      </w:r>
      <w:r w:rsidRPr="00F16686">
        <w:rPr>
          <w:rFonts w:ascii="Garamond" w:hAnsi="Garamond" w:cstheme="minorHAnsi"/>
          <w:lang w:val="en-GB"/>
        </w:rPr>
        <w:t xml:space="preserve">22 April 2021 </w:t>
      </w:r>
      <w:hyperlink r:id="rId23" w:history="1">
        <w:r w:rsidRPr="00F16686">
          <w:rPr>
            <w:rStyle w:val="Hipercze"/>
            <w:rFonts w:ascii="Garamond" w:hAnsi="Garamond" w:cstheme="minorHAnsi"/>
            <w:lang w:val="en-GB"/>
          </w:rPr>
          <w:t>https://www.oecd.org/corporate/State-Support-to-the-Air-Transport-Sector-Monitoring-Developments-Related-to-the-COVID-19-Crisis.pdf</w:t>
        </w:r>
      </w:hyperlink>
      <w:r w:rsidRPr="00F16686">
        <w:rPr>
          <w:rFonts w:ascii="Garamond" w:hAnsi="Garamond" w:cstheme="minorHAnsi"/>
          <w:lang w:val="en-GB"/>
        </w:rPr>
        <w:t xml:space="preserve"> </w:t>
      </w:r>
    </w:p>
    <w:p w14:paraId="65DE67C9" w14:textId="77777777" w:rsidR="00F86323" w:rsidRPr="00F16686" w:rsidRDefault="00F86323" w:rsidP="00F86323">
      <w:pPr>
        <w:rPr>
          <w:rFonts w:ascii="Garamond" w:hAnsi="Garamond"/>
          <w:lang w:val="en-GB"/>
        </w:rPr>
      </w:pPr>
    </w:p>
    <w:p w14:paraId="204067E8" w14:textId="77777777" w:rsidR="00F86323" w:rsidRPr="00F16686" w:rsidRDefault="00F86323" w:rsidP="00F86323">
      <w:pPr>
        <w:spacing w:after="120"/>
        <w:jc w:val="both"/>
        <w:rPr>
          <w:rFonts w:ascii="Garamond" w:eastAsiaTheme="minorHAnsi" w:hAnsi="Garamond" w:cstheme="minorBidi"/>
          <w:i/>
          <w:sz w:val="28"/>
          <w:szCs w:val="24"/>
          <w:lang w:val="en-GB" w:eastAsia="en-US"/>
        </w:rPr>
      </w:pPr>
      <w:r w:rsidRPr="00F16686">
        <w:rPr>
          <w:rFonts w:ascii="Garamond" w:hAnsi="Garamond"/>
          <w:sz w:val="28"/>
          <w:szCs w:val="24"/>
          <w:lang w:val="en-GB"/>
        </w:rPr>
        <w:t xml:space="preserve">Danish government also provides a </w:t>
      </w:r>
      <w:r w:rsidRPr="00F16686">
        <w:rPr>
          <w:rFonts w:ascii="Garamond" w:hAnsi="Garamond"/>
          <w:i/>
          <w:sz w:val="28"/>
          <w:szCs w:val="24"/>
          <w:lang w:val="en-GB"/>
        </w:rPr>
        <w:t xml:space="preserve">COVID-19 aid scheme for airlines regarding airport charges. </w:t>
      </w:r>
      <w:r w:rsidRPr="00F16686">
        <w:rPr>
          <w:rFonts w:ascii="Garamond" w:hAnsi="Garamond"/>
          <w:sz w:val="28"/>
          <w:szCs w:val="24"/>
          <w:lang w:val="en-GB"/>
        </w:rPr>
        <w:t>The scheme is based on the Danish Regulations: ”</w:t>
      </w:r>
      <w:proofErr w:type="spellStart"/>
      <w:r w:rsidRPr="00F16686">
        <w:rPr>
          <w:rFonts w:ascii="Garamond" w:hAnsi="Garamond"/>
          <w:i/>
          <w:sz w:val="28"/>
          <w:szCs w:val="24"/>
          <w:lang w:val="en-GB"/>
        </w:rPr>
        <w:t>Bekendtgørelse</w:t>
      </w:r>
      <w:proofErr w:type="spellEnd"/>
      <w:r w:rsidRPr="00F16686">
        <w:rPr>
          <w:rFonts w:ascii="Garamond" w:hAnsi="Garamond"/>
          <w:i/>
          <w:sz w:val="28"/>
          <w:szCs w:val="24"/>
          <w:lang w:val="en-GB"/>
        </w:rPr>
        <w:t xml:space="preserve"> om </w:t>
      </w:r>
      <w:proofErr w:type="spellStart"/>
      <w:r w:rsidRPr="00F16686">
        <w:rPr>
          <w:rFonts w:ascii="Garamond" w:hAnsi="Garamond"/>
          <w:i/>
          <w:sz w:val="28"/>
          <w:szCs w:val="24"/>
          <w:lang w:val="en-GB"/>
        </w:rPr>
        <w:t>støtteordning</w:t>
      </w:r>
      <w:proofErr w:type="spellEnd"/>
      <w:r w:rsidRPr="00F16686">
        <w:rPr>
          <w:rFonts w:ascii="Garamond" w:hAnsi="Garamond"/>
          <w:i/>
          <w:sz w:val="28"/>
          <w:szCs w:val="24"/>
          <w:lang w:val="en-GB"/>
        </w:rPr>
        <w:t xml:space="preserve"> </w:t>
      </w:r>
      <w:proofErr w:type="spellStart"/>
      <w:r w:rsidRPr="00F16686">
        <w:rPr>
          <w:rFonts w:ascii="Garamond" w:hAnsi="Garamond"/>
          <w:i/>
          <w:sz w:val="28"/>
          <w:szCs w:val="24"/>
          <w:lang w:val="en-GB"/>
        </w:rPr>
        <w:t>til</w:t>
      </w:r>
      <w:proofErr w:type="spellEnd"/>
      <w:r w:rsidRPr="00F16686">
        <w:rPr>
          <w:rFonts w:ascii="Garamond" w:hAnsi="Garamond"/>
          <w:i/>
          <w:sz w:val="28"/>
          <w:szCs w:val="24"/>
          <w:lang w:val="en-GB"/>
        </w:rPr>
        <w:t xml:space="preserve"> </w:t>
      </w:r>
      <w:proofErr w:type="spellStart"/>
      <w:r w:rsidRPr="00F16686">
        <w:rPr>
          <w:rFonts w:ascii="Garamond" w:hAnsi="Garamond"/>
          <w:i/>
          <w:sz w:val="28"/>
          <w:szCs w:val="24"/>
          <w:lang w:val="en-GB"/>
        </w:rPr>
        <w:t>luftfartsselskaber</w:t>
      </w:r>
      <w:proofErr w:type="spellEnd"/>
      <w:r w:rsidRPr="00F16686">
        <w:rPr>
          <w:rFonts w:ascii="Garamond" w:hAnsi="Garamond"/>
          <w:i/>
          <w:sz w:val="28"/>
          <w:szCs w:val="24"/>
          <w:lang w:val="en-GB"/>
        </w:rPr>
        <w:t xml:space="preserve"> i </w:t>
      </w:r>
      <w:proofErr w:type="spellStart"/>
      <w:r w:rsidRPr="00F16686">
        <w:rPr>
          <w:rFonts w:ascii="Garamond" w:hAnsi="Garamond"/>
          <w:i/>
          <w:sz w:val="28"/>
          <w:szCs w:val="24"/>
          <w:lang w:val="en-GB"/>
        </w:rPr>
        <w:t>anledning</w:t>
      </w:r>
      <w:proofErr w:type="spellEnd"/>
      <w:r w:rsidRPr="00F16686">
        <w:rPr>
          <w:rFonts w:ascii="Garamond" w:hAnsi="Garamond"/>
          <w:i/>
          <w:sz w:val="28"/>
          <w:szCs w:val="24"/>
          <w:lang w:val="en-GB"/>
        </w:rPr>
        <w:t xml:space="preserve"> </w:t>
      </w:r>
      <w:proofErr w:type="spellStart"/>
      <w:r w:rsidRPr="00F16686">
        <w:rPr>
          <w:rFonts w:ascii="Garamond" w:hAnsi="Garamond"/>
          <w:i/>
          <w:sz w:val="28"/>
          <w:szCs w:val="24"/>
          <w:lang w:val="en-GB"/>
        </w:rPr>
        <w:t>af</w:t>
      </w:r>
      <w:proofErr w:type="spellEnd"/>
      <w:r w:rsidRPr="00F16686">
        <w:rPr>
          <w:rFonts w:ascii="Garamond" w:hAnsi="Garamond"/>
          <w:i/>
          <w:sz w:val="28"/>
          <w:szCs w:val="24"/>
          <w:lang w:val="en-GB"/>
        </w:rPr>
        <w:t xml:space="preserve"> COVID-19-udbruddet</w:t>
      </w:r>
      <w:r w:rsidRPr="00F16686">
        <w:rPr>
          <w:rFonts w:ascii="Garamond" w:hAnsi="Garamond"/>
          <w:sz w:val="28"/>
          <w:szCs w:val="24"/>
          <w:lang w:val="en-GB"/>
        </w:rPr>
        <w:t xml:space="preserve">” of 02 October 2020. The scheme is part of a political agreement concluded on 25 June 2020 between the Danish Government and several of the Danish political parties (the Liberal Party, the Social Liberal Party and the Conservative People Party) regarding an air transport package. </w:t>
      </w:r>
      <w:r w:rsidRPr="00F16686">
        <w:rPr>
          <w:rFonts w:ascii="Garamond" w:hAnsi="Garamond"/>
          <w:i/>
          <w:sz w:val="28"/>
          <w:szCs w:val="24"/>
          <w:lang w:val="en-GB"/>
        </w:rPr>
        <w:t xml:space="preserve"> </w:t>
      </w:r>
      <w:r w:rsidRPr="00F16686">
        <w:rPr>
          <w:rFonts w:ascii="Garamond" w:eastAsia="Times New Roman" w:hAnsi="Garamond" w:cs="Times New Roman"/>
          <w:sz w:val="28"/>
          <w:szCs w:val="24"/>
          <w:lang w:val="en-GB" w:eastAsia="pl-PL"/>
        </w:rPr>
        <w:t xml:space="preserve">As part of this scheme airlines can apply to the Danish State for aid corresponding to a 50% reduction in airport charges (passenger charges and take-off charges only) paid to Danish airports. The aid under this scheme is granted under the EU-commissions “Temporary Framework for State aid measures to support the economy in the current COVID-19 outbreak” as subsequently amended, and therefore aid received by an undertaking must not exceed EUR 800,000 per undertaking in the form of direct grants, </w:t>
      </w:r>
      <w:r w:rsidRPr="00F16686">
        <w:rPr>
          <w:rFonts w:ascii="Garamond" w:eastAsia="Times New Roman" w:hAnsi="Garamond" w:cs="Times New Roman"/>
          <w:sz w:val="28"/>
          <w:szCs w:val="24"/>
          <w:lang w:val="en-GB" w:eastAsia="pl-PL"/>
        </w:rPr>
        <w:lastRenderedPageBreak/>
        <w:t>repayable advances, tax or payments advantages (all figures must be gross). An undertaking may therefore receive a maximum of EUR 800.000 under this scheme after deduction of any other aid received under the “Temporary Framework for State aid measures to support the economy in the current COVID-19 outbreak”.</w:t>
      </w:r>
    </w:p>
    <w:p w14:paraId="61DEF99C" w14:textId="77777777" w:rsidR="00F86323" w:rsidRPr="00F16686" w:rsidRDefault="00F86323" w:rsidP="00F86323">
      <w:pPr>
        <w:pStyle w:val="NormalnyWeb"/>
        <w:spacing w:before="0" w:beforeAutospacing="0" w:after="120" w:afterAutospacing="0" w:line="276" w:lineRule="auto"/>
        <w:jc w:val="both"/>
        <w:rPr>
          <w:rFonts w:ascii="Garamond" w:hAnsi="Garamond"/>
          <w:sz w:val="28"/>
          <w:szCs w:val="28"/>
          <w:lang w:val="en-GB"/>
        </w:rPr>
      </w:pPr>
      <w:r w:rsidRPr="00F16686">
        <w:rPr>
          <w:rFonts w:ascii="Garamond" w:hAnsi="Garamond"/>
          <w:sz w:val="28"/>
          <w:szCs w:val="28"/>
          <w:lang w:val="en-GB"/>
        </w:rPr>
        <w:t xml:space="preserve">In light of the tourism, travel and aviation slowdown, the government agreed on 4 June 2021 on a </w:t>
      </w:r>
      <w:r w:rsidRPr="00F16686">
        <w:rPr>
          <w:rFonts w:ascii="Garamond" w:hAnsi="Garamond"/>
          <w:i/>
          <w:sz w:val="28"/>
          <w:szCs w:val="28"/>
          <w:lang w:val="en-GB"/>
        </w:rPr>
        <w:t>Summer business package to boost economy and holiday activities</w:t>
      </w:r>
      <w:r w:rsidRPr="00F16686">
        <w:rPr>
          <w:rFonts w:ascii="Garamond" w:hAnsi="Garamond"/>
          <w:sz w:val="28"/>
          <w:szCs w:val="28"/>
          <w:lang w:val="en-GB"/>
        </w:rPr>
        <w:t xml:space="preserve"> of DKK 1.65 billion (€215 million), to boost the tourism and experience economy among others (</w:t>
      </w:r>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2021). The package was agreed by the government, and the parties to the agreement undertake to vote in favour of the acts, notices, etc. which implement the agreement. The package includes direct support to the airlines in form of:</w:t>
      </w:r>
    </w:p>
    <w:p w14:paraId="421AB6B4" w14:textId="77777777" w:rsidR="00F86323" w:rsidRPr="00F16686" w:rsidRDefault="00F86323" w:rsidP="00F86323">
      <w:pPr>
        <w:pStyle w:val="Akapitzlist"/>
        <w:numPr>
          <w:ilvl w:val="0"/>
          <w:numId w:val="17"/>
        </w:numPr>
        <w:spacing w:after="120"/>
        <w:contextualSpacing w:val="0"/>
        <w:rPr>
          <w:rFonts w:ascii="Garamond" w:eastAsia="Times New Roman" w:hAnsi="Garamond" w:cs="Times New Roman"/>
          <w:sz w:val="28"/>
          <w:szCs w:val="28"/>
          <w:lang w:val="en-GB" w:eastAsia="pl-PL"/>
        </w:rPr>
      </w:pPr>
      <w:r w:rsidRPr="00F16686">
        <w:rPr>
          <w:rFonts w:ascii="Garamond" w:eastAsia="Times New Roman" w:hAnsi="Garamond" w:cs="Times New Roman"/>
          <w:sz w:val="28"/>
          <w:szCs w:val="28"/>
          <w:lang w:val="en-GB" w:eastAsia="pl-PL"/>
        </w:rPr>
        <w:t>DKK 27 million for an extension of aid scheme for the salaries of critical staff of airlines.</w:t>
      </w:r>
    </w:p>
    <w:p w14:paraId="15DFF9D9" w14:textId="77777777" w:rsidR="00F86323" w:rsidRPr="00F16686" w:rsidRDefault="00F86323" w:rsidP="00F86323">
      <w:pPr>
        <w:pStyle w:val="Akapitzlist"/>
        <w:numPr>
          <w:ilvl w:val="0"/>
          <w:numId w:val="17"/>
        </w:numPr>
        <w:spacing w:after="120"/>
        <w:contextualSpacing w:val="0"/>
        <w:rPr>
          <w:rFonts w:ascii="Garamond" w:eastAsia="Times New Roman" w:hAnsi="Garamond" w:cs="Times New Roman"/>
          <w:sz w:val="28"/>
          <w:szCs w:val="28"/>
          <w:lang w:val="en-GB" w:eastAsia="pl-PL"/>
        </w:rPr>
      </w:pPr>
      <w:r w:rsidRPr="00F16686">
        <w:rPr>
          <w:rFonts w:ascii="Garamond" w:eastAsia="Times New Roman" w:hAnsi="Garamond" w:cs="Times New Roman"/>
          <w:sz w:val="28"/>
          <w:szCs w:val="28"/>
          <w:lang w:val="en-GB" w:eastAsia="pl-PL"/>
        </w:rPr>
        <w:t xml:space="preserve">DKK 60 million for the reduction of safety tax for airlines. </w:t>
      </w:r>
    </w:p>
    <w:p w14:paraId="4C80C73C" w14:textId="77777777" w:rsidR="00F86323" w:rsidRPr="00F16686" w:rsidRDefault="00F86323" w:rsidP="00F86323">
      <w:pPr>
        <w:spacing w:after="120"/>
        <w:jc w:val="both"/>
        <w:rPr>
          <w:rFonts w:ascii="Garamond" w:hAnsi="Garamond"/>
          <w:sz w:val="28"/>
          <w:szCs w:val="28"/>
          <w:lang w:val="en-GB"/>
        </w:rPr>
      </w:pPr>
      <w:r w:rsidRPr="00F16686">
        <w:rPr>
          <w:rFonts w:ascii="Garamond" w:hAnsi="Garamond"/>
          <w:sz w:val="28"/>
          <w:szCs w:val="28"/>
          <w:lang w:val="en-GB"/>
        </w:rPr>
        <w:t>Actions are also taken by Danish airports. In May 2020, Copenhagen Airport (CPH) entered a 2-year facilities agreement totalling DKK 6.0 billion with a club of banks. The new facility is a combination of a 2-year term loan of DKK 2.0 billion and a 2-year credit facility of DKK 4.0 billion. Simultaneously, CPH entered into waiver agreements with existing lenders, providing CPH relief form certain loan covenants until and including Q1 2021. The new facility and the waiver agreements ensures that CPH will continue to be able to meet its financial and investment commitments.</w:t>
      </w:r>
    </w:p>
    <w:p w14:paraId="6378B973" w14:textId="296F6D89" w:rsidR="006333DD" w:rsidRPr="00F16686" w:rsidRDefault="006333DD" w:rsidP="00F86323">
      <w:pPr>
        <w:spacing w:after="120"/>
        <w:rPr>
          <w:lang w:val="en-GB"/>
        </w:rPr>
      </w:pPr>
    </w:p>
    <w:p w14:paraId="32C9E4CE" w14:textId="065B89FB" w:rsidR="006333DD" w:rsidRPr="00F16686" w:rsidRDefault="006333DD" w:rsidP="006333DD">
      <w:pPr>
        <w:rPr>
          <w:lang w:val="en-GB"/>
        </w:rPr>
      </w:pPr>
    </w:p>
    <w:p w14:paraId="00C91F2E" w14:textId="77777777" w:rsidR="006333DD" w:rsidRPr="00F16686" w:rsidRDefault="006333DD" w:rsidP="006333DD">
      <w:pPr>
        <w:rPr>
          <w:lang w:val="en-GB"/>
        </w:rPr>
      </w:pPr>
    </w:p>
    <w:p w14:paraId="13B9DBAF" w14:textId="77777777" w:rsidR="006333DD" w:rsidRPr="00F16686" w:rsidRDefault="006333DD">
      <w:pPr>
        <w:rPr>
          <w:lang w:val="en-GB"/>
        </w:rPr>
      </w:pPr>
      <w:r w:rsidRPr="00F16686">
        <w:rPr>
          <w:lang w:val="en-GB"/>
        </w:rPr>
        <w:br w:type="page"/>
      </w:r>
    </w:p>
    <w:p w14:paraId="77438283" w14:textId="5D843925" w:rsidR="006333DD" w:rsidRPr="00F16686" w:rsidRDefault="004F6BDC" w:rsidP="006333DD">
      <w:pPr>
        <w:pStyle w:val="Nagwek2"/>
        <w:rPr>
          <w:rFonts w:ascii="Garamond" w:hAnsi="Garamond"/>
          <w:lang w:val="en-GB"/>
        </w:rPr>
      </w:pPr>
      <w:bookmarkStart w:id="20" w:name="_Toc99971932"/>
      <w:r w:rsidRPr="00F16686">
        <w:rPr>
          <w:rFonts w:ascii="Garamond" w:hAnsi="Garamond"/>
          <w:lang w:val="en-GB"/>
        </w:rPr>
        <w:lastRenderedPageBreak/>
        <w:t>3.2 FRANCE</w:t>
      </w:r>
      <w:bookmarkEnd w:id="20"/>
    </w:p>
    <w:p w14:paraId="23D7B667" w14:textId="77777777" w:rsidR="004B2742" w:rsidRPr="00F16686" w:rsidRDefault="004B2742" w:rsidP="004B2742">
      <w:pPr>
        <w:autoSpaceDE w:val="0"/>
        <w:autoSpaceDN w:val="0"/>
        <w:adjustRightInd w:val="0"/>
        <w:spacing w:before="240" w:after="240" w:line="240" w:lineRule="auto"/>
        <w:jc w:val="both"/>
        <w:rPr>
          <w:rFonts w:ascii="Garamond" w:hAnsi="Garamond" w:cs="Calibri"/>
          <w:b/>
          <w:color w:val="000000"/>
          <w:sz w:val="28"/>
          <w:lang w:val="en-GB"/>
        </w:rPr>
      </w:pPr>
      <w:r w:rsidRPr="00F16686">
        <w:rPr>
          <w:rFonts w:ascii="Garamond" w:hAnsi="Garamond" w:cs="Calibri"/>
          <w:b/>
          <w:color w:val="000000"/>
          <w:sz w:val="28"/>
          <w:lang w:val="en-GB"/>
        </w:rPr>
        <w:t>AVIATION SECTOR IN FRANCE DURING THE COVID-19 PANDEMIC</w:t>
      </w:r>
    </w:p>
    <w:p w14:paraId="257D5AE5" w14:textId="77777777" w:rsidR="004B2742" w:rsidRPr="00F16686" w:rsidRDefault="004B2742" w:rsidP="004B2742">
      <w:pPr>
        <w:spacing w:after="120"/>
        <w:jc w:val="both"/>
        <w:rPr>
          <w:rFonts w:ascii="Garamond" w:hAnsi="Garamond" w:cs="Arial"/>
          <w:sz w:val="28"/>
          <w:szCs w:val="28"/>
          <w:lang w:val="en-GB"/>
        </w:rPr>
      </w:pPr>
      <w:r w:rsidRPr="00F16686">
        <w:rPr>
          <w:rFonts w:ascii="Garamond" w:hAnsi="Garamond" w:cs="Arial"/>
          <w:sz w:val="28"/>
          <w:szCs w:val="28"/>
          <w:lang w:val="en-GB"/>
        </w:rPr>
        <w:t>According to IATA (2019) before the pandemic, the air transport sector</w:t>
      </w:r>
      <w:r w:rsidRPr="00F16686">
        <w:rPr>
          <w:rFonts w:ascii="Garamond" w:hAnsi="Garamond"/>
          <w:sz w:val="28"/>
          <w:szCs w:val="28"/>
          <w:lang w:val="en-GB"/>
        </w:rPr>
        <w:t xml:space="preserve"> </w:t>
      </w:r>
      <w:r w:rsidRPr="00F16686">
        <w:rPr>
          <w:rFonts w:ascii="Garamond" w:hAnsi="Garamond" w:cs="Arial"/>
          <w:sz w:val="28"/>
          <w:szCs w:val="28"/>
          <w:lang w:val="en-GB"/>
        </w:rPr>
        <w:t>supports (airlines, airport operators,</w:t>
      </w:r>
      <w:r w:rsidRPr="00F16686">
        <w:rPr>
          <w:rFonts w:ascii="Garamond" w:hAnsi="Garamond"/>
          <w:sz w:val="28"/>
          <w:szCs w:val="28"/>
          <w:lang w:val="en-GB"/>
        </w:rPr>
        <w:t xml:space="preserve"> </w:t>
      </w:r>
      <w:r w:rsidRPr="00F16686">
        <w:rPr>
          <w:rFonts w:ascii="Garamond" w:hAnsi="Garamond" w:cs="Arial"/>
          <w:sz w:val="28"/>
          <w:szCs w:val="28"/>
          <w:lang w:val="en-GB"/>
        </w:rPr>
        <w:t>airport on-site enterprises</w:t>
      </w:r>
      <w:r w:rsidRPr="00F16686">
        <w:rPr>
          <w:rFonts w:ascii="Garamond" w:hAnsi="Garamond"/>
          <w:sz w:val="28"/>
          <w:szCs w:val="28"/>
          <w:lang w:val="en-GB"/>
        </w:rPr>
        <w:t xml:space="preserve"> </w:t>
      </w:r>
      <w:r w:rsidRPr="00F16686">
        <w:rPr>
          <w:rFonts w:ascii="Garamond" w:hAnsi="Garamond" w:cs="Arial"/>
          <w:sz w:val="28"/>
          <w:szCs w:val="28"/>
          <w:lang w:val="en-GB"/>
        </w:rPr>
        <w:t>- restaurants and retail, aircraft</w:t>
      </w:r>
      <w:r w:rsidRPr="00F16686">
        <w:rPr>
          <w:rFonts w:ascii="Garamond" w:hAnsi="Garamond"/>
          <w:sz w:val="28"/>
          <w:szCs w:val="28"/>
          <w:lang w:val="en-GB"/>
        </w:rPr>
        <w:t xml:space="preserve"> </w:t>
      </w:r>
      <w:r w:rsidRPr="00F16686">
        <w:rPr>
          <w:rFonts w:ascii="Garamond" w:hAnsi="Garamond" w:cs="Arial"/>
          <w:sz w:val="28"/>
          <w:szCs w:val="28"/>
          <w:lang w:val="en-GB"/>
        </w:rPr>
        <w:t>manufacturers, and air navigation</w:t>
      </w:r>
      <w:r w:rsidRPr="00F16686">
        <w:rPr>
          <w:rFonts w:ascii="Garamond" w:hAnsi="Garamond"/>
          <w:sz w:val="28"/>
          <w:szCs w:val="28"/>
          <w:lang w:val="en-GB"/>
        </w:rPr>
        <w:t xml:space="preserve"> </w:t>
      </w:r>
      <w:r w:rsidRPr="00F16686">
        <w:rPr>
          <w:rFonts w:ascii="Garamond" w:hAnsi="Garamond" w:cs="Arial"/>
          <w:sz w:val="28"/>
          <w:szCs w:val="28"/>
          <w:lang w:val="en-GB"/>
        </w:rPr>
        <w:t>service providers) employed 273,000 people</w:t>
      </w:r>
      <w:r w:rsidRPr="00F16686">
        <w:rPr>
          <w:rFonts w:ascii="Garamond" w:hAnsi="Garamond"/>
          <w:sz w:val="28"/>
          <w:szCs w:val="28"/>
          <w:lang w:val="en-GB"/>
        </w:rPr>
        <w:t xml:space="preserve"> </w:t>
      </w:r>
      <w:r w:rsidRPr="00F16686">
        <w:rPr>
          <w:rFonts w:ascii="Garamond" w:hAnsi="Garamond" w:cs="Arial"/>
          <w:sz w:val="28"/>
          <w:szCs w:val="28"/>
          <w:lang w:val="en-GB"/>
        </w:rPr>
        <w:t>in France. In addition, by buying</w:t>
      </w:r>
      <w:r w:rsidRPr="00F16686">
        <w:rPr>
          <w:rFonts w:ascii="Garamond" w:hAnsi="Garamond"/>
          <w:sz w:val="28"/>
          <w:szCs w:val="28"/>
          <w:lang w:val="en-GB"/>
        </w:rPr>
        <w:t xml:space="preserve"> </w:t>
      </w:r>
      <w:r w:rsidRPr="00F16686">
        <w:rPr>
          <w:rFonts w:ascii="Garamond" w:hAnsi="Garamond" w:cs="Arial"/>
          <w:sz w:val="28"/>
          <w:szCs w:val="28"/>
          <w:lang w:val="en-GB"/>
        </w:rPr>
        <w:t>goods and services from local</w:t>
      </w:r>
      <w:r w:rsidRPr="00F16686">
        <w:rPr>
          <w:rFonts w:ascii="Garamond" w:hAnsi="Garamond"/>
          <w:sz w:val="28"/>
          <w:szCs w:val="28"/>
          <w:lang w:val="en-GB"/>
        </w:rPr>
        <w:t xml:space="preserve"> </w:t>
      </w:r>
      <w:r w:rsidRPr="00F16686">
        <w:rPr>
          <w:rFonts w:ascii="Garamond" w:hAnsi="Garamond" w:cs="Arial"/>
          <w:sz w:val="28"/>
          <w:szCs w:val="28"/>
          <w:lang w:val="en-GB"/>
        </w:rPr>
        <w:t>suppliers the sector supported</w:t>
      </w:r>
      <w:r w:rsidRPr="00F16686">
        <w:rPr>
          <w:rFonts w:ascii="Garamond" w:hAnsi="Garamond"/>
          <w:sz w:val="28"/>
          <w:szCs w:val="28"/>
          <w:lang w:val="en-GB"/>
        </w:rPr>
        <w:t xml:space="preserve"> </w:t>
      </w:r>
      <w:r w:rsidRPr="00F16686">
        <w:rPr>
          <w:rFonts w:ascii="Garamond" w:hAnsi="Garamond" w:cs="Arial"/>
          <w:sz w:val="28"/>
          <w:szCs w:val="28"/>
          <w:lang w:val="en-GB"/>
        </w:rPr>
        <w:t>another 431,000 jobs. On top</w:t>
      </w:r>
      <w:r w:rsidRPr="00F16686">
        <w:rPr>
          <w:rFonts w:ascii="Garamond" w:hAnsi="Garamond"/>
          <w:sz w:val="28"/>
          <w:szCs w:val="28"/>
          <w:lang w:val="en-GB"/>
        </w:rPr>
        <w:t xml:space="preserve"> </w:t>
      </w:r>
      <w:r w:rsidRPr="00F16686">
        <w:rPr>
          <w:rFonts w:ascii="Garamond" w:hAnsi="Garamond" w:cs="Arial"/>
          <w:sz w:val="28"/>
          <w:szCs w:val="28"/>
          <w:lang w:val="en-GB"/>
        </w:rPr>
        <w:t>of this, the sector is estimated</w:t>
      </w:r>
      <w:r w:rsidRPr="00F16686">
        <w:rPr>
          <w:rFonts w:ascii="Garamond" w:hAnsi="Garamond"/>
          <w:sz w:val="28"/>
          <w:szCs w:val="28"/>
          <w:lang w:val="en-GB"/>
        </w:rPr>
        <w:t xml:space="preserve"> </w:t>
      </w:r>
      <w:r w:rsidRPr="00F16686">
        <w:rPr>
          <w:rFonts w:ascii="Garamond" w:hAnsi="Garamond" w:cs="Arial"/>
          <w:sz w:val="28"/>
          <w:szCs w:val="28"/>
          <w:lang w:val="en-GB"/>
        </w:rPr>
        <w:t>to support a further 207,000</w:t>
      </w:r>
      <w:r w:rsidRPr="00F16686">
        <w:rPr>
          <w:rFonts w:ascii="Garamond" w:hAnsi="Garamond"/>
          <w:sz w:val="28"/>
          <w:szCs w:val="28"/>
          <w:lang w:val="en-GB"/>
        </w:rPr>
        <w:t xml:space="preserve"> </w:t>
      </w:r>
      <w:r w:rsidRPr="00F16686">
        <w:rPr>
          <w:rFonts w:ascii="Garamond" w:hAnsi="Garamond" w:cs="Arial"/>
          <w:sz w:val="28"/>
          <w:szCs w:val="28"/>
          <w:lang w:val="en-GB"/>
        </w:rPr>
        <w:t>jobs through the wages it pays</w:t>
      </w:r>
      <w:r w:rsidRPr="00F16686">
        <w:rPr>
          <w:rFonts w:ascii="Garamond" w:hAnsi="Garamond"/>
          <w:sz w:val="28"/>
          <w:szCs w:val="28"/>
          <w:lang w:val="en-GB"/>
        </w:rPr>
        <w:t xml:space="preserve"> </w:t>
      </w:r>
      <w:r w:rsidRPr="00F16686">
        <w:rPr>
          <w:rFonts w:ascii="Garamond" w:hAnsi="Garamond" w:cs="Arial"/>
          <w:sz w:val="28"/>
          <w:szCs w:val="28"/>
          <w:lang w:val="en-GB"/>
        </w:rPr>
        <w:t>its employees, some or all of</w:t>
      </w:r>
      <w:r w:rsidRPr="00F16686">
        <w:rPr>
          <w:rFonts w:ascii="Garamond" w:hAnsi="Garamond"/>
          <w:sz w:val="28"/>
          <w:szCs w:val="28"/>
          <w:lang w:val="en-GB"/>
        </w:rPr>
        <w:t xml:space="preserve"> </w:t>
      </w:r>
      <w:r w:rsidRPr="00F16686">
        <w:rPr>
          <w:rFonts w:ascii="Garamond" w:hAnsi="Garamond" w:cs="Arial"/>
          <w:sz w:val="28"/>
          <w:szCs w:val="28"/>
          <w:lang w:val="en-GB"/>
        </w:rPr>
        <w:t>which are subsequently spent on</w:t>
      </w:r>
      <w:r w:rsidRPr="00F16686">
        <w:rPr>
          <w:rFonts w:ascii="Garamond" w:hAnsi="Garamond"/>
          <w:sz w:val="28"/>
          <w:szCs w:val="28"/>
          <w:lang w:val="en-GB"/>
        </w:rPr>
        <w:t xml:space="preserve"> </w:t>
      </w:r>
      <w:r w:rsidRPr="00F16686">
        <w:rPr>
          <w:rFonts w:ascii="Garamond" w:hAnsi="Garamond" w:cs="Arial"/>
          <w:sz w:val="28"/>
          <w:szCs w:val="28"/>
          <w:lang w:val="en-GB"/>
        </w:rPr>
        <w:t>consumer goods and services.</w:t>
      </w:r>
      <w:r w:rsidRPr="00F16686">
        <w:rPr>
          <w:rFonts w:ascii="Garamond" w:hAnsi="Garamond"/>
          <w:sz w:val="28"/>
          <w:szCs w:val="28"/>
          <w:lang w:val="en-GB"/>
        </w:rPr>
        <w:t xml:space="preserve"> </w:t>
      </w:r>
      <w:r w:rsidRPr="00F16686">
        <w:rPr>
          <w:rFonts w:ascii="Garamond" w:hAnsi="Garamond" w:cs="Arial"/>
          <w:sz w:val="28"/>
          <w:szCs w:val="28"/>
          <w:lang w:val="en-GB"/>
        </w:rPr>
        <w:t>Foreign tourists arriving by air to</w:t>
      </w:r>
      <w:r w:rsidRPr="00F16686">
        <w:rPr>
          <w:rFonts w:ascii="Garamond" w:hAnsi="Garamond"/>
          <w:sz w:val="28"/>
          <w:szCs w:val="28"/>
          <w:lang w:val="en-GB"/>
        </w:rPr>
        <w:t xml:space="preserve"> </w:t>
      </w:r>
      <w:r w:rsidRPr="00F16686">
        <w:rPr>
          <w:rFonts w:ascii="Garamond" w:hAnsi="Garamond" w:cs="Arial"/>
          <w:sz w:val="28"/>
          <w:szCs w:val="28"/>
          <w:lang w:val="en-GB"/>
        </w:rPr>
        <w:t>France, who spend their money in</w:t>
      </w:r>
      <w:r w:rsidRPr="00F16686">
        <w:rPr>
          <w:rFonts w:ascii="Garamond" w:hAnsi="Garamond"/>
          <w:sz w:val="28"/>
          <w:szCs w:val="28"/>
          <w:lang w:val="en-GB"/>
        </w:rPr>
        <w:t xml:space="preserve"> </w:t>
      </w:r>
      <w:r w:rsidRPr="00F16686">
        <w:rPr>
          <w:rFonts w:ascii="Garamond" w:hAnsi="Garamond" w:cs="Arial"/>
          <w:sz w:val="28"/>
          <w:szCs w:val="28"/>
          <w:lang w:val="en-GB"/>
        </w:rPr>
        <w:t>the local economy, are estimated</w:t>
      </w:r>
      <w:r w:rsidRPr="00F16686">
        <w:rPr>
          <w:rFonts w:ascii="Garamond" w:hAnsi="Garamond"/>
          <w:sz w:val="28"/>
          <w:szCs w:val="28"/>
          <w:lang w:val="en-GB"/>
        </w:rPr>
        <w:t xml:space="preserve"> </w:t>
      </w:r>
      <w:r w:rsidRPr="00F16686">
        <w:rPr>
          <w:rFonts w:ascii="Garamond" w:hAnsi="Garamond" w:cs="Arial"/>
          <w:sz w:val="28"/>
          <w:szCs w:val="28"/>
          <w:lang w:val="en-GB"/>
        </w:rPr>
        <w:t>to support an additional 231,000</w:t>
      </w:r>
      <w:r w:rsidRPr="00F16686">
        <w:rPr>
          <w:rFonts w:ascii="Garamond" w:hAnsi="Garamond"/>
          <w:sz w:val="28"/>
          <w:szCs w:val="28"/>
          <w:lang w:val="en-GB"/>
        </w:rPr>
        <w:t xml:space="preserve"> </w:t>
      </w:r>
      <w:r w:rsidRPr="00F16686">
        <w:rPr>
          <w:rFonts w:ascii="Garamond" w:hAnsi="Garamond" w:cs="Arial"/>
          <w:sz w:val="28"/>
          <w:szCs w:val="28"/>
          <w:lang w:val="en-GB"/>
        </w:rPr>
        <w:t>jobs. In total 1.1 million jobs are</w:t>
      </w:r>
      <w:r w:rsidRPr="00F16686">
        <w:rPr>
          <w:rFonts w:ascii="Garamond" w:hAnsi="Garamond"/>
          <w:sz w:val="28"/>
          <w:szCs w:val="28"/>
          <w:lang w:val="en-GB"/>
        </w:rPr>
        <w:t xml:space="preserve"> </w:t>
      </w:r>
      <w:r w:rsidRPr="00F16686">
        <w:rPr>
          <w:rFonts w:ascii="Garamond" w:hAnsi="Garamond" w:cs="Arial"/>
          <w:sz w:val="28"/>
          <w:szCs w:val="28"/>
          <w:lang w:val="en-GB"/>
        </w:rPr>
        <w:t>supported by air transport and</w:t>
      </w:r>
      <w:r w:rsidRPr="00F16686">
        <w:rPr>
          <w:rFonts w:ascii="Garamond" w:hAnsi="Garamond"/>
          <w:sz w:val="28"/>
          <w:szCs w:val="28"/>
          <w:lang w:val="en-GB"/>
        </w:rPr>
        <w:t xml:space="preserve"> </w:t>
      </w:r>
      <w:r w:rsidRPr="00F16686">
        <w:rPr>
          <w:rFonts w:ascii="Garamond" w:hAnsi="Garamond" w:cs="Arial"/>
          <w:sz w:val="28"/>
          <w:szCs w:val="28"/>
          <w:lang w:val="en-GB"/>
        </w:rPr>
        <w:t>tourists arriving by air.</w:t>
      </w:r>
      <w:r w:rsidRPr="00F16686">
        <w:rPr>
          <w:rFonts w:ascii="Garamond" w:hAnsi="Garamond"/>
          <w:sz w:val="28"/>
          <w:szCs w:val="28"/>
          <w:lang w:val="en-GB"/>
        </w:rPr>
        <w:t xml:space="preserve"> </w:t>
      </w:r>
      <w:r w:rsidRPr="00F16686">
        <w:rPr>
          <w:rFonts w:ascii="Garamond" w:hAnsi="Garamond" w:cs="Arial"/>
          <w:sz w:val="28"/>
          <w:szCs w:val="28"/>
          <w:lang w:val="en-GB"/>
        </w:rPr>
        <w:t>The air transport industry,</w:t>
      </w:r>
      <w:r w:rsidRPr="00F16686">
        <w:rPr>
          <w:rFonts w:ascii="Garamond" w:hAnsi="Garamond"/>
          <w:sz w:val="28"/>
          <w:szCs w:val="28"/>
          <w:lang w:val="en-GB"/>
        </w:rPr>
        <w:t xml:space="preserve"> </w:t>
      </w:r>
      <w:r w:rsidRPr="00F16686">
        <w:rPr>
          <w:rFonts w:ascii="Garamond" w:hAnsi="Garamond" w:cs="Arial"/>
          <w:sz w:val="28"/>
          <w:szCs w:val="28"/>
          <w:lang w:val="en-GB"/>
        </w:rPr>
        <w:t>including airlines and its supply</w:t>
      </w:r>
      <w:r w:rsidRPr="00F16686">
        <w:rPr>
          <w:rFonts w:ascii="Garamond" w:hAnsi="Garamond"/>
          <w:sz w:val="28"/>
          <w:szCs w:val="28"/>
          <w:lang w:val="en-GB"/>
        </w:rPr>
        <w:t xml:space="preserve"> </w:t>
      </w:r>
      <w:r w:rsidRPr="00F16686">
        <w:rPr>
          <w:rFonts w:ascii="Garamond" w:hAnsi="Garamond" w:cs="Arial"/>
          <w:sz w:val="28"/>
          <w:szCs w:val="28"/>
          <w:lang w:val="en-GB"/>
        </w:rPr>
        <w:t>chain, are estimated to support</w:t>
      </w:r>
      <w:r w:rsidRPr="00F16686">
        <w:rPr>
          <w:rFonts w:ascii="Garamond" w:hAnsi="Garamond"/>
          <w:sz w:val="28"/>
          <w:szCs w:val="28"/>
          <w:lang w:val="en-GB"/>
        </w:rPr>
        <w:t xml:space="preserve"> </w:t>
      </w:r>
      <w:r w:rsidRPr="00F16686">
        <w:rPr>
          <w:rFonts w:ascii="Garamond" w:hAnsi="Garamond" w:cs="Arial"/>
          <w:sz w:val="28"/>
          <w:szCs w:val="28"/>
          <w:lang w:val="en-GB"/>
        </w:rPr>
        <w:t>US $87 billion of GDP in France.</w:t>
      </w:r>
      <w:r w:rsidRPr="00F16686">
        <w:rPr>
          <w:rFonts w:ascii="Garamond" w:hAnsi="Garamond"/>
          <w:sz w:val="28"/>
          <w:szCs w:val="28"/>
          <w:lang w:val="en-GB"/>
        </w:rPr>
        <w:t xml:space="preserve"> </w:t>
      </w:r>
      <w:r w:rsidRPr="00F16686">
        <w:rPr>
          <w:rFonts w:ascii="Garamond" w:hAnsi="Garamond" w:cs="Arial"/>
          <w:sz w:val="28"/>
          <w:szCs w:val="28"/>
          <w:lang w:val="en-GB"/>
        </w:rPr>
        <w:t>Spending by foreign tourists</w:t>
      </w:r>
      <w:r w:rsidRPr="00F16686">
        <w:rPr>
          <w:rFonts w:ascii="Garamond" w:hAnsi="Garamond"/>
          <w:sz w:val="28"/>
          <w:szCs w:val="28"/>
          <w:lang w:val="en-GB"/>
        </w:rPr>
        <w:t xml:space="preserve"> </w:t>
      </w:r>
      <w:r w:rsidRPr="00F16686">
        <w:rPr>
          <w:rFonts w:ascii="Garamond" w:hAnsi="Garamond" w:cs="Arial"/>
          <w:sz w:val="28"/>
          <w:szCs w:val="28"/>
          <w:lang w:val="en-GB"/>
        </w:rPr>
        <w:t>supports a further US $18 billion</w:t>
      </w:r>
      <w:r w:rsidRPr="00F16686">
        <w:rPr>
          <w:rFonts w:ascii="Garamond" w:hAnsi="Garamond"/>
          <w:sz w:val="28"/>
          <w:szCs w:val="28"/>
          <w:lang w:val="en-GB"/>
        </w:rPr>
        <w:t xml:space="preserve"> </w:t>
      </w:r>
      <w:r w:rsidRPr="00F16686">
        <w:rPr>
          <w:rFonts w:ascii="Garamond" w:hAnsi="Garamond" w:cs="Arial"/>
          <w:sz w:val="28"/>
          <w:szCs w:val="28"/>
          <w:lang w:val="en-GB"/>
        </w:rPr>
        <w:t>of the country’s GDP, totalling</w:t>
      </w:r>
      <w:r w:rsidRPr="00F16686">
        <w:rPr>
          <w:rFonts w:ascii="Garamond" w:hAnsi="Garamond"/>
          <w:sz w:val="28"/>
          <w:szCs w:val="28"/>
          <w:lang w:val="en-GB"/>
        </w:rPr>
        <w:t xml:space="preserve"> </w:t>
      </w:r>
      <w:r w:rsidRPr="00F16686">
        <w:rPr>
          <w:rFonts w:ascii="Garamond" w:hAnsi="Garamond" w:cs="Arial"/>
          <w:sz w:val="28"/>
          <w:szCs w:val="28"/>
          <w:lang w:val="en-GB"/>
        </w:rPr>
        <w:t>to US $105 billion. In total, 4.3</w:t>
      </w:r>
      <w:r w:rsidRPr="00F16686">
        <w:rPr>
          <w:rFonts w:ascii="Garamond" w:hAnsi="Garamond"/>
          <w:sz w:val="28"/>
          <w:szCs w:val="28"/>
          <w:lang w:val="en-GB"/>
        </w:rPr>
        <w:t xml:space="preserve"> </w:t>
      </w:r>
      <w:r w:rsidRPr="00F16686">
        <w:rPr>
          <w:rFonts w:ascii="Garamond" w:hAnsi="Garamond" w:cs="Arial"/>
          <w:sz w:val="28"/>
          <w:szCs w:val="28"/>
          <w:lang w:val="en-GB"/>
        </w:rPr>
        <w:t>percent of the country’s GDP</w:t>
      </w:r>
      <w:r w:rsidRPr="00F16686">
        <w:rPr>
          <w:rFonts w:ascii="Garamond" w:hAnsi="Garamond"/>
          <w:sz w:val="28"/>
          <w:szCs w:val="28"/>
          <w:lang w:val="en-GB"/>
        </w:rPr>
        <w:t xml:space="preserve"> </w:t>
      </w:r>
      <w:r w:rsidRPr="00F16686">
        <w:rPr>
          <w:rFonts w:ascii="Garamond" w:hAnsi="Garamond" w:cs="Arial"/>
          <w:sz w:val="28"/>
          <w:szCs w:val="28"/>
          <w:lang w:val="en-GB"/>
        </w:rPr>
        <w:t>is supported by inputs to the</w:t>
      </w:r>
      <w:r w:rsidRPr="00F16686">
        <w:rPr>
          <w:rFonts w:ascii="Garamond" w:hAnsi="Garamond"/>
          <w:sz w:val="28"/>
          <w:szCs w:val="28"/>
          <w:lang w:val="en-GB"/>
        </w:rPr>
        <w:t xml:space="preserve"> </w:t>
      </w:r>
      <w:r w:rsidRPr="00F16686">
        <w:rPr>
          <w:rFonts w:ascii="Garamond" w:hAnsi="Garamond" w:cs="Arial"/>
          <w:sz w:val="28"/>
          <w:szCs w:val="28"/>
          <w:lang w:val="en-GB"/>
        </w:rPr>
        <w:t>air transport sector and foreign</w:t>
      </w:r>
      <w:r w:rsidRPr="00F16686">
        <w:rPr>
          <w:rFonts w:ascii="Garamond" w:hAnsi="Garamond"/>
          <w:sz w:val="28"/>
          <w:szCs w:val="28"/>
          <w:lang w:val="en-GB"/>
        </w:rPr>
        <w:t xml:space="preserve"> </w:t>
      </w:r>
      <w:r w:rsidRPr="00F16686">
        <w:rPr>
          <w:rFonts w:ascii="Garamond" w:hAnsi="Garamond" w:cs="Arial"/>
          <w:sz w:val="28"/>
          <w:szCs w:val="28"/>
          <w:lang w:val="en-GB"/>
        </w:rPr>
        <w:t>tourists arriving by air.</w:t>
      </w:r>
    </w:p>
    <w:p w14:paraId="5514D5FC" w14:textId="77777777" w:rsidR="004B2742" w:rsidRPr="00F16686" w:rsidRDefault="004B2742" w:rsidP="004B2742">
      <w:pPr>
        <w:spacing w:after="120"/>
        <w:jc w:val="both"/>
        <w:rPr>
          <w:rFonts w:ascii="Garamond" w:hAnsi="Garamond"/>
          <w:sz w:val="28"/>
          <w:szCs w:val="28"/>
          <w:lang w:val="en-GB"/>
        </w:rPr>
      </w:pPr>
      <w:r w:rsidRPr="00F16686">
        <w:rPr>
          <w:rFonts w:ascii="Garamond" w:hAnsi="Garamond"/>
          <w:sz w:val="28"/>
          <w:szCs w:val="28"/>
          <w:lang w:val="en-GB"/>
        </w:rPr>
        <w:t xml:space="preserve">The biggest air transport company in France is Air France KLM, which have been severely affected by the crisis. Air France-KLM announced that the coronavirus pandemic severely impacted its 2020 earnings, pushing it into a net loss of 7.1 billion euros. The airline group revenues plunged by nearly 60 percent to 11.1 billion euros as passenger numbers plummeted 67 percent to 28.8 million. </w:t>
      </w:r>
    </w:p>
    <w:p w14:paraId="1B6219BD" w14:textId="77777777" w:rsidR="004B2742" w:rsidRPr="00F16686" w:rsidRDefault="004B2742" w:rsidP="004B2742">
      <w:pPr>
        <w:spacing w:after="120"/>
        <w:jc w:val="both"/>
        <w:rPr>
          <w:rFonts w:ascii="Garamond" w:hAnsi="Garamond" w:cstheme="minorBidi"/>
          <w:sz w:val="28"/>
          <w:szCs w:val="28"/>
          <w:lang w:val="en-GB"/>
        </w:rPr>
      </w:pPr>
      <w:r w:rsidRPr="00F16686">
        <w:rPr>
          <w:rFonts w:ascii="Garamond" w:hAnsi="Garamond"/>
          <w:sz w:val="28"/>
          <w:szCs w:val="28"/>
          <w:lang w:val="en-GB"/>
        </w:rPr>
        <w:t>Also one of the biggest aircraft producers in the world – Airbus – announced a net loss of 1.1 billion euros in 2020. Group revenues plunged to 49.9 billion euros from 70.5 billion euros a year earlier. A total of 566 commercial aircraft were delivered, comprising 38 A220s, 446 A320s, 19 A330s, 59 A350s and four A380s, compared with 863 aircraft in 2019.</w:t>
      </w:r>
    </w:p>
    <w:tbl>
      <w:tblPr>
        <w:tblStyle w:val="Tabela-Siatka"/>
        <w:tblW w:w="0" w:type="auto"/>
        <w:tblLook w:val="04A0" w:firstRow="1" w:lastRow="0" w:firstColumn="1" w:lastColumn="0" w:noHBand="0" w:noVBand="1"/>
      </w:tblPr>
      <w:tblGrid>
        <w:gridCol w:w="9128"/>
      </w:tblGrid>
      <w:tr w:rsidR="004B2742" w:rsidRPr="00F16686" w14:paraId="4ABAA94A" w14:textId="77777777" w:rsidTr="004B2742">
        <w:trPr>
          <w:trHeight w:val="465"/>
        </w:trPr>
        <w:tc>
          <w:tcPr>
            <w:tcW w:w="9062" w:type="dxa"/>
            <w:tcBorders>
              <w:bottom w:val="single" w:sz="4" w:space="0" w:color="auto"/>
            </w:tcBorders>
          </w:tcPr>
          <w:p w14:paraId="1D821E6F" w14:textId="77777777" w:rsidR="004B2742" w:rsidRPr="00F16686" w:rsidRDefault="004B2742" w:rsidP="004B2742">
            <w:pPr>
              <w:pStyle w:val="Akapitzlist"/>
              <w:numPr>
                <w:ilvl w:val="0"/>
                <w:numId w:val="18"/>
              </w:numPr>
              <w:autoSpaceDE w:val="0"/>
              <w:autoSpaceDN w:val="0"/>
              <w:adjustRightInd w:val="0"/>
              <w:rPr>
                <w:rFonts w:ascii="Garamond" w:hAnsi="Garamond" w:cs="Calibri"/>
                <w:sz w:val="28"/>
                <w:szCs w:val="28"/>
                <w:lang w:val="en-GB"/>
              </w:rPr>
            </w:pPr>
            <w:r w:rsidRPr="00F16686">
              <w:rPr>
                <w:rFonts w:ascii="Garamond" w:hAnsi="Garamond" w:cs="Calibri"/>
                <w:b/>
                <w:bCs/>
                <w:sz w:val="28"/>
                <w:szCs w:val="28"/>
                <w:lang w:val="en-GB"/>
              </w:rPr>
              <w:t xml:space="preserve">Total flights lost since 1 March 2020: </w:t>
            </w:r>
            <w:r w:rsidRPr="00F16686">
              <w:rPr>
                <w:rFonts w:ascii="Garamond" w:hAnsi="Garamond" w:cs="Calibri"/>
                <w:i/>
                <w:iCs/>
                <w:sz w:val="28"/>
                <w:szCs w:val="28"/>
                <w:lang w:val="en-GB"/>
              </w:rPr>
              <w:t xml:space="preserve">1,2M flights </w:t>
            </w:r>
          </w:p>
          <w:p w14:paraId="23D659B3" w14:textId="77777777" w:rsidR="004B2742" w:rsidRPr="00F16686" w:rsidRDefault="004B2742" w:rsidP="004B2742">
            <w:pPr>
              <w:pStyle w:val="Akapitzlist"/>
              <w:numPr>
                <w:ilvl w:val="0"/>
                <w:numId w:val="18"/>
              </w:numPr>
              <w:autoSpaceDE w:val="0"/>
              <w:autoSpaceDN w:val="0"/>
              <w:adjustRightInd w:val="0"/>
              <w:rPr>
                <w:rFonts w:ascii="Garamond" w:hAnsi="Garamond" w:cs="Calibri"/>
                <w:sz w:val="28"/>
                <w:szCs w:val="28"/>
                <w:lang w:val="en-GB"/>
              </w:rPr>
            </w:pPr>
            <w:r w:rsidRPr="00F16686">
              <w:rPr>
                <w:rFonts w:ascii="Garamond" w:hAnsi="Garamond" w:cs="Calibri"/>
                <w:b/>
                <w:bCs/>
                <w:sz w:val="28"/>
                <w:szCs w:val="28"/>
                <w:lang w:val="en-GB"/>
              </w:rPr>
              <w:t xml:space="preserve">Current flight status: </w:t>
            </w:r>
            <w:r w:rsidRPr="00F16686">
              <w:rPr>
                <w:rFonts w:ascii="Garamond" w:hAnsi="Garamond" w:cs="Calibri"/>
                <w:i/>
                <w:iCs/>
                <w:sz w:val="28"/>
                <w:szCs w:val="28"/>
                <w:lang w:val="en-GB"/>
              </w:rPr>
              <w:t>2,059 daily flights or -56% vs 2019 (7-day average)</w:t>
            </w:r>
          </w:p>
          <w:p w14:paraId="713BE58A" w14:textId="77777777" w:rsidR="004B2742" w:rsidRPr="00F16686" w:rsidRDefault="004B2742" w:rsidP="004B2742">
            <w:pPr>
              <w:pStyle w:val="Akapitzlist"/>
              <w:numPr>
                <w:ilvl w:val="0"/>
                <w:numId w:val="18"/>
              </w:numPr>
              <w:autoSpaceDE w:val="0"/>
              <w:autoSpaceDN w:val="0"/>
              <w:adjustRightInd w:val="0"/>
              <w:rPr>
                <w:rFonts w:ascii="Garamond" w:hAnsi="Garamond" w:cs="Calibri"/>
                <w:sz w:val="28"/>
                <w:szCs w:val="28"/>
                <w:lang w:val="en-GB"/>
              </w:rPr>
            </w:pPr>
            <w:r w:rsidRPr="00F16686">
              <w:rPr>
                <w:rFonts w:ascii="Garamond" w:hAnsi="Garamond" w:cs="Calibri"/>
                <w:b/>
                <w:bCs/>
                <w:sz w:val="28"/>
                <w:szCs w:val="28"/>
                <w:lang w:val="en-GB"/>
              </w:rPr>
              <w:t xml:space="preserve">Traffic forecast: </w:t>
            </w:r>
            <w:r w:rsidRPr="00F16686">
              <w:rPr>
                <w:rFonts w:ascii="Garamond" w:hAnsi="Garamond" w:cs="Calibri"/>
                <w:i/>
                <w:iCs/>
                <w:sz w:val="28"/>
                <w:szCs w:val="28"/>
                <w:lang w:val="en-GB"/>
              </w:rPr>
              <w:t xml:space="preserve">45% of 2019 in 2021 &amp; 71% in 20222 </w:t>
            </w:r>
          </w:p>
          <w:p w14:paraId="21E1E435" w14:textId="77777777" w:rsidR="004B2742" w:rsidRPr="00F16686" w:rsidRDefault="004B2742" w:rsidP="004B2742">
            <w:pPr>
              <w:pStyle w:val="Akapitzlist"/>
              <w:numPr>
                <w:ilvl w:val="0"/>
                <w:numId w:val="18"/>
              </w:numPr>
              <w:autoSpaceDE w:val="0"/>
              <w:autoSpaceDN w:val="0"/>
              <w:adjustRightInd w:val="0"/>
              <w:rPr>
                <w:rFonts w:ascii="Garamond" w:hAnsi="Garamond" w:cs="Calibri"/>
                <w:sz w:val="28"/>
                <w:szCs w:val="28"/>
                <w:lang w:val="en-GB"/>
              </w:rPr>
            </w:pPr>
            <w:r w:rsidRPr="00F16686">
              <w:rPr>
                <w:rFonts w:ascii="Garamond" w:hAnsi="Garamond" w:cs="Calibri"/>
                <w:b/>
                <w:bCs/>
                <w:sz w:val="28"/>
                <w:szCs w:val="28"/>
                <w:lang w:val="en-GB"/>
              </w:rPr>
              <w:t xml:space="preserve">GDP: </w:t>
            </w:r>
            <w:r w:rsidRPr="00F16686">
              <w:rPr>
                <w:rFonts w:ascii="Garamond" w:hAnsi="Garamond" w:cs="Calibri"/>
                <w:i/>
                <w:iCs/>
                <w:sz w:val="28"/>
                <w:szCs w:val="28"/>
                <w:lang w:val="en-GB"/>
              </w:rPr>
              <w:t>+5.0% in 2021 &amp; +4.6% in 2022 (vs. previous year)</w:t>
            </w:r>
          </w:p>
          <w:p w14:paraId="71FC8F81" w14:textId="77777777" w:rsidR="004B2742" w:rsidRPr="00F16686" w:rsidRDefault="004B2742" w:rsidP="004B2742">
            <w:pPr>
              <w:pStyle w:val="Akapitzlist"/>
              <w:numPr>
                <w:ilvl w:val="0"/>
                <w:numId w:val="18"/>
              </w:numPr>
              <w:autoSpaceDE w:val="0"/>
              <w:autoSpaceDN w:val="0"/>
              <w:adjustRightInd w:val="0"/>
              <w:rPr>
                <w:rFonts w:ascii="Garamond" w:hAnsi="Garamond" w:cs="Calibri"/>
                <w:sz w:val="28"/>
                <w:szCs w:val="28"/>
                <w:lang w:val="en-GB"/>
              </w:rPr>
            </w:pPr>
            <w:r w:rsidRPr="00F16686">
              <w:rPr>
                <w:rFonts w:ascii="Garamond" w:hAnsi="Garamond" w:cs="Calibri"/>
                <w:b/>
                <w:bCs/>
                <w:sz w:val="28"/>
                <w:szCs w:val="28"/>
                <w:lang w:val="en-GB"/>
              </w:rPr>
              <w:t xml:space="preserve">Vaccination: </w:t>
            </w:r>
            <w:r w:rsidRPr="00F16686">
              <w:rPr>
                <w:rFonts w:ascii="Garamond" w:hAnsi="Garamond" w:cs="Calibri"/>
                <w:i/>
                <w:iCs/>
                <w:sz w:val="28"/>
                <w:szCs w:val="28"/>
                <w:lang w:val="en-GB"/>
              </w:rPr>
              <w:t xml:space="preserve">16.3 per hundred people fully vaccinated </w:t>
            </w:r>
          </w:p>
          <w:p w14:paraId="011A484B" w14:textId="77777777" w:rsidR="004B2742" w:rsidRPr="00F16686" w:rsidRDefault="004B2742" w:rsidP="004B2742">
            <w:pPr>
              <w:pStyle w:val="Akapitzlist"/>
              <w:numPr>
                <w:ilvl w:val="0"/>
                <w:numId w:val="18"/>
              </w:numPr>
              <w:autoSpaceDE w:val="0"/>
              <w:autoSpaceDN w:val="0"/>
              <w:adjustRightInd w:val="0"/>
              <w:rPr>
                <w:rFonts w:ascii="Garamond" w:hAnsi="Garamond" w:cs="Calibri"/>
                <w:sz w:val="28"/>
                <w:szCs w:val="28"/>
                <w:lang w:val="en-GB"/>
              </w:rPr>
            </w:pPr>
            <w:r w:rsidRPr="00F16686">
              <w:rPr>
                <w:rFonts w:ascii="Garamond" w:hAnsi="Garamond" w:cs="Calibri"/>
                <w:b/>
                <w:bCs/>
                <w:sz w:val="28"/>
                <w:szCs w:val="28"/>
                <w:lang w:val="en-GB"/>
              </w:rPr>
              <w:t xml:space="preserve">Busiest airport: </w:t>
            </w:r>
            <w:r w:rsidRPr="00F16686">
              <w:rPr>
                <w:rFonts w:ascii="Garamond" w:hAnsi="Garamond" w:cs="Calibri"/>
                <w:i/>
                <w:iCs/>
                <w:sz w:val="28"/>
                <w:szCs w:val="28"/>
                <w:lang w:val="en-GB"/>
              </w:rPr>
              <w:t xml:space="preserve">Paris CDG with 514 average daily flights (-64% vs. 2019) </w:t>
            </w:r>
          </w:p>
          <w:p w14:paraId="6854259B" w14:textId="77777777" w:rsidR="004B2742" w:rsidRPr="00F16686" w:rsidRDefault="004B2742" w:rsidP="004B2742">
            <w:pPr>
              <w:pStyle w:val="Akapitzlist"/>
              <w:numPr>
                <w:ilvl w:val="0"/>
                <w:numId w:val="18"/>
              </w:numPr>
              <w:autoSpaceDE w:val="0"/>
              <w:autoSpaceDN w:val="0"/>
              <w:adjustRightInd w:val="0"/>
              <w:rPr>
                <w:rFonts w:ascii="Garamond" w:hAnsi="Garamond" w:cs="Calibri"/>
                <w:sz w:val="28"/>
                <w:szCs w:val="28"/>
                <w:lang w:val="en-GB"/>
              </w:rPr>
            </w:pPr>
            <w:r w:rsidRPr="00F16686">
              <w:rPr>
                <w:rFonts w:ascii="Garamond" w:hAnsi="Garamond"/>
                <w:b/>
                <w:bCs/>
                <w:sz w:val="28"/>
                <w:szCs w:val="28"/>
                <w:lang w:val="en-GB"/>
              </w:rPr>
              <w:t xml:space="preserve">Busiest airline: </w:t>
            </w:r>
            <w:r w:rsidRPr="00F16686">
              <w:rPr>
                <w:rFonts w:ascii="Garamond" w:hAnsi="Garamond"/>
                <w:i/>
                <w:iCs/>
                <w:sz w:val="28"/>
                <w:szCs w:val="28"/>
                <w:lang w:val="en-GB"/>
              </w:rPr>
              <w:t>Air France with 529 average daily flights (-57% vs. 2019)</w:t>
            </w:r>
          </w:p>
          <w:p w14:paraId="48A96402" w14:textId="77777777" w:rsidR="004B2742" w:rsidRPr="00F16686" w:rsidRDefault="004B2742" w:rsidP="00C90E7F">
            <w:pPr>
              <w:jc w:val="both"/>
              <w:rPr>
                <w:rFonts w:ascii="Garamond" w:hAnsi="Garamond"/>
                <w:sz w:val="28"/>
                <w:szCs w:val="28"/>
                <w:lang w:val="en-GB"/>
              </w:rPr>
            </w:pPr>
          </w:p>
          <w:p w14:paraId="589AEE73" w14:textId="256E7326" w:rsidR="004B2742" w:rsidRPr="00F16686" w:rsidRDefault="004B2742" w:rsidP="00C90E7F">
            <w:pPr>
              <w:jc w:val="both"/>
              <w:rPr>
                <w:rFonts w:ascii="Garamond" w:hAnsi="Garamond"/>
                <w:sz w:val="28"/>
                <w:szCs w:val="28"/>
                <w:lang w:val="en-GB"/>
              </w:rPr>
            </w:pPr>
            <w:r w:rsidRPr="00F16686">
              <w:rPr>
                <w:rFonts w:ascii="Garamond" w:hAnsi="Garamond"/>
                <w:sz w:val="28"/>
                <w:szCs w:val="28"/>
                <w:lang w:val="en-GB"/>
              </w:rPr>
              <w:t>* data as of 15 June 2021</w:t>
            </w:r>
          </w:p>
        </w:tc>
      </w:tr>
      <w:tr w:rsidR="004B2742" w:rsidRPr="00F16686" w14:paraId="112D9EA2" w14:textId="77777777" w:rsidTr="00C90E7F">
        <w:trPr>
          <w:trHeight w:val="454"/>
        </w:trPr>
        <w:tc>
          <w:tcPr>
            <w:tcW w:w="9062" w:type="dxa"/>
            <w:tcBorders>
              <w:top w:val="single" w:sz="4" w:space="0" w:color="auto"/>
              <w:left w:val="single" w:sz="4" w:space="0" w:color="auto"/>
              <w:bottom w:val="nil"/>
              <w:right w:val="single" w:sz="4" w:space="0" w:color="auto"/>
            </w:tcBorders>
            <w:vAlign w:val="center"/>
          </w:tcPr>
          <w:p w14:paraId="75FD4ADB" w14:textId="77777777" w:rsidR="004B2742" w:rsidRPr="00F16686" w:rsidRDefault="004B2742" w:rsidP="00C90E7F">
            <w:pPr>
              <w:jc w:val="center"/>
              <w:rPr>
                <w:rFonts w:ascii="Garamond" w:hAnsi="Garamond" w:cstheme="minorHAnsi"/>
                <w:b/>
                <w:sz w:val="28"/>
                <w:szCs w:val="28"/>
                <w:lang w:val="en-GB"/>
              </w:rPr>
            </w:pPr>
            <w:r w:rsidRPr="00F16686">
              <w:rPr>
                <w:rFonts w:ascii="Garamond" w:hAnsi="Garamond" w:cstheme="minorHAnsi"/>
                <w:b/>
                <w:sz w:val="28"/>
                <w:szCs w:val="28"/>
                <w:lang w:val="en-GB"/>
              </w:rPr>
              <w:lastRenderedPageBreak/>
              <w:t>Traffic composition</w:t>
            </w:r>
          </w:p>
        </w:tc>
      </w:tr>
      <w:tr w:rsidR="004B2742" w:rsidRPr="00F16686" w14:paraId="045CE2B0" w14:textId="77777777" w:rsidTr="00C90E7F">
        <w:tc>
          <w:tcPr>
            <w:tcW w:w="9062" w:type="dxa"/>
            <w:tcBorders>
              <w:top w:val="nil"/>
              <w:left w:val="single" w:sz="4" w:space="0" w:color="auto"/>
              <w:bottom w:val="single" w:sz="4" w:space="0" w:color="auto"/>
              <w:right w:val="single" w:sz="4" w:space="0" w:color="auto"/>
            </w:tcBorders>
            <w:vAlign w:val="center"/>
          </w:tcPr>
          <w:p w14:paraId="1E2B760F" w14:textId="77777777" w:rsidR="004B2742" w:rsidRPr="00F16686" w:rsidRDefault="004B2742" w:rsidP="00C90E7F">
            <w:pPr>
              <w:jc w:val="center"/>
              <w:rPr>
                <w:rFonts w:ascii="Garamond" w:hAnsi="Garamond"/>
                <w:sz w:val="28"/>
                <w:szCs w:val="28"/>
                <w:lang w:val="en-GB"/>
              </w:rPr>
            </w:pPr>
            <w:r w:rsidRPr="00F16686">
              <w:rPr>
                <w:rFonts w:ascii="Garamond" w:hAnsi="Garamond"/>
                <w:sz w:val="28"/>
                <w:szCs w:val="28"/>
                <w:lang w:val="en-GB"/>
              </w:rPr>
              <w:drawing>
                <wp:inline distT="0" distB="0" distL="0" distR="0" wp14:anchorId="32AF4C1F" wp14:editId="0A0817F5">
                  <wp:extent cx="5659492" cy="31242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fic compositi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82889" cy="3137116"/>
                          </a:xfrm>
                          <a:prstGeom prst="rect">
                            <a:avLst/>
                          </a:prstGeom>
                        </pic:spPr>
                      </pic:pic>
                    </a:graphicData>
                  </a:graphic>
                </wp:inline>
              </w:drawing>
            </w:r>
          </w:p>
        </w:tc>
      </w:tr>
      <w:tr w:rsidR="004B2742" w:rsidRPr="00F16686" w14:paraId="61F6980B" w14:textId="77777777" w:rsidTr="00C90E7F">
        <w:tc>
          <w:tcPr>
            <w:tcW w:w="9062" w:type="dxa"/>
            <w:tcBorders>
              <w:top w:val="single" w:sz="4" w:space="0" w:color="auto"/>
              <w:left w:val="nil"/>
              <w:bottom w:val="nil"/>
              <w:right w:val="nil"/>
            </w:tcBorders>
          </w:tcPr>
          <w:p w14:paraId="7A71271E" w14:textId="77777777" w:rsidR="004B2742" w:rsidRPr="00F16686" w:rsidRDefault="004B2742" w:rsidP="00C90E7F">
            <w:pPr>
              <w:jc w:val="both"/>
              <w:rPr>
                <w:rFonts w:ascii="Garamond" w:hAnsi="Garamond"/>
                <w:sz w:val="28"/>
                <w:szCs w:val="28"/>
                <w:lang w:val="en-GB"/>
              </w:rPr>
            </w:pPr>
            <w:r w:rsidRPr="00F16686">
              <w:rPr>
                <w:rFonts w:ascii="Garamond" w:hAnsi="Garamond" w:cstheme="minorHAnsi"/>
                <w:sz w:val="28"/>
                <w:szCs w:val="28"/>
                <w:lang w:val="en-GB"/>
              </w:rPr>
              <w:t xml:space="preserve">Source: </w:t>
            </w:r>
            <w:proofErr w:type="spellStart"/>
            <w:r w:rsidRPr="00F16686">
              <w:rPr>
                <w:rFonts w:ascii="Garamond" w:hAnsi="Garamond" w:cstheme="minorHAnsi"/>
                <w:sz w:val="28"/>
                <w:szCs w:val="28"/>
                <w:lang w:val="en-GB"/>
              </w:rPr>
              <w:t>Eurocontrol</w:t>
            </w:r>
            <w:proofErr w:type="spellEnd"/>
            <w:r w:rsidRPr="00F16686">
              <w:rPr>
                <w:rFonts w:ascii="Garamond" w:hAnsi="Garamond" w:cstheme="minorHAnsi"/>
                <w:sz w:val="28"/>
                <w:szCs w:val="28"/>
                <w:lang w:val="en-GB"/>
              </w:rPr>
              <w:t xml:space="preserve"> 2021</w:t>
            </w:r>
          </w:p>
        </w:tc>
      </w:tr>
    </w:tbl>
    <w:p w14:paraId="4C33B86F" w14:textId="77777777" w:rsidR="004B2742" w:rsidRPr="00F16686" w:rsidRDefault="004B2742" w:rsidP="004B2742">
      <w:pPr>
        <w:rPr>
          <w:rFonts w:ascii="Garamond" w:hAnsi="Garamond"/>
          <w:sz w:val="28"/>
          <w:szCs w:val="28"/>
          <w:lang w:val="en-GB"/>
        </w:rPr>
      </w:pPr>
    </w:p>
    <w:p w14:paraId="77375D60" w14:textId="60CDC487" w:rsidR="004B2742" w:rsidRPr="00F16686" w:rsidRDefault="000455B9" w:rsidP="004B2742">
      <w:pPr>
        <w:spacing w:before="240" w:after="240" w:line="259" w:lineRule="auto"/>
        <w:jc w:val="both"/>
        <w:rPr>
          <w:rFonts w:ascii="Garamond" w:hAnsi="Garamond"/>
          <w:b/>
          <w:sz w:val="28"/>
          <w:szCs w:val="28"/>
          <w:lang w:val="en-GB"/>
        </w:rPr>
      </w:pPr>
      <w:r w:rsidRPr="00F16686">
        <w:rPr>
          <w:rFonts w:ascii="Garamond" w:hAnsi="Garamond"/>
          <w:b/>
          <w:sz w:val="28"/>
          <w:szCs w:val="28"/>
          <w:lang w:val="en-GB"/>
        </w:rPr>
        <w:t>GENERAL SUPPORT MEASURES</w:t>
      </w:r>
    </w:p>
    <w:p w14:paraId="22063106" w14:textId="77777777" w:rsidR="004B2742" w:rsidRPr="00F16686" w:rsidRDefault="004B2742" w:rsidP="004B2742">
      <w:pPr>
        <w:spacing w:after="120"/>
        <w:jc w:val="both"/>
        <w:rPr>
          <w:rFonts w:ascii="Garamond" w:hAnsi="Garamond"/>
          <w:sz w:val="28"/>
          <w:szCs w:val="28"/>
          <w:lang w:val="en-GB"/>
        </w:rPr>
      </w:pPr>
      <w:r w:rsidRPr="00F16686">
        <w:rPr>
          <w:rFonts w:ascii="Garamond" w:hAnsi="Garamond"/>
          <w:sz w:val="28"/>
          <w:szCs w:val="28"/>
          <w:lang w:val="en-GB"/>
        </w:rPr>
        <w:t xml:space="preserve">The coronavirus has significantly affected France. The first confirmed COVID-19 case was reported on January 24, 2020. Infection levels remain high with recurrent surges, and a third wave of infections is currently underway. The government has introduced a range of containment measures since mid-March 2020, when the first nationwide lockdown was instated to reduce the spread of COVID-19. The French economy contracted by 8 percent in 2020. </w:t>
      </w:r>
    </w:p>
    <w:p w14:paraId="6293847A" w14:textId="77777777" w:rsidR="004B2742" w:rsidRPr="00F16686" w:rsidRDefault="004B2742" w:rsidP="004B2742">
      <w:pPr>
        <w:pStyle w:val="NormalnyWeb"/>
        <w:spacing w:before="0" w:beforeAutospacing="0" w:after="120" w:afterAutospacing="0" w:line="276" w:lineRule="auto"/>
        <w:jc w:val="both"/>
        <w:rPr>
          <w:rFonts w:ascii="Garamond" w:hAnsi="Garamond"/>
          <w:sz w:val="28"/>
          <w:szCs w:val="28"/>
          <w:lang w:val="en-GB"/>
        </w:rPr>
      </w:pPr>
      <w:r w:rsidRPr="00F16686">
        <w:rPr>
          <w:rFonts w:ascii="Garamond" w:hAnsi="Garamond"/>
          <w:sz w:val="28"/>
          <w:szCs w:val="28"/>
          <w:lang w:val="en-GB"/>
        </w:rPr>
        <w:t xml:space="preserve">According to IMF (2021), French authorities responded to the ongoing crisis through various initiatives, including fiscal, monetary and macro-financial measures to combat and limit the effects of the crisis, by four amendments to budget laws during March-November 2020 increasing the fiscal envelope devoted to addressing the crisis to about €180 billion (around 8 percent of GDP, including liquidity measures). This adds to a package of public guarantees of €327 ½ billion (close to 15 percent of GDP), including €315 billion in guarantees for bank loans and credit reinsurance schemes. </w:t>
      </w:r>
    </w:p>
    <w:p w14:paraId="504E193B" w14:textId="77777777" w:rsidR="004B2742" w:rsidRPr="00F16686" w:rsidRDefault="004B2742" w:rsidP="004B2742">
      <w:pPr>
        <w:pStyle w:val="NormalnyWeb"/>
        <w:spacing w:before="0" w:beforeAutospacing="0" w:after="120" w:afterAutospacing="0" w:line="276" w:lineRule="auto"/>
        <w:jc w:val="both"/>
        <w:rPr>
          <w:rFonts w:ascii="Garamond" w:hAnsi="Garamond"/>
          <w:sz w:val="28"/>
          <w:szCs w:val="28"/>
          <w:lang w:val="en-GB"/>
        </w:rPr>
      </w:pPr>
      <w:r w:rsidRPr="00F16686">
        <w:rPr>
          <w:rFonts w:ascii="Garamond" w:hAnsi="Garamond"/>
          <w:sz w:val="28"/>
          <w:szCs w:val="28"/>
          <w:lang w:val="en-GB"/>
        </w:rPr>
        <w:t>Key support measures</w:t>
      </w:r>
      <w:r w:rsidRPr="00F16686">
        <w:rPr>
          <w:rStyle w:val="Odwoanieprzypisudolnego"/>
          <w:rFonts w:ascii="Garamond" w:hAnsi="Garamond"/>
          <w:sz w:val="28"/>
          <w:szCs w:val="28"/>
          <w:lang w:val="en-GB"/>
        </w:rPr>
        <w:footnoteReference w:id="9"/>
      </w:r>
      <w:r w:rsidRPr="00F16686">
        <w:rPr>
          <w:rFonts w:ascii="Garamond" w:hAnsi="Garamond"/>
          <w:sz w:val="28"/>
          <w:szCs w:val="28"/>
          <w:lang w:val="en-GB"/>
        </w:rPr>
        <w:t xml:space="preserve"> aimed at the economy and support to employment included:</w:t>
      </w:r>
    </w:p>
    <w:p w14:paraId="5F2ACF43" w14:textId="77777777" w:rsidR="004B2742" w:rsidRPr="00F16686" w:rsidRDefault="004B2742" w:rsidP="004B2742">
      <w:pPr>
        <w:pStyle w:val="NormalnyWeb"/>
        <w:numPr>
          <w:ilvl w:val="0"/>
          <w:numId w:val="20"/>
        </w:numPr>
        <w:spacing w:before="0" w:beforeAutospacing="0" w:after="120" w:afterAutospacing="0" w:line="276" w:lineRule="auto"/>
        <w:jc w:val="both"/>
        <w:rPr>
          <w:rFonts w:ascii="Garamond" w:hAnsi="Garamond"/>
          <w:sz w:val="28"/>
          <w:szCs w:val="28"/>
          <w:lang w:val="en-GB"/>
        </w:rPr>
      </w:pPr>
      <w:r w:rsidRPr="00F16686">
        <w:rPr>
          <w:rFonts w:ascii="Garamond" w:hAnsi="Garamond"/>
          <w:sz w:val="28"/>
          <w:szCs w:val="28"/>
          <w:lang w:val="en-GB"/>
        </w:rPr>
        <w:lastRenderedPageBreak/>
        <w:t xml:space="preserve">liquidity support through postponements of social security and tax payments for companies and accelerated refund of tax credits (e.g. CIT and VAT); </w:t>
      </w:r>
    </w:p>
    <w:p w14:paraId="085E2D96" w14:textId="77777777" w:rsidR="004B2742" w:rsidRPr="00F16686" w:rsidRDefault="004B2742" w:rsidP="004B2742">
      <w:pPr>
        <w:pStyle w:val="NormalnyWeb"/>
        <w:numPr>
          <w:ilvl w:val="0"/>
          <w:numId w:val="20"/>
        </w:numPr>
        <w:spacing w:before="0" w:beforeAutospacing="0" w:after="120" w:afterAutospacing="0" w:line="276" w:lineRule="auto"/>
        <w:jc w:val="both"/>
        <w:rPr>
          <w:rFonts w:ascii="Garamond" w:hAnsi="Garamond"/>
          <w:sz w:val="28"/>
          <w:szCs w:val="28"/>
          <w:lang w:val="en-GB"/>
        </w:rPr>
      </w:pPr>
      <w:r w:rsidRPr="00F16686">
        <w:rPr>
          <w:rFonts w:ascii="Garamond" w:hAnsi="Garamond"/>
          <w:sz w:val="28"/>
          <w:szCs w:val="28"/>
          <w:lang w:val="en-GB"/>
        </w:rPr>
        <w:t xml:space="preserve">support for wages of workers under the short-time work scheme; </w:t>
      </w:r>
    </w:p>
    <w:p w14:paraId="20078AB7" w14:textId="77777777" w:rsidR="004B2742" w:rsidRPr="00F16686" w:rsidRDefault="004B2742" w:rsidP="004B2742">
      <w:pPr>
        <w:pStyle w:val="NormalnyWeb"/>
        <w:numPr>
          <w:ilvl w:val="0"/>
          <w:numId w:val="20"/>
        </w:numPr>
        <w:spacing w:before="0" w:beforeAutospacing="0" w:after="120" w:afterAutospacing="0" w:line="276" w:lineRule="auto"/>
        <w:jc w:val="both"/>
        <w:rPr>
          <w:rFonts w:ascii="Garamond" w:hAnsi="Garamond"/>
          <w:sz w:val="28"/>
          <w:szCs w:val="28"/>
          <w:lang w:val="en-GB"/>
        </w:rPr>
      </w:pPr>
      <w:r w:rsidRPr="00F16686">
        <w:rPr>
          <w:rFonts w:ascii="Garamond" w:hAnsi="Garamond"/>
          <w:sz w:val="28"/>
          <w:szCs w:val="28"/>
          <w:lang w:val="en-GB"/>
        </w:rPr>
        <w:t xml:space="preserve">direct financial support for affected microenterprises, liberal professions, and independent workers, as well as for low-income households; </w:t>
      </w:r>
    </w:p>
    <w:p w14:paraId="5C61634C" w14:textId="77777777" w:rsidR="004B2742" w:rsidRPr="00F16686" w:rsidRDefault="004B2742" w:rsidP="004B2742">
      <w:pPr>
        <w:pStyle w:val="NormalnyWeb"/>
        <w:numPr>
          <w:ilvl w:val="0"/>
          <w:numId w:val="20"/>
        </w:numPr>
        <w:spacing w:before="0" w:beforeAutospacing="0" w:after="120" w:afterAutospacing="0" w:line="276" w:lineRule="auto"/>
        <w:jc w:val="both"/>
        <w:rPr>
          <w:rFonts w:ascii="Garamond" w:hAnsi="Garamond"/>
          <w:sz w:val="28"/>
          <w:szCs w:val="28"/>
          <w:lang w:val="en-GB"/>
        </w:rPr>
      </w:pPr>
      <w:r w:rsidRPr="00F16686">
        <w:rPr>
          <w:rFonts w:ascii="Garamond" w:hAnsi="Garamond"/>
          <w:sz w:val="28"/>
          <w:szCs w:val="28"/>
          <w:lang w:val="en-GB"/>
        </w:rPr>
        <w:t>postponement of rent and utility payments for affected microenterprises and SMEs; 4</w:t>
      </w:r>
    </w:p>
    <w:p w14:paraId="1F2B4C21" w14:textId="77777777" w:rsidR="004B2742" w:rsidRPr="00F16686" w:rsidRDefault="004B2742" w:rsidP="004B2742">
      <w:pPr>
        <w:pStyle w:val="NormalnyWeb"/>
        <w:numPr>
          <w:ilvl w:val="0"/>
          <w:numId w:val="20"/>
        </w:numPr>
        <w:spacing w:before="0" w:beforeAutospacing="0" w:after="120" w:afterAutospacing="0" w:line="276" w:lineRule="auto"/>
        <w:jc w:val="both"/>
        <w:rPr>
          <w:rFonts w:ascii="Garamond" w:hAnsi="Garamond"/>
          <w:sz w:val="28"/>
          <w:szCs w:val="28"/>
          <w:lang w:val="en-GB"/>
        </w:rPr>
      </w:pPr>
      <w:r w:rsidRPr="00F16686">
        <w:rPr>
          <w:rFonts w:ascii="Garamond" w:hAnsi="Garamond"/>
          <w:sz w:val="28"/>
          <w:szCs w:val="28"/>
          <w:lang w:val="en-GB"/>
        </w:rPr>
        <w:t xml:space="preserve">additional allocation for equity investments or nationalizations of companies in difficulty; </w:t>
      </w:r>
    </w:p>
    <w:p w14:paraId="5B144895" w14:textId="77777777" w:rsidR="004B2742" w:rsidRPr="00F16686" w:rsidRDefault="004B2742" w:rsidP="004B2742">
      <w:pPr>
        <w:pStyle w:val="NormalnyWeb"/>
        <w:numPr>
          <w:ilvl w:val="0"/>
          <w:numId w:val="20"/>
        </w:numPr>
        <w:spacing w:before="0" w:beforeAutospacing="0" w:after="120" w:afterAutospacing="0" w:line="276" w:lineRule="auto"/>
        <w:jc w:val="both"/>
        <w:rPr>
          <w:rFonts w:ascii="Garamond" w:hAnsi="Garamond"/>
          <w:sz w:val="28"/>
          <w:szCs w:val="28"/>
          <w:lang w:val="en-GB"/>
        </w:rPr>
      </w:pPr>
      <w:r w:rsidRPr="00F16686">
        <w:rPr>
          <w:rFonts w:ascii="Garamond" w:hAnsi="Garamond"/>
          <w:sz w:val="28"/>
          <w:szCs w:val="28"/>
          <w:lang w:val="en-GB"/>
        </w:rPr>
        <w:t xml:space="preserve">facilitating granting of exceptional bonuses exempt from social security contributions; </w:t>
      </w:r>
    </w:p>
    <w:p w14:paraId="3431579E" w14:textId="77777777" w:rsidR="004B2742" w:rsidRPr="00F16686" w:rsidRDefault="004B2742" w:rsidP="004B2742">
      <w:pPr>
        <w:pStyle w:val="NormalnyWeb"/>
        <w:numPr>
          <w:ilvl w:val="0"/>
          <w:numId w:val="20"/>
        </w:numPr>
        <w:spacing w:before="0" w:beforeAutospacing="0" w:after="120" w:afterAutospacing="0" w:line="276" w:lineRule="auto"/>
        <w:jc w:val="both"/>
        <w:rPr>
          <w:rFonts w:ascii="Garamond" w:hAnsi="Garamond"/>
          <w:sz w:val="28"/>
          <w:szCs w:val="28"/>
          <w:lang w:val="en-GB"/>
        </w:rPr>
      </w:pPr>
      <w:r w:rsidRPr="00F16686">
        <w:rPr>
          <w:rFonts w:ascii="Garamond" w:hAnsi="Garamond"/>
          <w:sz w:val="28"/>
          <w:szCs w:val="28"/>
          <w:lang w:val="en-GB"/>
        </w:rPr>
        <w:t xml:space="preserve">extension of expiring unemployment benefits until the end of the lockdown and preservation of rights and benefits under the disability and active solidarity income schemes; and </w:t>
      </w:r>
    </w:p>
    <w:p w14:paraId="63FB19EB" w14:textId="77777777" w:rsidR="004B2742" w:rsidRPr="00F16686" w:rsidRDefault="004B2742" w:rsidP="004B2742">
      <w:pPr>
        <w:pStyle w:val="NormalnyWeb"/>
        <w:numPr>
          <w:ilvl w:val="0"/>
          <w:numId w:val="20"/>
        </w:numPr>
        <w:spacing w:before="0" w:beforeAutospacing="0" w:after="120" w:afterAutospacing="0" w:line="276" w:lineRule="auto"/>
        <w:jc w:val="both"/>
        <w:rPr>
          <w:rFonts w:ascii="Garamond" w:hAnsi="Garamond"/>
          <w:sz w:val="28"/>
          <w:szCs w:val="28"/>
          <w:lang w:val="en-GB"/>
        </w:rPr>
      </w:pPr>
      <w:r w:rsidRPr="00F16686">
        <w:rPr>
          <w:rFonts w:ascii="Garamond" w:hAnsi="Garamond"/>
          <w:sz w:val="28"/>
          <w:szCs w:val="28"/>
          <w:lang w:val="en-GB"/>
        </w:rPr>
        <w:t xml:space="preserve">support measures for the hardest-hit sectors (e.g. including incentives to purchase greener vehicles and green investment support for the auto and aerospace sectors). </w:t>
      </w:r>
    </w:p>
    <w:p w14:paraId="331E3E30" w14:textId="77777777" w:rsidR="004B2742" w:rsidRPr="00F16686" w:rsidRDefault="004B2742" w:rsidP="004B2742">
      <w:pPr>
        <w:pStyle w:val="NormalnyWeb"/>
        <w:spacing w:before="0" w:beforeAutospacing="0" w:after="120" w:afterAutospacing="0" w:line="276" w:lineRule="auto"/>
        <w:jc w:val="both"/>
        <w:rPr>
          <w:rFonts w:ascii="Garamond" w:hAnsi="Garamond"/>
          <w:sz w:val="28"/>
          <w:szCs w:val="28"/>
          <w:lang w:val="en-GB"/>
        </w:rPr>
      </w:pPr>
      <w:r w:rsidRPr="00F16686">
        <w:rPr>
          <w:rFonts w:ascii="Garamond" w:hAnsi="Garamond"/>
          <w:sz w:val="28"/>
          <w:szCs w:val="28"/>
          <w:lang w:val="en-GB"/>
        </w:rPr>
        <w:t xml:space="preserve">The 2021 budget included additional funding for emergency programs which was subsequently expanded amid ongoing containment measures (about 3 percent of GDP, including measures in an amendment law currently under discussion). The 2021 budget also incorporated key elements of the fiscal package </w:t>
      </w:r>
      <w:bookmarkStart w:id="21" w:name="_Hlk99895014"/>
      <w:r w:rsidRPr="00F16686">
        <w:rPr>
          <w:rFonts w:ascii="Garamond" w:hAnsi="Garamond"/>
          <w:sz w:val="28"/>
          <w:szCs w:val="28"/>
          <w:lang w:val="en-GB"/>
        </w:rPr>
        <w:t xml:space="preserve">(“Plan de </w:t>
      </w:r>
      <w:proofErr w:type="spellStart"/>
      <w:r w:rsidRPr="00F16686">
        <w:rPr>
          <w:rFonts w:ascii="Garamond" w:hAnsi="Garamond"/>
          <w:sz w:val="28"/>
          <w:szCs w:val="28"/>
          <w:lang w:val="en-GB"/>
        </w:rPr>
        <w:t>Relance</w:t>
      </w:r>
      <w:proofErr w:type="spellEnd"/>
      <w:r w:rsidRPr="00F16686">
        <w:rPr>
          <w:rFonts w:ascii="Garamond" w:hAnsi="Garamond"/>
          <w:sz w:val="28"/>
          <w:szCs w:val="28"/>
          <w:lang w:val="en-GB"/>
        </w:rPr>
        <w:t>”</w:t>
      </w:r>
      <w:bookmarkEnd w:id="21"/>
      <w:r w:rsidRPr="00F16686">
        <w:rPr>
          <w:rStyle w:val="Odwoanieprzypisudolnego"/>
          <w:rFonts w:ascii="Garamond" w:hAnsi="Garamond"/>
          <w:sz w:val="28"/>
          <w:szCs w:val="28"/>
          <w:lang w:val="en-GB"/>
        </w:rPr>
        <w:footnoteReference w:id="10"/>
      </w:r>
      <w:r w:rsidRPr="00F16686">
        <w:rPr>
          <w:rFonts w:ascii="Garamond" w:hAnsi="Garamond"/>
          <w:sz w:val="28"/>
          <w:szCs w:val="28"/>
          <w:lang w:val="en-GB"/>
        </w:rPr>
        <w:t xml:space="preserve">) announced in September 2020 to support the recovery of the French economy. The recovery plan includes measures amounting to about 100 billion euros over two years and focuses on the ecological transformation of the economy, increasing the competitiveness of French firms, and supporting social and territorial cohesion. About 40 billion of the plan is expected to be covered by grants from the EU Recovery Fund (IMF 2021). </w:t>
      </w:r>
    </w:p>
    <w:p w14:paraId="2A448DE8" w14:textId="77777777" w:rsidR="004B2742" w:rsidRPr="00F16686" w:rsidRDefault="004B2742" w:rsidP="004B2742">
      <w:pPr>
        <w:spacing w:after="120"/>
        <w:jc w:val="both"/>
        <w:rPr>
          <w:rFonts w:ascii="Garamond" w:hAnsi="Garamond"/>
          <w:sz w:val="28"/>
          <w:szCs w:val="28"/>
          <w:lang w:val="en-GB"/>
        </w:rPr>
      </w:pPr>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in their Covid-19 EU </w:t>
      </w:r>
      <w:proofErr w:type="spellStart"/>
      <w:r w:rsidRPr="00F16686">
        <w:rPr>
          <w:rFonts w:ascii="Garamond" w:hAnsi="Garamond"/>
          <w:sz w:val="28"/>
          <w:szCs w:val="28"/>
          <w:lang w:val="en-GB"/>
        </w:rPr>
        <w:t>PolicyWatch</w:t>
      </w:r>
      <w:proofErr w:type="spellEnd"/>
      <w:r w:rsidRPr="00F16686">
        <w:rPr>
          <w:rFonts w:ascii="Garamond" w:hAnsi="Garamond"/>
          <w:sz w:val="28"/>
          <w:szCs w:val="28"/>
          <w:lang w:val="en-GB"/>
        </w:rPr>
        <w:t xml:space="preserve"> Database of national-level responses – which collates information on the responses of government and social partners to the crisis, as well as gathering examples of company practices aimed at mitigating the social and economic impacts - has identified 64 measures in France in the context of the </w:t>
      </w:r>
      <w:r w:rsidRPr="00F16686">
        <w:rPr>
          <w:rFonts w:ascii="Garamond" w:hAnsi="Garamond"/>
          <w:sz w:val="28"/>
          <w:szCs w:val="28"/>
          <w:lang w:val="en-GB"/>
        </w:rPr>
        <w:lastRenderedPageBreak/>
        <w:t xml:space="preserve">COVID-19 pandemic. Most cases fall into the category </w:t>
      </w:r>
      <w:r w:rsidRPr="00F16686">
        <w:rPr>
          <w:rStyle w:val="Pogrubienie"/>
          <w:rFonts w:ascii="Garamond" w:hAnsi="Garamond"/>
          <w:sz w:val="28"/>
          <w:szCs w:val="28"/>
          <w:lang w:val="en-GB"/>
        </w:rPr>
        <w:t xml:space="preserve">Protection of workers, adaptation of workplace </w:t>
      </w:r>
      <w:r w:rsidRPr="00F16686">
        <w:rPr>
          <w:rFonts w:ascii="Garamond" w:hAnsi="Garamond"/>
          <w:sz w:val="28"/>
          <w:szCs w:val="28"/>
          <w:lang w:val="en-GB"/>
        </w:rPr>
        <w:t>with 23 cases (36%). Some of the key measures focused on supporting businesses and employment have been included in Table 1.</w:t>
      </w:r>
    </w:p>
    <w:p w14:paraId="2304C849" w14:textId="77777777" w:rsidR="004B2742" w:rsidRPr="00F16686" w:rsidRDefault="004B2742" w:rsidP="004B2742">
      <w:pPr>
        <w:rPr>
          <w:rFonts w:ascii="Garamond" w:hAnsi="Garamond"/>
          <w:b/>
          <w:sz w:val="28"/>
          <w:szCs w:val="28"/>
          <w:lang w:val="en-GB"/>
        </w:rPr>
      </w:pPr>
      <w:r w:rsidRPr="00F16686">
        <w:rPr>
          <w:rFonts w:ascii="Garamond" w:hAnsi="Garamond"/>
          <w:b/>
          <w:sz w:val="28"/>
          <w:szCs w:val="28"/>
          <w:lang w:val="en-GB"/>
        </w:rPr>
        <w:t>Table 1. Key Covid-19 support measures for business in France</w:t>
      </w:r>
    </w:p>
    <w:tbl>
      <w:tblPr>
        <w:tblStyle w:val="Tabela-Siatka"/>
        <w:tblW w:w="0" w:type="auto"/>
        <w:tblLook w:val="04A0" w:firstRow="1" w:lastRow="0" w:firstColumn="1" w:lastColumn="0" w:noHBand="0" w:noVBand="1"/>
      </w:tblPr>
      <w:tblGrid>
        <w:gridCol w:w="2727"/>
        <w:gridCol w:w="2224"/>
        <w:gridCol w:w="4389"/>
      </w:tblGrid>
      <w:tr w:rsidR="004B2742" w:rsidRPr="00F16686" w14:paraId="64CED4F1" w14:textId="77777777" w:rsidTr="00C90E7F">
        <w:tc>
          <w:tcPr>
            <w:tcW w:w="0" w:type="auto"/>
            <w:vAlign w:val="center"/>
          </w:tcPr>
          <w:p w14:paraId="09846B8B" w14:textId="77777777" w:rsidR="004B2742" w:rsidRPr="00F16686" w:rsidRDefault="004B2742" w:rsidP="00C90E7F">
            <w:pPr>
              <w:jc w:val="center"/>
              <w:rPr>
                <w:rFonts w:ascii="Garamond" w:hAnsi="Garamond"/>
                <w:b/>
                <w:lang w:val="en-GB"/>
              </w:rPr>
            </w:pPr>
            <w:r w:rsidRPr="00F16686">
              <w:rPr>
                <w:rFonts w:ascii="Garamond" w:hAnsi="Garamond"/>
                <w:b/>
                <w:lang w:val="en-GB"/>
              </w:rPr>
              <w:t>English name</w:t>
            </w:r>
          </w:p>
        </w:tc>
        <w:tc>
          <w:tcPr>
            <w:tcW w:w="2224" w:type="dxa"/>
            <w:vAlign w:val="center"/>
          </w:tcPr>
          <w:p w14:paraId="381E70DD" w14:textId="77777777" w:rsidR="004B2742" w:rsidRPr="00F16686" w:rsidRDefault="004B2742" w:rsidP="00C90E7F">
            <w:pPr>
              <w:jc w:val="center"/>
              <w:rPr>
                <w:rFonts w:ascii="Garamond" w:hAnsi="Garamond"/>
                <w:b/>
                <w:lang w:val="en-GB"/>
              </w:rPr>
            </w:pPr>
            <w:r w:rsidRPr="00F16686">
              <w:rPr>
                <w:rFonts w:ascii="Garamond" w:hAnsi="Garamond"/>
                <w:b/>
                <w:lang w:val="en-GB"/>
              </w:rPr>
              <w:t>Native name</w:t>
            </w:r>
          </w:p>
        </w:tc>
        <w:tc>
          <w:tcPr>
            <w:tcW w:w="4389" w:type="dxa"/>
            <w:vAlign w:val="center"/>
          </w:tcPr>
          <w:p w14:paraId="02DC9F10" w14:textId="77777777" w:rsidR="004B2742" w:rsidRPr="00F16686" w:rsidRDefault="004B2742" w:rsidP="00C90E7F">
            <w:pPr>
              <w:jc w:val="center"/>
              <w:rPr>
                <w:rFonts w:ascii="Garamond" w:hAnsi="Garamond"/>
                <w:b/>
                <w:lang w:val="en-GB"/>
              </w:rPr>
            </w:pPr>
            <w:r w:rsidRPr="00F16686">
              <w:rPr>
                <w:rFonts w:ascii="Garamond" w:hAnsi="Garamond"/>
                <w:b/>
                <w:lang w:val="en-GB"/>
              </w:rPr>
              <w:t>Type</w:t>
            </w:r>
          </w:p>
        </w:tc>
      </w:tr>
      <w:tr w:rsidR="004B2742" w:rsidRPr="00F16686" w14:paraId="7AFC371F" w14:textId="77777777" w:rsidTr="00C90E7F">
        <w:tc>
          <w:tcPr>
            <w:tcW w:w="0" w:type="auto"/>
            <w:vAlign w:val="center"/>
            <w:hideMark/>
          </w:tcPr>
          <w:p w14:paraId="6DCC213A" w14:textId="77777777" w:rsidR="004B2742" w:rsidRPr="00F16686" w:rsidRDefault="004B2742" w:rsidP="00C90E7F">
            <w:pPr>
              <w:rPr>
                <w:rFonts w:ascii="Garamond" w:hAnsi="Garamond"/>
                <w:lang w:val="en-GB"/>
              </w:rPr>
            </w:pPr>
            <w:r w:rsidRPr="00F16686">
              <w:rPr>
                <w:rFonts w:ascii="Garamond" w:hAnsi="Garamond"/>
                <w:lang w:val="en-GB"/>
              </w:rPr>
              <w:t xml:space="preserve">Partial activity </w:t>
            </w:r>
          </w:p>
        </w:tc>
        <w:tc>
          <w:tcPr>
            <w:tcW w:w="2224" w:type="dxa"/>
            <w:vAlign w:val="center"/>
            <w:hideMark/>
          </w:tcPr>
          <w:p w14:paraId="4B23B2B1" w14:textId="77777777" w:rsidR="004B2742" w:rsidRPr="00F16686" w:rsidRDefault="004B2742" w:rsidP="00C90E7F">
            <w:pPr>
              <w:rPr>
                <w:rFonts w:ascii="Garamond" w:hAnsi="Garamond"/>
                <w:lang w:val="en-GB"/>
              </w:rPr>
            </w:pPr>
            <w:hyperlink r:id="rId25" w:history="1">
              <w:proofErr w:type="spellStart"/>
              <w:r w:rsidRPr="00F16686">
                <w:rPr>
                  <w:rStyle w:val="Hipercze"/>
                  <w:rFonts w:ascii="Garamond" w:hAnsi="Garamond"/>
                  <w:lang w:val="en-GB"/>
                </w:rPr>
                <w:t>Activité</w:t>
              </w:r>
              <w:proofErr w:type="spellEnd"/>
              <w:r w:rsidRPr="00F16686">
                <w:rPr>
                  <w:rStyle w:val="Hipercze"/>
                  <w:rFonts w:ascii="Garamond" w:hAnsi="Garamond"/>
                  <w:lang w:val="en-GB"/>
                </w:rPr>
                <w:t xml:space="preserve"> </w:t>
              </w:r>
              <w:proofErr w:type="spellStart"/>
              <w:r w:rsidRPr="00F16686">
                <w:rPr>
                  <w:rStyle w:val="Hipercze"/>
                  <w:rFonts w:ascii="Garamond" w:hAnsi="Garamond"/>
                  <w:lang w:val="en-GB"/>
                </w:rPr>
                <w:t>partielle</w:t>
              </w:r>
              <w:proofErr w:type="spellEnd"/>
              <w:r w:rsidRPr="00F16686">
                <w:rPr>
                  <w:rStyle w:val="Hipercze"/>
                  <w:rFonts w:ascii="Garamond" w:hAnsi="Garamond"/>
                  <w:lang w:val="en-GB"/>
                </w:rPr>
                <w:t xml:space="preserve"> </w:t>
              </w:r>
            </w:hyperlink>
          </w:p>
        </w:tc>
        <w:tc>
          <w:tcPr>
            <w:tcW w:w="4389" w:type="dxa"/>
            <w:vAlign w:val="center"/>
            <w:hideMark/>
          </w:tcPr>
          <w:p w14:paraId="338B1D9F" w14:textId="77777777" w:rsidR="004B2742" w:rsidRPr="00F16686" w:rsidRDefault="004B2742" w:rsidP="00C90E7F">
            <w:pPr>
              <w:rPr>
                <w:rFonts w:ascii="Garamond" w:hAnsi="Garamond"/>
                <w:lang w:val="en-GB"/>
              </w:rPr>
            </w:pPr>
            <w:r w:rsidRPr="00F16686">
              <w:rPr>
                <w:rFonts w:ascii="Garamond" w:hAnsi="Garamond"/>
                <w:lang w:val="en-GB"/>
              </w:rPr>
              <w:t xml:space="preserve">Response to COVID-19, Income support for workers, Support of SMEs, Training, Working time flexibility </w:t>
            </w:r>
          </w:p>
        </w:tc>
      </w:tr>
      <w:tr w:rsidR="004B2742" w:rsidRPr="00F16686" w14:paraId="2F2125E6" w14:textId="77777777" w:rsidTr="00C90E7F">
        <w:tc>
          <w:tcPr>
            <w:tcW w:w="0" w:type="auto"/>
            <w:vAlign w:val="center"/>
            <w:hideMark/>
          </w:tcPr>
          <w:p w14:paraId="38DBA2B6" w14:textId="77777777" w:rsidR="004B2742" w:rsidRPr="00F16686" w:rsidRDefault="004B2742" w:rsidP="00C90E7F">
            <w:pPr>
              <w:rPr>
                <w:rFonts w:ascii="Garamond" w:hAnsi="Garamond"/>
                <w:lang w:val="en-GB"/>
              </w:rPr>
            </w:pPr>
            <w:r w:rsidRPr="00F16686">
              <w:rPr>
                <w:rFonts w:ascii="Garamond" w:hAnsi="Garamond"/>
                <w:lang w:val="en-GB"/>
              </w:rPr>
              <w:t xml:space="preserve">Competitiveness clusters </w:t>
            </w:r>
          </w:p>
        </w:tc>
        <w:tc>
          <w:tcPr>
            <w:tcW w:w="2224" w:type="dxa"/>
            <w:vAlign w:val="center"/>
            <w:hideMark/>
          </w:tcPr>
          <w:p w14:paraId="5CFE0319" w14:textId="77777777" w:rsidR="004B2742" w:rsidRPr="00F16686" w:rsidRDefault="004B2742" w:rsidP="00C90E7F">
            <w:pPr>
              <w:rPr>
                <w:rFonts w:ascii="Garamond" w:hAnsi="Garamond"/>
                <w:lang w:val="en-GB"/>
              </w:rPr>
            </w:pPr>
            <w:hyperlink r:id="rId26" w:history="1">
              <w:r w:rsidRPr="00F16686">
                <w:rPr>
                  <w:rStyle w:val="Hipercze"/>
                  <w:rFonts w:ascii="Garamond" w:hAnsi="Garamond"/>
                  <w:lang w:val="en-GB"/>
                </w:rPr>
                <w:t xml:space="preserve">Pole de </w:t>
              </w:r>
              <w:proofErr w:type="spellStart"/>
              <w:r w:rsidRPr="00F16686">
                <w:rPr>
                  <w:rStyle w:val="Hipercze"/>
                  <w:rFonts w:ascii="Garamond" w:hAnsi="Garamond"/>
                  <w:lang w:val="en-GB"/>
                </w:rPr>
                <w:t>compétitivité</w:t>
              </w:r>
              <w:proofErr w:type="spellEnd"/>
            </w:hyperlink>
            <w:r w:rsidRPr="00F16686">
              <w:rPr>
                <w:rFonts w:ascii="Garamond" w:hAnsi="Garamond"/>
                <w:lang w:val="en-GB"/>
              </w:rPr>
              <w:t xml:space="preserve"> </w:t>
            </w:r>
          </w:p>
        </w:tc>
        <w:tc>
          <w:tcPr>
            <w:tcW w:w="4389" w:type="dxa"/>
            <w:vAlign w:val="center"/>
            <w:hideMark/>
          </w:tcPr>
          <w:p w14:paraId="17C9ADE7" w14:textId="77777777" w:rsidR="004B2742" w:rsidRPr="00F16686" w:rsidRDefault="004B2742" w:rsidP="00C90E7F">
            <w:pPr>
              <w:rPr>
                <w:rFonts w:ascii="Garamond" w:hAnsi="Garamond"/>
                <w:lang w:val="en-GB"/>
              </w:rPr>
            </w:pPr>
            <w:r w:rsidRPr="00F16686">
              <w:rPr>
                <w:rFonts w:ascii="Garamond" w:hAnsi="Garamond"/>
                <w:lang w:val="en-GB"/>
              </w:rPr>
              <w:t xml:space="preserve">Fostering innovation, Matching/Networking, Support of companies' growth, Territorial coordination, Training </w:t>
            </w:r>
          </w:p>
        </w:tc>
      </w:tr>
      <w:tr w:rsidR="004B2742" w:rsidRPr="00F16686" w14:paraId="5BE41404" w14:textId="77777777" w:rsidTr="00C90E7F">
        <w:tc>
          <w:tcPr>
            <w:tcW w:w="0" w:type="auto"/>
            <w:vAlign w:val="center"/>
            <w:hideMark/>
          </w:tcPr>
          <w:p w14:paraId="25B7BE20" w14:textId="77777777" w:rsidR="004B2742" w:rsidRPr="00F16686" w:rsidRDefault="004B2742" w:rsidP="00C90E7F">
            <w:pPr>
              <w:rPr>
                <w:rFonts w:ascii="Garamond" w:hAnsi="Garamond"/>
                <w:lang w:val="en-GB"/>
              </w:rPr>
            </w:pPr>
            <w:r w:rsidRPr="00F16686">
              <w:rPr>
                <w:rFonts w:ascii="Garamond" w:hAnsi="Garamond"/>
                <w:lang w:val="en-GB"/>
              </w:rPr>
              <w:t xml:space="preserve">Occupations and skills observatories </w:t>
            </w:r>
          </w:p>
        </w:tc>
        <w:tc>
          <w:tcPr>
            <w:tcW w:w="2224" w:type="dxa"/>
            <w:vAlign w:val="center"/>
            <w:hideMark/>
          </w:tcPr>
          <w:p w14:paraId="150595BD" w14:textId="77777777" w:rsidR="004B2742" w:rsidRPr="00F16686" w:rsidRDefault="004B2742" w:rsidP="00C90E7F">
            <w:pPr>
              <w:rPr>
                <w:rFonts w:ascii="Garamond" w:hAnsi="Garamond"/>
                <w:lang w:val="en-GB"/>
              </w:rPr>
            </w:pPr>
            <w:hyperlink r:id="rId27" w:history="1">
              <w:proofErr w:type="spellStart"/>
              <w:r w:rsidRPr="00F16686">
                <w:rPr>
                  <w:rStyle w:val="Hipercze"/>
                  <w:rFonts w:ascii="Garamond" w:hAnsi="Garamond"/>
                  <w:lang w:val="en-GB"/>
                </w:rPr>
                <w:t>Observatoires</w:t>
              </w:r>
              <w:proofErr w:type="spellEnd"/>
              <w:r w:rsidRPr="00F16686">
                <w:rPr>
                  <w:rStyle w:val="Hipercze"/>
                  <w:rFonts w:ascii="Garamond" w:hAnsi="Garamond"/>
                  <w:lang w:val="en-GB"/>
                </w:rPr>
                <w:t xml:space="preserve"> </w:t>
              </w:r>
              <w:proofErr w:type="spellStart"/>
              <w:r w:rsidRPr="00F16686">
                <w:rPr>
                  <w:rStyle w:val="Hipercze"/>
                  <w:rFonts w:ascii="Garamond" w:hAnsi="Garamond"/>
                  <w:lang w:val="en-GB"/>
                </w:rPr>
                <w:t>prospectifs</w:t>
              </w:r>
              <w:proofErr w:type="spellEnd"/>
              <w:r w:rsidRPr="00F16686">
                <w:rPr>
                  <w:rStyle w:val="Hipercze"/>
                  <w:rFonts w:ascii="Garamond" w:hAnsi="Garamond"/>
                  <w:lang w:val="en-GB"/>
                </w:rPr>
                <w:t xml:space="preserve"> des </w:t>
              </w:r>
              <w:proofErr w:type="spellStart"/>
              <w:r w:rsidRPr="00F16686">
                <w:rPr>
                  <w:rStyle w:val="Hipercze"/>
                  <w:rFonts w:ascii="Garamond" w:hAnsi="Garamond"/>
                  <w:lang w:val="en-GB"/>
                </w:rPr>
                <w:t>métiers</w:t>
              </w:r>
              <w:proofErr w:type="spellEnd"/>
              <w:r w:rsidRPr="00F16686">
                <w:rPr>
                  <w:rStyle w:val="Hipercze"/>
                  <w:rFonts w:ascii="Garamond" w:hAnsi="Garamond"/>
                  <w:lang w:val="en-GB"/>
                </w:rPr>
                <w:t xml:space="preserve"> et des qualifications (OPMQ)</w:t>
              </w:r>
            </w:hyperlink>
            <w:r w:rsidRPr="00F16686">
              <w:rPr>
                <w:rFonts w:ascii="Garamond" w:hAnsi="Garamond"/>
                <w:lang w:val="en-GB"/>
              </w:rPr>
              <w:t xml:space="preserve"> </w:t>
            </w:r>
          </w:p>
        </w:tc>
        <w:tc>
          <w:tcPr>
            <w:tcW w:w="4389" w:type="dxa"/>
            <w:vAlign w:val="center"/>
            <w:hideMark/>
          </w:tcPr>
          <w:p w14:paraId="124E2B69" w14:textId="77777777" w:rsidR="004B2742" w:rsidRPr="00F16686" w:rsidRDefault="004B2742" w:rsidP="00C90E7F">
            <w:pPr>
              <w:rPr>
                <w:rFonts w:ascii="Garamond" w:hAnsi="Garamond"/>
                <w:lang w:val="en-GB"/>
              </w:rPr>
            </w:pPr>
            <w:r w:rsidRPr="00F16686">
              <w:rPr>
                <w:rFonts w:ascii="Garamond" w:hAnsi="Garamond"/>
                <w:lang w:val="en-GB"/>
              </w:rPr>
              <w:t xml:space="preserve">Provision of labour market information, Recognition of informal and non-formal training, Social Dialogue </w:t>
            </w:r>
          </w:p>
        </w:tc>
      </w:tr>
      <w:tr w:rsidR="004B2742" w:rsidRPr="00F16686" w14:paraId="5002CA13" w14:textId="77777777" w:rsidTr="00C90E7F">
        <w:tc>
          <w:tcPr>
            <w:tcW w:w="0" w:type="auto"/>
            <w:vAlign w:val="center"/>
            <w:hideMark/>
          </w:tcPr>
          <w:p w14:paraId="57E0B21F" w14:textId="77777777" w:rsidR="004B2742" w:rsidRPr="00F16686" w:rsidRDefault="004B2742" w:rsidP="00C90E7F">
            <w:pPr>
              <w:rPr>
                <w:rFonts w:ascii="Garamond" w:hAnsi="Garamond"/>
                <w:lang w:val="en-GB"/>
              </w:rPr>
            </w:pPr>
            <w:r w:rsidRPr="00F16686">
              <w:rPr>
                <w:rFonts w:ascii="Garamond" w:hAnsi="Garamond"/>
                <w:lang w:val="en-GB"/>
              </w:rPr>
              <w:t xml:space="preserve">Re-employment units </w:t>
            </w:r>
          </w:p>
        </w:tc>
        <w:tc>
          <w:tcPr>
            <w:tcW w:w="2224" w:type="dxa"/>
            <w:vAlign w:val="center"/>
            <w:hideMark/>
          </w:tcPr>
          <w:p w14:paraId="621E32D7" w14:textId="77777777" w:rsidR="004B2742" w:rsidRPr="00F16686" w:rsidRDefault="004B2742" w:rsidP="00C90E7F">
            <w:pPr>
              <w:rPr>
                <w:rFonts w:ascii="Garamond" w:hAnsi="Garamond"/>
                <w:lang w:val="en-GB"/>
              </w:rPr>
            </w:pPr>
            <w:hyperlink r:id="rId28" w:history="1">
              <w:r w:rsidRPr="00F16686">
                <w:rPr>
                  <w:rStyle w:val="Hipercze"/>
                  <w:rFonts w:ascii="Garamond" w:hAnsi="Garamond"/>
                  <w:lang w:val="en-GB"/>
                </w:rPr>
                <w:t xml:space="preserve">Cellules de </w:t>
              </w:r>
              <w:proofErr w:type="spellStart"/>
              <w:r w:rsidRPr="00F16686">
                <w:rPr>
                  <w:rStyle w:val="Hipercze"/>
                  <w:rFonts w:ascii="Garamond" w:hAnsi="Garamond"/>
                  <w:lang w:val="en-GB"/>
                </w:rPr>
                <w:t>reclassement</w:t>
              </w:r>
              <w:proofErr w:type="spellEnd"/>
            </w:hyperlink>
            <w:r w:rsidRPr="00F16686">
              <w:rPr>
                <w:rFonts w:ascii="Garamond" w:hAnsi="Garamond"/>
                <w:lang w:val="en-GB"/>
              </w:rPr>
              <w:t xml:space="preserve"> </w:t>
            </w:r>
          </w:p>
        </w:tc>
        <w:tc>
          <w:tcPr>
            <w:tcW w:w="4389" w:type="dxa"/>
            <w:vAlign w:val="center"/>
            <w:hideMark/>
          </w:tcPr>
          <w:p w14:paraId="3B914B4E" w14:textId="77777777" w:rsidR="004B2742" w:rsidRPr="00F16686" w:rsidRDefault="004B2742" w:rsidP="00C90E7F">
            <w:pPr>
              <w:rPr>
                <w:rFonts w:ascii="Garamond" w:hAnsi="Garamond"/>
                <w:lang w:val="en-GB"/>
              </w:rPr>
            </w:pPr>
            <w:r w:rsidRPr="00F16686">
              <w:rPr>
                <w:rFonts w:ascii="Garamond" w:hAnsi="Garamond"/>
                <w:lang w:val="en-GB"/>
              </w:rPr>
              <w:t xml:space="preserve">Advice, Fostering mobility, Matching/Networking, Start-up support, Training </w:t>
            </w:r>
          </w:p>
        </w:tc>
      </w:tr>
      <w:tr w:rsidR="004B2742" w:rsidRPr="00F16686" w14:paraId="5535BFDD" w14:textId="77777777" w:rsidTr="00C90E7F">
        <w:tc>
          <w:tcPr>
            <w:tcW w:w="0" w:type="auto"/>
            <w:vAlign w:val="center"/>
            <w:hideMark/>
          </w:tcPr>
          <w:p w14:paraId="160F1378" w14:textId="77777777" w:rsidR="004B2742" w:rsidRPr="00F16686" w:rsidRDefault="004B2742" w:rsidP="00C90E7F">
            <w:pPr>
              <w:rPr>
                <w:rFonts w:ascii="Garamond" w:hAnsi="Garamond"/>
                <w:lang w:val="en-GB"/>
              </w:rPr>
            </w:pPr>
            <w:r w:rsidRPr="00F16686">
              <w:rPr>
                <w:rFonts w:ascii="Garamond" w:hAnsi="Garamond"/>
                <w:lang w:val="en-GB"/>
              </w:rPr>
              <w:t xml:space="preserve">Professional security contract </w:t>
            </w:r>
          </w:p>
        </w:tc>
        <w:tc>
          <w:tcPr>
            <w:tcW w:w="2224" w:type="dxa"/>
            <w:vAlign w:val="center"/>
            <w:hideMark/>
          </w:tcPr>
          <w:p w14:paraId="5B6AB0E4" w14:textId="77777777" w:rsidR="004B2742" w:rsidRPr="00F16686" w:rsidRDefault="004B2742" w:rsidP="00C90E7F">
            <w:pPr>
              <w:rPr>
                <w:rFonts w:ascii="Garamond" w:hAnsi="Garamond"/>
                <w:lang w:val="en-GB"/>
              </w:rPr>
            </w:pPr>
            <w:hyperlink r:id="rId29" w:history="1">
              <w:proofErr w:type="spellStart"/>
              <w:r w:rsidRPr="00F16686">
                <w:rPr>
                  <w:rStyle w:val="Hipercze"/>
                  <w:rFonts w:ascii="Garamond" w:hAnsi="Garamond"/>
                  <w:lang w:val="en-GB"/>
                </w:rPr>
                <w:t>Contrat</w:t>
              </w:r>
              <w:proofErr w:type="spellEnd"/>
              <w:r w:rsidRPr="00F16686">
                <w:rPr>
                  <w:rStyle w:val="Hipercze"/>
                  <w:rFonts w:ascii="Garamond" w:hAnsi="Garamond"/>
                  <w:lang w:val="en-GB"/>
                </w:rPr>
                <w:t xml:space="preserve"> de </w:t>
              </w:r>
              <w:proofErr w:type="spellStart"/>
              <w:r w:rsidRPr="00F16686">
                <w:rPr>
                  <w:rStyle w:val="Hipercze"/>
                  <w:rFonts w:ascii="Garamond" w:hAnsi="Garamond"/>
                  <w:lang w:val="en-GB"/>
                </w:rPr>
                <w:t>sécurisation</w:t>
              </w:r>
              <w:proofErr w:type="spellEnd"/>
              <w:r w:rsidRPr="00F16686">
                <w:rPr>
                  <w:rStyle w:val="Hipercze"/>
                  <w:rFonts w:ascii="Garamond" w:hAnsi="Garamond"/>
                  <w:lang w:val="en-GB"/>
                </w:rPr>
                <w:t xml:space="preserve"> </w:t>
              </w:r>
              <w:proofErr w:type="spellStart"/>
              <w:r w:rsidRPr="00F16686">
                <w:rPr>
                  <w:rStyle w:val="Hipercze"/>
                  <w:rFonts w:ascii="Garamond" w:hAnsi="Garamond"/>
                  <w:lang w:val="en-GB"/>
                </w:rPr>
                <w:t>professionnelle</w:t>
              </w:r>
              <w:proofErr w:type="spellEnd"/>
              <w:r w:rsidRPr="00F16686">
                <w:rPr>
                  <w:rStyle w:val="Hipercze"/>
                  <w:rFonts w:ascii="Garamond" w:hAnsi="Garamond"/>
                  <w:lang w:val="en-GB"/>
                </w:rPr>
                <w:t>, CSP</w:t>
              </w:r>
            </w:hyperlink>
            <w:r w:rsidRPr="00F16686">
              <w:rPr>
                <w:rFonts w:ascii="Garamond" w:hAnsi="Garamond"/>
                <w:lang w:val="en-GB"/>
              </w:rPr>
              <w:t xml:space="preserve"> </w:t>
            </w:r>
          </w:p>
        </w:tc>
        <w:tc>
          <w:tcPr>
            <w:tcW w:w="4389" w:type="dxa"/>
            <w:vAlign w:val="center"/>
            <w:hideMark/>
          </w:tcPr>
          <w:p w14:paraId="271113EA" w14:textId="77777777" w:rsidR="004B2742" w:rsidRPr="00F16686" w:rsidRDefault="004B2742" w:rsidP="00C90E7F">
            <w:pPr>
              <w:rPr>
                <w:rFonts w:ascii="Garamond" w:hAnsi="Garamond"/>
                <w:lang w:val="en-GB"/>
              </w:rPr>
            </w:pPr>
            <w:r w:rsidRPr="00F16686">
              <w:rPr>
                <w:rFonts w:ascii="Garamond" w:hAnsi="Garamond"/>
                <w:lang w:val="en-GB"/>
              </w:rPr>
              <w:t xml:space="preserve">Advice, Fostering mobility, Income support for workers, Provision of labour market information, Start-up support, Support of business transfers, Training </w:t>
            </w:r>
          </w:p>
        </w:tc>
      </w:tr>
      <w:tr w:rsidR="004B2742" w:rsidRPr="00F16686" w14:paraId="2189074D" w14:textId="77777777" w:rsidTr="00C90E7F">
        <w:tc>
          <w:tcPr>
            <w:tcW w:w="0" w:type="auto"/>
            <w:vAlign w:val="center"/>
            <w:hideMark/>
          </w:tcPr>
          <w:p w14:paraId="0A0E628C" w14:textId="77777777" w:rsidR="004B2742" w:rsidRPr="00F16686" w:rsidRDefault="004B2742" w:rsidP="00C90E7F">
            <w:pPr>
              <w:rPr>
                <w:rFonts w:ascii="Garamond" w:hAnsi="Garamond"/>
                <w:lang w:val="en-GB"/>
              </w:rPr>
            </w:pPr>
            <w:r w:rsidRPr="00F16686">
              <w:rPr>
                <w:rFonts w:ascii="Garamond" w:hAnsi="Garamond"/>
                <w:lang w:val="en-GB"/>
              </w:rPr>
              <w:t xml:space="preserve">Employer groups/Employee sharing </w:t>
            </w:r>
          </w:p>
        </w:tc>
        <w:tc>
          <w:tcPr>
            <w:tcW w:w="2224" w:type="dxa"/>
            <w:vAlign w:val="center"/>
            <w:hideMark/>
          </w:tcPr>
          <w:p w14:paraId="64E73F7E" w14:textId="77777777" w:rsidR="004B2742" w:rsidRPr="00F16686" w:rsidRDefault="004B2742" w:rsidP="00C90E7F">
            <w:pPr>
              <w:rPr>
                <w:rFonts w:ascii="Garamond" w:hAnsi="Garamond"/>
                <w:lang w:val="en-GB"/>
              </w:rPr>
            </w:pPr>
            <w:hyperlink r:id="rId30" w:history="1">
              <w:proofErr w:type="spellStart"/>
              <w:r w:rsidRPr="00F16686">
                <w:rPr>
                  <w:rStyle w:val="Hipercze"/>
                  <w:rFonts w:ascii="Garamond" w:hAnsi="Garamond"/>
                  <w:lang w:val="en-GB"/>
                </w:rPr>
                <w:t>Groupements</w:t>
              </w:r>
              <w:proofErr w:type="spellEnd"/>
              <w:r w:rsidRPr="00F16686">
                <w:rPr>
                  <w:rStyle w:val="Hipercze"/>
                  <w:rFonts w:ascii="Garamond" w:hAnsi="Garamond"/>
                  <w:lang w:val="en-GB"/>
                </w:rPr>
                <w:t xml:space="preserve"> </w:t>
              </w:r>
              <w:proofErr w:type="spellStart"/>
              <w:r w:rsidRPr="00F16686">
                <w:rPr>
                  <w:rStyle w:val="Hipercze"/>
                  <w:rFonts w:ascii="Garamond" w:hAnsi="Garamond"/>
                  <w:lang w:val="en-GB"/>
                </w:rPr>
                <w:t>d'employeurs</w:t>
              </w:r>
              <w:proofErr w:type="spellEnd"/>
            </w:hyperlink>
            <w:r w:rsidRPr="00F16686">
              <w:rPr>
                <w:rFonts w:ascii="Garamond" w:hAnsi="Garamond"/>
                <w:lang w:val="en-GB"/>
              </w:rPr>
              <w:t xml:space="preserve"> </w:t>
            </w:r>
          </w:p>
        </w:tc>
        <w:tc>
          <w:tcPr>
            <w:tcW w:w="4389" w:type="dxa"/>
            <w:vAlign w:val="center"/>
            <w:hideMark/>
          </w:tcPr>
          <w:p w14:paraId="167BAC2D" w14:textId="77777777" w:rsidR="004B2742" w:rsidRPr="00F16686" w:rsidRDefault="004B2742" w:rsidP="00C90E7F">
            <w:pPr>
              <w:rPr>
                <w:rFonts w:ascii="Garamond" w:hAnsi="Garamond"/>
                <w:lang w:val="en-GB"/>
              </w:rPr>
            </w:pPr>
            <w:r w:rsidRPr="00F16686">
              <w:rPr>
                <w:rFonts w:ascii="Garamond" w:hAnsi="Garamond"/>
                <w:lang w:val="en-GB"/>
              </w:rPr>
              <w:t xml:space="preserve">Employment incentive, Matching/Networking, Territorial coordination, Training, Working time flexibility </w:t>
            </w:r>
          </w:p>
        </w:tc>
      </w:tr>
      <w:tr w:rsidR="004B2742" w:rsidRPr="00F16686" w14:paraId="524C666B" w14:textId="77777777" w:rsidTr="00C90E7F">
        <w:tc>
          <w:tcPr>
            <w:tcW w:w="0" w:type="auto"/>
            <w:vAlign w:val="center"/>
            <w:hideMark/>
          </w:tcPr>
          <w:p w14:paraId="20E9DD5B" w14:textId="77777777" w:rsidR="004B2742" w:rsidRPr="00F16686" w:rsidRDefault="004B2742" w:rsidP="00C90E7F">
            <w:pPr>
              <w:rPr>
                <w:rFonts w:ascii="Garamond" w:hAnsi="Garamond"/>
                <w:lang w:val="en-GB"/>
              </w:rPr>
            </w:pPr>
            <w:r w:rsidRPr="00F16686">
              <w:rPr>
                <w:rFonts w:ascii="Garamond" w:hAnsi="Garamond"/>
                <w:lang w:val="en-GB"/>
              </w:rPr>
              <w:t xml:space="preserve">National exchange for craft opportunities </w:t>
            </w:r>
          </w:p>
        </w:tc>
        <w:tc>
          <w:tcPr>
            <w:tcW w:w="2224" w:type="dxa"/>
            <w:vAlign w:val="center"/>
            <w:hideMark/>
          </w:tcPr>
          <w:p w14:paraId="46DDB15E" w14:textId="77777777" w:rsidR="004B2742" w:rsidRPr="00F16686" w:rsidRDefault="004B2742" w:rsidP="00C90E7F">
            <w:pPr>
              <w:rPr>
                <w:rFonts w:ascii="Garamond" w:hAnsi="Garamond"/>
                <w:lang w:val="en-GB"/>
              </w:rPr>
            </w:pPr>
            <w:hyperlink r:id="rId31" w:history="1">
              <w:r w:rsidRPr="00F16686">
                <w:rPr>
                  <w:rStyle w:val="Hipercze"/>
                  <w:rFonts w:ascii="Garamond" w:hAnsi="Garamond"/>
                  <w:lang w:val="en-GB"/>
                </w:rPr>
                <w:t xml:space="preserve">Bourse </w:t>
              </w:r>
              <w:proofErr w:type="spellStart"/>
              <w:r w:rsidRPr="00F16686">
                <w:rPr>
                  <w:rStyle w:val="Hipercze"/>
                  <w:rFonts w:ascii="Garamond" w:hAnsi="Garamond"/>
                  <w:lang w:val="en-GB"/>
                </w:rPr>
                <w:t>Nationale</w:t>
              </w:r>
              <w:proofErr w:type="spellEnd"/>
              <w:r w:rsidRPr="00F16686">
                <w:rPr>
                  <w:rStyle w:val="Hipercze"/>
                  <w:rFonts w:ascii="Garamond" w:hAnsi="Garamond"/>
                  <w:lang w:val="en-GB"/>
                </w:rPr>
                <w:t xml:space="preserve"> des </w:t>
              </w:r>
              <w:proofErr w:type="spellStart"/>
              <w:r w:rsidRPr="00F16686">
                <w:rPr>
                  <w:rStyle w:val="Hipercze"/>
                  <w:rFonts w:ascii="Garamond" w:hAnsi="Garamond"/>
                  <w:lang w:val="en-GB"/>
                </w:rPr>
                <w:t>créateurs</w:t>
              </w:r>
              <w:proofErr w:type="spellEnd"/>
              <w:r w:rsidRPr="00F16686">
                <w:rPr>
                  <w:rStyle w:val="Hipercze"/>
                  <w:rFonts w:ascii="Garamond" w:hAnsi="Garamond"/>
                  <w:lang w:val="en-GB"/>
                </w:rPr>
                <w:t xml:space="preserve">, des </w:t>
              </w:r>
              <w:proofErr w:type="spellStart"/>
              <w:r w:rsidRPr="00F16686">
                <w:rPr>
                  <w:rStyle w:val="Hipercze"/>
                  <w:rFonts w:ascii="Garamond" w:hAnsi="Garamond"/>
                  <w:lang w:val="en-GB"/>
                </w:rPr>
                <w:t>repreneurs</w:t>
              </w:r>
              <w:proofErr w:type="spellEnd"/>
              <w:r w:rsidRPr="00F16686">
                <w:rPr>
                  <w:rStyle w:val="Hipercze"/>
                  <w:rFonts w:ascii="Garamond" w:hAnsi="Garamond"/>
                  <w:lang w:val="en-GB"/>
                </w:rPr>
                <w:t xml:space="preserve"> , des </w:t>
              </w:r>
              <w:proofErr w:type="spellStart"/>
              <w:r w:rsidRPr="00F16686">
                <w:rPr>
                  <w:rStyle w:val="Hipercze"/>
                  <w:rFonts w:ascii="Garamond" w:hAnsi="Garamond"/>
                  <w:lang w:val="en-GB"/>
                </w:rPr>
                <w:t>cédants</w:t>
              </w:r>
              <w:proofErr w:type="spellEnd"/>
              <w:r w:rsidRPr="00F16686">
                <w:rPr>
                  <w:rStyle w:val="Hipercze"/>
                  <w:rFonts w:ascii="Garamond" w:hAnsi="Garamond"/>
                  <w:lang w:val="en-GB"/>
                </w:rPr>
                <w:t xml:space="preserve"> pour </w:t>
              </w:r>
              <w:proofErr w:type="spellStart"/>
              <w:r w:rsidRPr="00F16686">
                <w:rPr>
                  <w:rStyle w:val="Hipercze"/>
                  <w:rFonts w:ascii="Garamond" w:hAnsi="Garamond"/>
                  <w:lang w:val="en-GB"/>
                </w:rPr>
                <w:t>entreprendre</w:t>
              </w:r>
              <w:proofErr w:type="spellEnd"/>
              <w:r w:rsidRPr="00F16686">
                <w:rPr>
                  <w:rStyle w:val="Hipercze"/>
                  <w:rFonts w:ascii="Garamond" w:hAnsi="Garamond"/>
                  <w:lang w:val="en-GB"/>
                </w:rPr>
                <w:t xml:space="preserve"> dans </w:t>
              </w:r>
              <w:proofErr w:type="spellStart"/>
              <w:r w:rsidRPr="00F16686">
                <w:rPr>
                  <w:rStyle w:val="Hipercze"/>
                  <w:rFonts w:ascii="Garamond" w:hAnsi="Garamond"/>
                  <w:lang w:val="en-GB"/>
                </w:rPr>
                <w:t>l'artisanat</w:t>
              </w:r>
              <w:proofErr w:type="spellEnd"/>
              <w:r w:rsidRPr="00F16686">
                <w:rPr>
                  <w:rStyle w:val="Hipercze"/>
                  <w:rFonts w:ascii="Garamond" w:hAnsi="Garamond"/>
                  <w:lang w:val="en-GB"/>
                </w:rPr>
                <w:t xml:space="preserve"> (BNOA)</w:t>
              </w:r>
            </w:hyperlink>
            <w:r w:rsidRPr="00F16686">
              <w:rPr>
                <w:rFonts w:ascii="Garamond" w:hAnsi="Garamond"/>
                <w:lang w:val="en-GB"/>
              </w:rPr>
              <w:t xml:space="preserve"> </w:t>
            </w:r>
          </w:p>
        </w:tc>
        <w:tc>
          <w:tcPr>
            <w:tcW w:w="4389" w:type="dxa"/>
            <w:vAlign w:val="center"/>
            <w:hideMark/>
          </w:tcPr>
          <w:p w14:paraId="41EA3DA9" w14:textId="77777777" w:rsidR="004B2742" w:rsidRPr="00F16686" w:rsidRDefault="004B2742" w:rsidP="00C90E7F">
            <w:pPr>
              <w:rPr>
                <w:rFonts w:ascii="Garamond" w:hAnsi="Garamond"/>
                <w:lang w:val="en-GB"/>
              </w:rPr>
            </w:pPr>
            <w:r w:rsidRPr="00F16686">
              <w:rPr>
                <w:rFonts w:ascii="Garamond" w:hAnsi="Garamond"/>
                <w:lang w:val="en-GB"/>
              </w:rPr>
              <w:t xml:space="preserve">Matching/Networking, Support of business transfers, Support of SMEs </w:t>
            </w:r>
          </w:p>
        </w:tc>
      </w:tr>
      <w:tr w:rsidR="004B2742" w:rsidRPr="00F16686" w14:paraId="248E9163" w14:textId="77777777" w:rsidTr="00C90E7F">
        <w:tc>
          <w:tcPr>
            <w:tcW w:w="0" w:type="auto"/>
            <w:vAlign w:val="center"/>
            <w:hideMark/>
          </w:tcPr>
          <w:p w14:paraId="5801F188" w14:textId="77777777" w:rsidR="004B2742" w:rsidRPr="00F16686" w:rsidRDefault="004B2742" w:rsidP="00C90E7F">
            <w:pPr>
              <w:rPr>
                <w:rFonts w:ascii="Garamond" w:hAnsi="Garamond"/>
                <w:lang w:val="en-GB"/>
              </w:rPr>
            </w:pPr>
            <w:proofErr w:type="spellStart"/>
            <w:r w:rsidRPr="00F16686">
              <w:rPr>
                <w:rFonts w:ascii="Garamond" w:hAnsi="Garamond"/>
                <w:lang w:val="en-GB"/>
              </w:rPr>
              <w:t>Transenterprise</w:t>
            </w:r>
            <w:proofErr w:type="spellEnd"/>
            <w:r w:rsidRPr="00F16686">
              <w:rPr>
                <w:rFonts w:ascii="Garamond" w:hAnsi="Garamond"/>
                <w:lang w:val="en-GB"/>
              </w:rPr>
              <w:t xml:space="preserve"> </w:t>
            </w:r>
          </w:p>
        </w:tc>
        <w:tc>
          <w:tcPr>
            <w:tcW w:w="2224" w:type="dxa"/>
            <w:vAlign w:val="center"/>
            <w:hideMark/>
          </w:tcPr>
          <w:p w14:paraId="5D9BE65D" w14:textId="77777777" w:rsidR="004B2742" w:rsidRPr="00F16686" w:rsidRDefault="004B2742" w:rsidP="00C90E7F">
            <w:pPr>
              <w:rPr>
                <w:rFonts w:ascii="Garamond" w:hAnsi="Garamond"/>
                <w:lang w:val="en-GB"/>
              </w:rPr>
            </w:pPr>
            <w:hyperlink r:id="rId32" w:history="1">
              <w:proofErr w:type="spellStart"/>
              <w:r w:rsidRPr="00F16686">
                <w:rPr>
                  <w:rStyle w:val="Hipercze"/>
                  <w:rFonts w:ascii="Garamond" w:hAnsi="Garamond"/>
                  <w:lang w:val="en-GB"/>
                </w:rPr>
                <w:t>Transentreprise</w:t>
              </w:r>
              <w:proofErr w:type="spellEnd"/>
            </w:hyperlink>
            <w:r w:rsidRPr="00F16686">
              <w:rPr>
                <w:rFonts w:ascii="Garamond" w:hAnsi="Garamond"/>
                <w:lang w:val="en-GB"/>
              </w:rPr>
              <w:t xml:space="preserve"> </w:t>
            </w:r>
          </w:p>
        </w:tc>
        <w:tc>
          <w:tcPr>
            <w:tcW w:w="4389" w:type="dxa"/>
            <w:vAlign w:val="center"/>
            <w:hideMark/>
          </w:tcPr>
          <w:p w14:paraId="40E17692" w14:textId="77777777" w:rsidR="004B2742" w:rsidRPr="00F16686" w:rsidRDefault="004B2742" w:rsidP="00C90E7F">
            <w:pPr>
              <w:rPr>
                <w:rFonts w:ascii="Garamond" w:hAnsi="Garamond"/>
                <w:lang w:val="en-GB"/>
              </w:rPr>
            </w:pPr>
            <w:r w:rsidRPr="00F16686">
              <w:rPr>
                <w:rFonts w:ascii="Garamond" w:hAnsi="Garamond"/>
                <w:lang w:val="en-GB"/>
              </w:rPr>
              <w:t xml:space="preserve">Advice, Matching/Networking, Support of business transfers, Support of SMEs, Training </w:t>
            </w:r>
          </w:p>
        </w:tc>
      </w:tr>
      <w:tr w:rsidR="004B2742" w:rsidRPr="00F16686" w14:paraId="660D847D" w14:textId="77777777" w:rsidTr="00C90E7F">
        <w:tc>
          <w:tcPr>
            <w:tcW w:w="0" w:type="auto"/>
            <w:vAlign w:val="center"/>
            <w:hideMark/>
          </w:tcPr>
          <w:p w14:paraId="0C6C4E59" w14:textId="77777777" w:rsidR="004B2742" w:rsidRPr="00F16686" w:rsidRDefault="004B2742" w:rsidP="00C90E7F">
            <w:pPr>
              <w:rPr>
                <w:rFonts w:ascii="Garamond" w:hAnsi="Garamond"/>
                <w:lang w:val="en-GB"/>
              </w:rPr>
            </w:pPr>
            <w:r w:rsidRPr="00F16686">
              <w:rPr>
                <w:rFonts w:ascii="Garamond" w:hAnsi="Garamond"/>
                <w:lang w:val="en-GB"/>
              </w:rPr>
              <w:t xml:space="preserve">Commissioners for restructuring and prevention of business difficulties </w:t>
            </w:r>
          </w:p>
        </w:tc>
        <w:tc>
          <w:tcPr>
            <w:tcW w:w="2224" w:type="dxa"/>
            <w:vAlign w:val="center"/>
            <w:hideMark/>
          </w:tcPr>
          <w:p w14:paraId="32065578" w14:textId="77777777" w:rsidR="004B2742" w:rsidRPr="00F16686" w:rsidRDefault="004B2742" w:rsidP="00C90E7F">
            <w:pPr>
              <w:rPr>
                <w:rFonts w:ascii="Garamond" w:hAnsi="Garamond"/>
                <w:lang w:val="en-GB"/>
              </w:rPr>
            </w:pPr>
            <w:hyperlink r:id="rId33" w:history="1">
              <w:r w:rsidRPr="00F16686">
                <w:rPr>
                  <w:rStyle w:val="Hipercze"/>
                  <w:rFonts w:ascii="Garamond" w:hAnsi="Garamond"/>
                  <w:lang w:val="en-GB"/>
                </w:rPr>
                <w:t xml:space="preserve">Commissaires aux </w:t>
              </w:r>
              <w:proofErr w:type="spellStart"/>
              <w:r w:rsidRPr="00F16686">
                <w:rPr>
                  <w:rStyle w:val="Hipercze"/>
                  <w:rFonts w:ascii="Garamond" w:hAnsi="Garamond"/>
                  <w:lang w:val="en-GB"/>
                </w:rPr>
                <w:t>Restructurations</w:t>
              </w:r>
              <w:proofErr w:type="spellEnd"/>
              <w:r w:rsidRPr="00F16686">
                <w:rPr>
                  <w:rStyle w:val="Hipercze"/>
                  <w:rFonts w:ascii="Garamond" w:hAnsi="Garamond"/>
                  <w:lang w:val="en-GB"/>
                </w:rPr>
                <w:t xml:space="preserve"> et à la </w:t>
              </w:r>
              <w:proofErr w:type="spellStart"/>
              <w:r w:rsidRPr="00F16686">
                <w:rPr>
                  <w:rStyle w:val="Hipercze"/>
                  <w:rFonts w:ascii="Garamond" w:hAnsi="Garamond"/>
                  <w:lang w:val="en-GB"/>
                </w:rPr>
                <w:t>prévention</w:t>
              </w:r>
              <w:proofErr w:type="spellEnd"/>
              <w:r w:rsidRPr="00F16686">
                <w:rPr>
                  <w:rStyle w:val="Hipercze"/>
                  <w:rFonts w:ascii="Garamond" w:hAnsi="Garamond"/>
                  <w:lang w:val="en-GB"/>
                </w:rPr>
                <w:t xml:space="preserve"> des </w:t>
              </w:r>
              <w:proofErr w:type="spellStart"/>
              <w:r w:rsidRPr="00F16686">
                <w:rPr>
                  <w:rStyle w:val="Hipercze"/>
                  <w:rFonts w:ascii="Garamond" w:hAnsi="Garamond"/>
                  <w:lang w:val="en-GB"/>
                </w:rPr>
                <w:t>difficultés</w:t>
              </w:r>
              <w:proofErr w:type="spellEnd"/>
              <w:r w:rsidRPr="00F16686">
                <w:rPr>
                  <w:rStyle w:val="Hipercze"/>
                  <w:rFonts w:ascii="Garamond" w:hAnsi="Garamond"/>
                  <w:lang w:val="en-GB"/>
                </w:rPr>
                <w:t xml:space="preserve"> des </w:t>
              </w:r>
              <w:proofErr w:type="spellStart"/>
              <w:r w:rsidRPr="00F16686">
                <w:rPr>
                  <w:rStyle w:val="Hipercze"/>
                  <w:rFonts w:ascii="Garamond" w:hAnsi="Garamond"/>
                  <w:lang w:val="en-GB"/>
                </w:rPr>
                <w:t>entreprises</w:t>
              </w:r>
              <w:proofErr w:type="spellEnd"/>
              <w:r w:rsidRPr="00F16686">
                <w:rPr>
                  <w:rStyle w:val="Hipercze"/>
                  <w:rFonts w:ascii="Garamond" w:hAnsi="Garamond"/>
                  <w:lang w:val="en-GB"/>
                </w:rPr>
                <w:t xml:space="preserve"> </w:t>
              </w:r>
            </w:hyperlink>
          </w:p>
        </w:tc>
        <w:tc>
          <w:tcPr>
            <w:tcW w:w="4389" w:type="dxa"/>
            <w:vAlign w:val="center"/>
            <w:hideMark/>
          </w:tcPr>
          <w:p w14:paraId="3809ABB8" w14:textId="77777777" w:rsidR="004B2742" w:rsidRPr="00F16686" w:rsidRDefault="004B2742" w:rsidP="00C90E7F">
            <w:pPr>
              <w:rPr>
                <w:rFonts w:ascii="Garamond" w:hAnsi="Garamond"/>
                <w:lang w:val="en-GB"/>
              </w:rPr>
            </w:pPr>
            <w:r w:rsidRPr="00F16686">
              <w:rPr>
                <w:rFonts w:ascii="Garamond" w:hAnsi="Garamond"/>
                <w:lang w:val="en-GB"/>
              </w:rPr>
              <w:t xml:space="preserve">Advice, Matching/Networking, Support of SMEs, Territorial coordination </w:t>
            </w:r>
          </w:p>
        </w:tc>
      </w:tr>
      <w:tr w:rsidR="004B2742" w:rsidRPr="00F16686" w14:paraId="1DA5FE26" w14:textId="77777777" w:rsidTr="00C90E7F">
        <w:tc>
          <w:tcPr>
            <w:tcW w:w="0" w:type="auto"/>
            <w:vAlign w:val="center"/>
            <w:hideMark/>
          </w:tcPr>
          <w:p w14:paraId="2FA096AA" w14:textId="77777777" w:rsidR="004B2742" w:rsidRPr="00F16686" w:rsidRDefault="004B2742" w:rsidP="00C90E7F">
            <w:pPr>
              <w:rPr>
                <w:rFonts w:ascii="Garamond" w:hAnsi="Garamond"/>
                <w:lang w:val="en-GB"/>
              </w:rPr>
            </w:pPr>
            <w:r w:rsidRPr="00F16686">
              <w:rPr>
                <w:rFonts w:ascii="Garamond" w:hAnsi="Garamond"/>
                <w:lang w:val="en-GB"/>
              </w:rPr>
              <w:t xml:space="preserve">House for Business Creation and Transfer </w:t>
            </w:r>
          </w:p>
        </w:tc>
        <w:tc>
          <w:tcPr>
            <w:tcW w:w="2224" w:type="dxa"/>
            <w:vAlign w:val="center"/>
            <w:hideMark/>
          </w:tcPr>
          <w:p w14:paraId="3EC0B6C6" w14:textId="77777777" w:rsidR="004B2742" w:rsidRPr="00F16686" w:rsidRDefault="004B2742" w:rsidP="00C90E7F">
            <w:pPr>
              <w:rPr>
                <w:rFonts w:ascii="Garamond" w:hAnsi="Garamond"/>
                <w:lang w:val="en-GB"/>
              </w:rPr>
            </w:pPr>
            <w:hyperlink r:id="rId34" w:history="1">
              <w:r w:rsidRPr="00F16686">
                <w:rPr>
                  <w:rStyle w:val="Hipercze"/>
                  <w:rFonts w:ascii="Garamond" w:hAnsi="Garamond"/>
                  <w:lang w:val="en-GB"/>
                </w:rPr>
                <w:t xml:space="preserve">Maison de la </w:t>
              </w:r>
              <w:proofErr w:type="spellStart"/>
              <w:r w:rsidRPr="00F16686">
                <w:rPr>
                  <w:rStyle w:val="Hipercze"/>
                  <w:rFonts w:ascii="Garamond" w:hAnsi="Garamond"/>
                  <w:lang w:val="en-GB"/>
                </w:rPr>
                <w:t>Création</w:t>
              </w:r>
              <w:proofErr w:type="spellEnd"/>
              <w:r w:rsidRPr="00F16686">
                <w:rPr>
                  <w:rStyle w:val="Hipercze"/>
                  <w:rFonts w:ascii="Garamond" w:hAnsi="Garamond"/>
                  <w:lang w:val="en-GB"/>
                </w:rPr>
                <w:t xml:space="preserve"> et de la Transmission </w:t>
              </w:r>
              <w:proofErr w:type="spellStart"/>
              <w:r w:rsidRPr="00F16686">
                <w:rPr>
                  <w:rStyle w:val="Hipercze"/>
                  <w:rFonts w:ascii="Garamond" w:hAnsi="Garamond"/>
                  <w:lang w:val="en-GB"/>
                </w:rPr>
                <w:t>d'Entreprises</w:t>
              </w:r>
              <w:proofErr w:type="spellEnd"/>
              <w:r w:rsidRPr="00F16686">
                <w:rPr>
                  <w:rStyle w:val="Hipercze"/>
                  <w:rFonts w:ascii="Garamond" w:hAnsi="Garamond"/>
                  <w:lang w:val="en-GB"/>
                </w:rPr>
                <w:t xml:space="preserve"> (MCTE)</w:t>
              </w:r>
            </w:hyperlink>
            <w:r w:rsidRPr="00F16686">
              <w:rPr>
                <w:rFonts w:ascii="Garamond" w:hAnsi="Garamond"/>
                <w:lang w:val="en-GB"/>
              </w:rPr>
              <w:t xml:space="preserve"> </w:t>
            </w:r>
          </w:p>
        </w:tc>
        <w:tc>
          <w:tcPr>
            <w:tcW w:w="4389" w:type="dxa"/>
            <w:vAlign w:val="center"/>
            <w:hideMark/>
          </w:tcPr>
          <w:p w14:paraId="02309A8E" w14:textId="77777777" w:rsidR="004B2742" w:rsidRPr="00F16686" w:rsidRDefault="004B2742" w:rsidP="00C90E7F">
            <w:pPr>
              <w:rPr>
                <w:rFonts w:ascii="Garamond" w:hAnsi="Garamond"/>
                <w:lang w:val="en-GB"/>
              </w:rPr>
            </w:pPr>
            <w:r w:rsidRPr="00F16686">
              <w:rPr>
                <w:rFonts w:ascii="Garamond" w:hAnsi="Garamond"/>
                <w:lang w:val="en-GB"/>
              </w:rPr>
              <w:t xml:space="preserve">Advice, Start-up support, Support of business transfers, Support of SMEs </w:t>
            </w:r>
          </w:p>
        </w:tc>
      </w:tr>
      <w:tr w:rsidR="004B2742" w:rsidRPr="00F16686" w14:paraId="66DD1553" w14:textId="77777777" w:rsidTr="00C90E7F">
        <w:tc>
          <w:tcPr>
            <w:tcW w:w="0" w:type="auto"/>
            <w:vAlign w:val="center"/>
            <w:hideMark/>
          </w:tcPr>
          <w:p w14:paraId="0413B301" w14:textId="77777777" w:rsidR="004B2742" w:rsidRPr="00F16686" w:rsidRDefault="004B2742" w:rsidP="00C90E7F">
            <w:pPr>
              <w:rPr>
                <w:rFonts w:ascii="Garamond" w:hAnsi="Garamond"/>
                <w:lang w:val="en-GB"/>
              </w:rPr>
            </w:pPr>
            <w:r w:rsidRPr="00F16686">
              <w:rPr>
                <w:rFonts w:ascii="Garamond" w:hAnsi="Garamond"/>
                <w:lang w:val="en-GB"/>
              </w:rPr>
              <w:t xml:space="preserve">Wage guarantee fund </w:t>
            </w:r>
          </w:p>
        </w:tc>
        <w:tc>
          <w:tcPr>
            <w:tcW w:w="2224" w:type="dxa"/>
            <w:vAlign w:val="center"/>
            <w:hideMark/>
          </w:tcPr>
          <w:p w14:paraId="02C6E484" w14:textId="77777777" w:rsidR="004B2742" w:rsidRPr="00F16686" w:rsidRDefault="004B2742" w:rsidP="00C90E7F">
            <w:pPr>
              <w:rPr>
                <w:rFonts w:ascii="Garamond" w:hAnsi="Garamond"/>
                <w:lang w:val="en-GB"/>
              </w:rPr>
            </w:pPr>
            <w:hyperlink r:id="rId35" w:history="1">
              <w:r w:rsidRPr="00F16686">
                <w:rPr>
                  <w:rStyle w:val="Hipercze"/>
                  <w:rFonts w:ascii="Garamond" w:hAnsi="Garamond"/>
                  <w:lang w:val="en-GB"/>
                </w:rPr>
                <w:t xml:space="preserve">Association pour la Gestion du </w:t>
              </w:r>
              <w:proofErr w:type="spellStart"/>
              <w:r w:rsidRPr="00F16686">
                <w:rPr>
                  <w:rStyle w:val="Hipercze"/>
                  <w:rFonts w:ascii="Garamond" w:hAnsi="Garamond"/>
                  <w:lang w:val="en-GB"/>
                </w:rPr>
                <w:t>régime</w:t>
              </w:r>
              <w:proofErr w:type="spellEnd"/>
              <w:r w:rsidRPr="00F16686">
                <w:rPr>
                  <w:rStyle w:val="Hipercze"/>
                  <w:rFonts w:ascii="Garamond" w:hAnsi="Garamond"/>
                  <w:lang w:val="en-GB"/>
                </w:rPr>
                <w:t xml:space="preserve"> de </w:t>
              </w:r>
              <w:proofErr w:type="spellStart"/>
              <w:r w:rsidRPr="00F16686">
                <w:rPr>
                  <w:rStyle w:val="Hipercze"/>
                  <w:rFonts w:ascii="Garamond" w:hAnsi="Garamond"/>
                  <w:lang w:val="en-GB"/>
                </w:rPr>
                <w:t>garantie</w:t>
              </w:r>
              <w:proofErr w:type="spellEnd"/>
              <w:r w:rsidRPr="00F16686">
                <w:rPr>
                  <w:rStyle w:val="Hipercze"/>
                  <w:rFonts w:ascii="Garamond" w:hAnsi="Garamond"/>
                  <w:lang w:val="en-GB"/>
                </w:rPr>
                <w:t xml:space="preserve"> des </w:t>
              </w:r>
              <w:proofErr w:type="spellStart"/>
              <w:r w:rsidRPr="00F16686">
                <w:rPr>
                  <w:rStyle w:val="Hipercze"/>
                  <w:rFonts w:ascii="Garamond" w:hAnsi="Garamond"/>
                  <w:lang w:val="en-GB"/>
                </w:rPr>
                <w:t>créances</w:t>
              </w:r>
              <w:proofErr w:type="spellEnd"/>
              <w:r w:rsidRPr="00F16686">
                <w:rPr>
                  <w:rStyle w:val="Hipercze"/>
                  <w:rFonts w:ascii="Garamond" w:hAnsi="Garamond"/>
                  <w:lang w:val="en-GB"/>
                </w:rPr>
                <w:t xml:space="preserve"> des </w:t>
              </w:r>
              <w:proofErr w:type="spellStart"/>
              <w:r w:rsidRPr="00F16686">
                <w:rPr>
                  <w:rStyle w:val="Hipercze"/>
                  <w:rFonts w:ascii="Garamond" w:hAnsi="Garamond"/>
                  <w:lang w:val="en-GB"/>
                </w:rPr>
                <w:t>salariés</w:t>
              </w:r>
              <w:proofErr w:type="spellEnd"/>
              <w:r w:rsidRPr="00F16686">
                <w:rPr>
                  <w:rStyle w:val="Hipercze"/>
                  <w:rFonts w:ascii="Garamond" w:hAnsi="Garamond"/>
                  <w:lang w:val="en-GB"/>
                </w:rPr>
                <w:t xml:space="preserve"> (AGS)</w:t>
              </w:r>
            </w:hyperlink>
            <w:r w:rsidRPr="00F16686">
              <w:rPr>
                <w:rFonts w:ascii="Garamond" w:hAnsi="Garamond"/>
                <w:lang w:val="en-GB"/>
              </w:rPr>
              <w:t xml:space="preserve"> </w:t>
            </w:r>
          </w:p>
        </w:tc>
        <w:tc>
          <w:tcPr>
            <w:tcW w:w="4389" w:type="dxa"/>
            <w:vAlign w:val="center"/>
            <w:hideMark/>
          </w:tcPr>
          <w:p w14:paraId="23394371" w14:textId="77777777" w:rsidR="004B2742" w:rsidRPr="00F16686" w:rsidRDefault="004B2742" w:rsidP="00C90E7F">
            <w:pPr>
              <w:rPr>
                <w:rFonts w:ascii="Garamond" w:hAnsi="Garamond"/>
                <w:lang w:val="en-GB"/>
              </w:rPr>
            </w:pPr>
            <w:r w:rsidRPr="00F16686">
              <w:rPr>
                <w:rFonts w:ascii="Garamond" w:hAnsi="Garamond"/>
                <w:lang w:val="en-GB"/>
              </w:rPr>
              <w:t xml:space="preserve">Response to COVID-19, Income support for workers </w:t>
            </w:r>
          </w:p>
        </w:tc>
      </w:tr>
      <w:tr w:rsidR="004B2742" w:rsidRPr="00F16686" w14:paraId="2F1DA310" w14:textId="77777777" w:rsidTr="00C90E7F">
        <w:tc>
          <w:tcPr>
            <w:tcW w:w="0" w:type="auto"/>
            <w:vAlign w:val="center"/>
            <w:hideMark/>
          </w:tcPr>
          <w:p w14:paraId="4A8808BD" w14:textId="77777777" w:rsidR="004B2742" w:rsidRPr="00F16686" w:rsidRDefault="004B2742" w:rsidP="00C90E7F">
            <w:pPr>
              <w:rPr>
                <w:rFonts w:ascii="Garamond" w:hAnsi="Garamond"/>
                <w:lang w:val="en-GB"/>
              </w:rPr>
            </w:pPr>
            <w:r w:rsidRPr="00F16686">
              <w:rPr>
                <w:rFonts w:ascii="Garamond" w:hAnsi="Garamond"/>
                <w:lang w:val="en-GB"/>
              </w:rPr>
              <w:t xml:space="preserve">Business support service database </w:t>
            </w:r>
          </w:p>
        </w:tc>
        <w:tc>
          <w:tcPr>
            <w:tcW w:w="2224" w:type="dxa"/>
            <w:vAlign w:val="center"/>
            <w:hideMark/>
          </w:tcPr>
          <w:p w14:paraId="5FC4109A" w14:textId="77777777" w:rsidR="004B2742" w:rsidRPr="00F16686" w:rsidRDefault="004B2742" w:rsidP="00C90E7F">
            <w:pPr>
              <w:rPr>
                <w:rFonts w:ascii="Garamond" w:hAnsi="Garamond"/>
                <w:lang w:val="en-GB"/>
              </w:rPr>
            </w:pPr>
            <w:hyperlink r:id="rId36" w:history="1">
              <w:r w:rsidRPr="00F16686">
                <w:rPr>
                  <w:rStyle w:val="Hipercze"/>
                  <w:rFonts w:ascii="Garamond" w:hAnsi="Garamond"/>
                  <w:lang w:val="en-GB"/>
                </w:rPr>
                <w:t xml:space="preserve">Service Aides-entreprises.fr </w:t>
              </w:r>
            </w:hyperlink>
          </w:p>
        </w:tc>
        <w:tc>
          <w:tcPr>
            <w:tcW w:w="4389" w:type="dxa"/>
            <w:vAlign w:val="center"/>
            <w:hideMark/>
          </w:tcPr>
          <w:p w14:paraId="7FBDCAE5" w14:textId="77777777" w:rsidR="004B2742" w:rsidRPr="00F16686" w:rsidRDefault="004B2742" w:rsidP="00C90E7F">
            <w:pPr>
              <w:rPr>
                <w:rFonts w:ascii="Garamond" w:hAnsi="Garamond"/>
                <w:lang w:val="en-GB"/>
              </w:rPr>
            </w:pPr>
            <w:r w:rsidRPr="00F16686">
              <w:rPr>
                <w:rFonts w:ascii="Garamond" w:hAnsi="Garamond"/>
                <w:lang w:val="en-GB"/>
              </w:rPr>
              <w:t xml:space="preserve">response to COVID-19, Advice, Matching/Networking, Support of companies' growth, Support of internationalisation, Support of SMEs </w:t>
            </w:r>
          </w:p>
        </w:tc>
      </w:tr>
      <w:tr w:rsidR="004B2742" w:rsidRPr="00F16686" w14:paraId="003650EC" w14:textId="77777777" w:rsidTr="00C90E7F">
        <w:tc>
          <w:tcPr>
            <w:tcW w:w="0" w:type="auto"/>
            <w:vAlign w:val="center"/>
            <w:hideMark/>
          </w:tcPr>
          <w:p w14:paraId="1F0557A2" w14:textId="77777777" w:rsidR="004B2742" w:rsidRPr="00F16686" w:rsidRDefault="004B2742" w:rsidP="00C90E7F">
            <w:pPr>
              <w:rPr>
                <w:rFonts w:ascii="Garamond" w:hAnsi="Garamond"/>
                <w:lang w:val="en-GB"/>
              </w:rPr>
            </w:pPr>
            <w:r w:rsidRPr="00F16686">
              <w:rPr>
                <w:rFonts w:ascii="Garamond" w:hAnsi="Garamond"/>
                <w:lang w:val="en-GB"/>
              </w:rPr>
              <w:lastRenderedPageBreak/>
              <w:t xml:space="preserve">Credit mediation scheme for businesses </w:t>
            </w:r>
          </w:p>
        </w:tc>
        <w:tc>
          <w:tcPr>
            <w:tcW w:w="2224" w:type="dxa"/>
            <w:vAlign w:val="center"/>
            <w:hideMark/>
          </w:tcPr>
          <w:p w14:paraId="2AFFABE2" w14:textId="77777777" w:rsidR="004B2742" w:rsidRPr="00F16686" w:rsidRDefault="004B2742" w:rsidP="00C90E7F">
            <w:pPr>
              <w:rPr>
                <w:rFonts w:ascii="Garamond" w:hAnsi="Garamond"/>
                <w:lang w:val="en-GB"/>
              </w:rPr>
            </w:pPr>
            <w:hyperlink r:id="rId37" w:history="1">
              <w:proofErr w:type="spellStart"/>
              <w:r w:rsidRPr="00F16686">
                <w:rPr>
                  <w:rStyle w:val="Hipercze"/>
                  <w:rFonts w:ascii="Garamond" w:hAnsi="Garamond"/>
                  <w:lang w:val="en-GB"/>
                </w:rPr>
                <w:t>Médiation</w:t>
              </w:r>
              <w:proofErr w:type="spellEnd"/>
              <w:r w:rsidRPr="00F16686">
                <w:rPr>
                  <w:rStyle w:val="Hipercze"/>
                  <w:rFonts w:ascii="Garamond" w:hAnsi="Garamond"/>
                  <w:lang w:val="en-GB"/>
                </w:rPr>
                <w:t xml:space="preserve"> du Crédit aux </w:t>
              </w:r>
              <w:proofErr w:type="spellStart"/>
              <w:r w:rsidRPr="00F16686">
                <w:rPr>
                  <w:rStyle w:val="Hipercze"/>
                  <w:rFonts w:ascii="Garamond" w:hAnsi="Garamond"/>
                  <w:lang w:val="en-GB"/>
                </w:rPr>
                <w:t>Entreprises</w:t>
              </w:r>
              <w:proofErr w:type="spellEnd"/>
            </w:hyperlink>
            <w:r w:rsidRPr="00F16686">
              <w:rPr>
                <w:rFonts w:ascii="Garamond" w:hAnsi="Garamond"/>
                <w:lang w:val="en-GB"/>
              </w:rPr>
              <w:t xml:space="preserve"> </w:t>
            </w:r>
          </w:p>
        </w:tc>
        <w:tc>
          <w:tcPr>
            <w:tcW w:w="4389" w:type="dxa"/>
            <w:vAlign w:val="center"/>
            <w:hideMark/>
          </w:tcPr>
          <w:p w14:paraId="2D71C243" w14:textId="77777777" w:rsidR="004B2742" w:rsidRPr="00F16686" w:rsidRDefault="004B2742" w:rsidP="00C90E7F">
            <w:pPr>
              <w:rPr>
                <w:rFonts w:ascii="Garamond" w:hAnsi="Garamond"/>
                <w:lang w:val="en-GB"/>
              </w:rPr>
            </w:pPr>
            <w:r w:rsidRPr="00F16686">
              <w:rPr>
                <w:rFonts w:ascii="Garamond" w:hAnsi="Garamond"/>
                <w:lang w:val="en-GB"/>
              </w:rPr>
              <w:t xml:space="preserve">Access to finance, Rescue procedures in case of insolvency, Response to COVID-19, Start-up support, Support of business transfers, Support of SMEs </w:t>
            </w:r>
          </w:p>
        </w:tc>
      </w:tr>
      <w:tr w:rsidR="004B2742" w:rsidRPr="00F16686" w14:paraId="464EB31C" w14:textId="77777777" w:rsidTr="00C90E7F">
        <w:tc>
          <w:tcPr>
            <w:tcW w:w="0" w:type="auto"/>
            <w:vAlign w:val="center"/>
            <w:hideMark/>
          </w:tcPr>
          <w:p w14:paraId="3ECB1346" w14:textId="77777777" w:rsidR="004B2742" w:rsidRPr="00F16686" w:rsidRDefault="004B2742" w:rsidP="00C90E7F">
            <w:pPr>
              <w:rPr>
                <w:rFonts w:ascii="Garamond" w:hAnsi="Garamond"/>
                <w:lang w:val="en-GB"/>
              </w:rPr>
            </w:pPr>
            <w:r w:rsidRPr="00F16686">
              <w:rPr>
                <w:rFonts w:ascii="Garamond" w:hAnsi="Garamond"/>
                <w:lang w:val="en-GB"/>
              </w:rPr>
              <w:t xml:space="preserve">Secured voluntary mobility </w:t>
            </w:r>
          </w:p>
        </w:tc>
        <w:tc>
          <w:tcPr>
            <w:tcW w:w="2224" w:type="dxa"/>
            <w:vAlign w:val="center"/>
            <w:hideMark/>
          </w:tcPr>
          <w:p w14:paraId="0FAF3E59" w14:textId="77777777" w:rsidR="004B2742" w:rsidRPr="00F16686" w:rsidRDefault="004B2742" w:rsidP="00C90E7F">
            <w:pPr>
              <w:rPr>
                <w:rFonts w:ascii="Garamond" w:hAnsi="Garamond"/>
                <w:lang w:val="en-GB"/>
              </w:rPr>
            </w:pPr>
            <w:hyperlink r:id="rId38" w:history="1">
              <w:proofErr w:type="spellStart"/>
              <w:r w:rsidRPr="00F16686">
                <w:rPr>
                  <w:rStyle w:val="Hipercze"/>
                  <w:rFonts w:ascii="Garamond" w:hAnsi="Garamond"/>
                  <w:lang w:val="en-GB"/>
                </w:rPr>
                <w:t>Mobilité</w:t>
              </w:r>
              <w:proofErr w:type="spellEnd"/>
              <w:r w:rsidRPr="00F16686">
                <w:rPr>
                  <w:rStyle w:val="Hipercze"/>
                  <w:rFonts w:ascii="Garamond" w:hAnsi="Garamond"/>
                  <w:lang w:val="en-GB"/>
                </w:rPr>
                <w:t xml:space="preserve"> </w:t>
              </w:r>
              <w:proofErr w:type="spellStart"/>
              <w:r w:rsidRPr="00F16686">
                <w:rPr>
                  <w:rStyle w:val="Hipercze"/>
                  <w:rFonts w:ascii="Garamond" w:hAnsi="Garamond"/>
                  <w:lang w:val="en-GB"/>
                </w:rPr>
                <w:t>volontaire</w:t>
              </w:r>
              <w:proofErr w:type="spellEnd"/>
              <w:r w:rsidRPr="00F16686">
                <w:rPr>
                  <w:rStyle w:val="Hipercze"/>
                  <w:rFonts w:ascii="Garamond" w:hAnsi="Garamond"/>
                  <w:lang w:val="en-GB"/>
                </w:rPr>
                <w:t xml:space="preserve"> </w:t>
              </w:r>
              <w:proofErr w:type="spellStart"/>
              <w:r w:rsidRPr="00F16686">
                <w:rPr>
                  <w:rStyle w:val="Hipercze"/>
                  <w:rFonts w:ascii="Garamond" w:hAnsi="Garamond"/>
                  <w:lang w:val="en-GB"/>
                </w:rPr>
                <w:t>sécurisée</w:t>
              </w:r>
              <w:proofErr w:type="spellEnd"/>
              <w:r w:rsidRPr="00F16686">
                <w:rPr>
                  <w:rStyle w:val="Hipercze"/>
                  <w:rFonts w:ascii="Garamond" w:hAnsi="Garamond"/>
                  <w:lang w:val="en-GB"/>
                </w:rPr>
                <w:t xml:space="preserve"> </w:t>
              </w:r>
            </w:hyperlink>
          </w:p>
        </w:tc>
        <w:tc>
          <w:tcPr>
            <w:tcW w:w="4389" w:type="dxa"/>
            <w:vAlign w:val="center"/>
            <w:hideMark/>
          </w:tcPr>
          <w:p w14:paraId="50F79CFF" w14:textId="77777777" w:rsidR="004B2742" w:rsidRPr="00F16686" w:rsidRDefault="004B2742" w:rsidP="00C90E7F">
            <w:pPr>
              <w:rPr>
                <w:rFonts w:ascii="Garamond" w:hAnsi="Garamond"/>
                <w:lang w:val="en-GB"/>
              </w:rPr>
            </w:pPr>
            <w:r w:rsidRPr="00F16686">
              <w:rPr>
                <w:rFonts w:ascii="Garamond" w:hAnsi="Garamond"/>
                <w:lang w:val="en-GB"/>
              </w:rPr>
              <w:t xml:space="preserve">Fostering mobility, Training </w:t>
            </w:r>
          </w:p>
        </w:tc>
      </w:tr>
      <w:tr w:rsidR="004B2742" w:rsidRPr="00F16686" w14:paraId="34281B2D" w14:textId="77777777" w:rsidTr="00C90E7F">
        <w:tc>
          <w:tcPr>
            <w:tcW w:w="0" w:type="auto"/>
            <w:vAlign w:val="center"/>
            <w:hideMark/>
          </w:tcPr>
          <w:p w14:paraId="543A1628" w14:textId="77777777" w:rsidR="004B2742" w:rsidRPr="00F16686" w:rsidRDefault="004B2742" w:rsidP="00C90E7F">
            <w:pPr>
              <w:rPr>
                <w:rFonts w:ascii="Garamond" w:hAnsi="Garamond"/>
                <w:lang w:val="en-GB"/>
              </w:rPr>
            </w:pPr>
            <w:r w:rsidRPr="00F16686">
              <w:rPr>
                <w:rFonts w:ascii="Garamond" w:hAnsi="Garamond"/>
                <w:lang w:val="en-GB"/>
              </w:rPr>
              <w:t xml:space="preserve">Research tax credit </w:t>
            </w:r>
          </w:p>
        </w:tc>
        <w:tc>
          <w:tcPr>
            <w:tcW w:w="2224" w:type="dxa"/>
            <w:vAlign w:val="center"/>
            <w:hideMark/>
          </w:tcPr>
          <w:p w14:paraId="5370E654" w14:textId="77777777" w:rsidR="004B2742" w:rsidRPr="00F16686" w:rsidRDefault="004B2742" w:rsidP="00C90E7F">
            <w:pPr>
              <w:rPr>
                <w:rFonts w:ascii="Garamond" w:hAnsi="Garamond"/>
                <w:lang w:val="en-GB"/>
              </w:rPr>
            </w:pPr>
            <w:hyperlink r:id="rId39" w:history="1">
              <w:r w:rsidRPr="00F16686">
                <w:rPr>
                  <w:rStyle w:val="Hipercze"/>
                  <w:rFonts w:ascii="Garamond" w:hAnsi="Garamond"/>
                  <w:lang w:val="en-GB"/>
                </w:rPr>
                <w:t xml:space="preserve">Crédit </w:t>
              </w:r>
              <w:proofErr w:type="spellStart"/>
              <w:r w:rsidRPr="00F16686">
                <w:rPr>
                  <w:rStyle w:val="Hipercze"/>
                  <w:rFonts w:ascii="Garamond" w:hAnsi="Garamond"/>
                  <w:lang w:val="en-GB"/>
                </w:rPr>
                <w:t>impôt</w:t>
              </w:r>
              <w:proofErr w:type="spellEnd"/>
              <w:r w:rsidRPr="00F16686">
                <w:rPr>
                  <w:rStyle w:val="Hipercze"/>
                  <w:rFonts w:ascii="Garamond" w:hAnsi="Garamond"/>
                  <w:lang w:val="en-GB"/>
                </w:rPr>
                <w:t xml:space="preserve"> recherche - CIR</w:t>
              </w:r>
            </w:hyperlink>
            <w:r w:rsidRPr="00F16686">
              <w:rPr>
                <w:rFonts w:ascii="Garamond" w:hAnsi="Garamond"/>
                <w:lang w:val="en-GB"/>
              </w:rPr>
              <w:t xml:space="preserve"> </w:t>
            </w:r>
          </w:p>
        </w:tc>
        <w:tc>
          <w:tcPr>
            <w:tcW w:w="4389" w:type="dxa"/>
            <w:vAlign w:val="center"/>
            <w:hideMark/>
          </w:tcPr>
          <w:p w14:paraId="2D4110A3" w14:textId="77777777" w:rsidR="004B2742" w:rsidRPr="00F16686" w:rsidRDefault="004B2742" w:rsidP="00C90E7F">
            <w:pPr>
              <w:rPr>
                <w:rFonts w:ascii="Garamond" w:hAnsi="Garamond"/>
                <w:lang w:val="en-GB"/>
              </w:rPr>
            </w:pPr>
            <w:r w:rsidRPr="00F16686">
              <w:rPr>
                <w:rFonts w:ascii="Garamond" w:hAnsi="Garamond"/>
                <w:lang w:val="en-GB"/>
              </w:rPr>
              <w:t xml:space="preserve">Access to finance, Employment incentive, Fostering innovation, Matching/Networking, Support of SMEs </w:t>
            </w:r>
          </w:p>
        </w:tc>
      </w:tr>
      <w:tr w:rsidR="004B2742" w:rsidRPr="00F16686" w14:paraId="7BA413EC" w14:textId="77777777" w:rsidTr="00C90E7F">
        <w:tc>
          <w:tcPr>
            <w:tcW w:w="0" w:type="auto"/>
            <w:vAlign w:val="center"/>
            <w:hideMark/>
          </w:tcPr>
          <w:p w14:paraId="01A75EA6" w14:textId="77777777" w:rsidR="004B2742" w:rsidRPr="00F16686" w:rsidRDefault="004B2742" w:rsidP="00C90E7F">
            <w:pPr>
              <w:rPr>
                <w:rFonts w:ascii="Garamond" w:hAnsi="Garamond"/>
                <w:lang w:val="en-GB"/>
              </w:rPr>
            </w:pPr>
            <w:r w:rsidRPr="00F16686">
              <w:rPr>
                <w:rFonts w:ascii="Garamond" w:hAnsi="Garamond"/>
                <w:lang w:val="en-GB"/>
              </w:rPr>
              <w:t xml:space="preserve">Redeployment leave </w:t>
            </w:r>
          </w:p>
        </w:tc>
        <w:tc>
          <w:tcPr>
            <w:tcW w:w="2224" w:type="dxa"/>
            <w:vAlign w:val="center"/>
            <w:hideMark/>
          </w:tcPr>
          <w:p w14:paraId="0CE6BCDB" w14:textId="77777777" w:rsidR="004B2742" w:rsidRPr="00F16686" w:rsidRDefault="004B2742" w:rsidP="00C90E7F">
            <w:pPr>
              <w:rPr>
                <w:rFonts w:ascii="Garamond" w:hAnsi="Garamond"/>
                <w:lang w:val="en-GB"/>
              </w:rPr>
            </w:pPr>
            <w:hyperlink r:id="rId40" w:history="1">
              <w:proofErr w:type="spellStart"/>
              <w:r w:rsidRPr="00F16686">
                <w:rPr>
                  <w:rStyle w:val="Hipercze"/>
                  <w:rFonts w:ascii="Garamond" w:hAnsi="Garamond"/>
                  <w:lang w:val="en-GB"/>
                </w:rPr>
                <w:t>Congé</w:t>
              </w:r>
              <w:proofErr w:type="spellEnd"/>
              <w:r w:rsidRPr="00F16686">
                <w:rPr>
                  <w:rStyle w:val="Hipercze"/>
                  <w:rFonts w:ascii="Garamond" w:hAnsi="Garamond"/>
                  <w:lang w:val="en-GB"/>
                </w:rPr>
                <w:t xml:space="preserve"> de </w:t>
              </w:r>
              <w:proofErr w:type="spellStart"/>
              <w:r w:rsidRPr="00F16686">
                <w:rPr>
                  <w:rStyle w:val="Hipercze"/>
                  <w:rFonts w:ascii="Garamond" w:hAnsi="Garamond"/>
                  <w:lang w:val="en-GB"/>
                </w:rPr>
                <w:t>Reclassement</w:t>
              </w:r>
              <w:proofErr w:type="spellEnd"/>
            </w:hyperlink>
            <w:r w:rsidRPr="00F16686">
              <w:rPr>
                <w:rFonts w:ascii="Garamond" w:hAnsi="Garamond"/>
                <w:lang w:val="en-GB"/>
              </w:rPr>
              <w:t xml:space="preserve"> </w:t>
            </w:r>
          </w:p>
        </w:tc>
        <w:tc>
          <w:tcPr>
            <w:tcW w:w="4389" w:type="dxa"/>
            <w:vAlign w:val="center"/>
            <w:hideMark/>
          </w:tcPr>
          <w:p w14:paraId="0AE7DA08" w14:textId="77777777" w:rsidR="004B2742" w:rsidRPr="00F16686" w:rsidRDefault="004B2742" w:rsidP="00C90E7F">
            <w:pPr>
              <w:rPr>
                <w:rFonts w:ascii="Garamond" w:hAnsi="Garamond"/>
                <w:lang w:val="en-GB"/>
              </w:rPr>
            </w:pPr>
            <w:r w:rsidRPr="00F16686">
              <w:rPr>
                <w:rFonts w:ascii="Garamond" w:hAnsi="Garamond"/>
                <w:lang w:val="en-GB"/>
              </w:rPr>
              <w:t xml:space="preserve">Fostering mobility, Income support for workers, Training </w:t>
            </w:r>
          </w:p>
        </w:tc>
      </w:tr>
      <w:tr w:rsidR="004B2742" w:rsidRPr="00F16686" w14:paraId="1F633517" w14:textId="77777777" w:rsidTr="00C90E7F">
        <w:tc>
          <w:tcPr>
            <w:tcW w:w="0" w:type="auto"/>
            <w:vAlign w:val="center"/>
            <w:hideMark/>
          </w:tcPr>
          <w:p w14:paraId="609D30F7" w14:textId="77777777" w:rsidR="004B2742" w:rsidRPr="00F16686" w:rsidRDefault="004B2742" w:rsidP="00C90E7F">
            <w:pPr>
              <w:rPr>
                <w:rFonts w:ascii="Garamond" w:hAnsi="Garamond"/>
                <w:lang w:val="en-GB"/>
              </w:rPr>
            </w:pPr>
            <w:r w:rsidRPr="00F16686">
              <w:rPr>
                <w:rFonts w:ascii="Garamond" w:hAnsi="Garamond"/>
                <w:lang w:val="en-GB"/>
              </w:rPr>
              <w:t xml:space="preserve">Employment protection plan </w:t>
            </w:r>
          </w:p>
        </w:tc>
        <w:tc>
          <w:tcPr>
            <w:tcW w:w="2224" w:type="dxa"/>
            <w:vAlign w:val="center"/>
            <w:hideMark/>
          </w:tcPr>
          <w:p w14:paraId="096C6F71" w14:textId="77777777" w:rsidR="004B2742" w:rsidRPr="00F16686" w:rsidRDefault="004B2742" w:rsidP="00C90E7F">
            <w:pPr>
              <w:rPr>
                <w:rFonts w:ascii="Garamond" w:hAnsi="Garamond"/>
                <w:lang w:val="en-GB"/>
              </w:rPr>
            </w:pPr>
            <w:hyperlink r:id="rId41" w:history="1">
              <w:r w:rsidRPr="00F16686">
                <w:rPr>
                  <w:rStyle w:val="Hipercze"/>
                  <w:rFonts w:ascii="Garamond" w:hAnsi="Garamond"/>
                  <w:lang w:val="en-GB"/>
                </w:rPr>
                <w:t xml:space="preserve">Plan de </w:t>
              </w:r>
              <w:proofErr w:type="spellStart"/>
              <w:r w:rsidRPr="00F16686">
                <w:rPr>
                  <w:rStyle w:val="Hipercze"/>
                  <w:rFonts w:ascii="Garamond" w:hAnsi="Garamond"/>
                  <w:lang w:val="en-GB"/>
                </w:rPr>
                <w:t>sauvegarde</w:t>
              </w:r>
              <w:proofErr w:type="spellEnd"/>
              <w:r w:rsidRPr="00F16686">
                <w:rPr>
                  <w:rStyle w:val="Hipercze"/>
                  <w:rFonts w:ascii="Garamond" w:hAnsi="Garamond"/>
                  <w:lang w:val="en-GB"/>
                </w:rPr>
                <w:t xml:space="preserve"> de </w:t>
              </w:r>
              <w:proofErr w:type="spellStart"/>
              <w:r w:rsidRPr="00F16686">
                <w:rPr>
                  <w:rStyle w:val="Hipercze"/>
                  <w:rFonts w:ascii="Garamond" w:hAnsi="Garamond"/>
                  <w:lang w:val="en-GB"/>
                </w:rPr>
                <w:t>l’emploi</w:t>
              </w:r>
              <w:proofErr w:type="spellEnd"/>
              <w:r w:rsidRPr="00F16686">
                <w:rPr>
                  <w:rStyle w:val="Hipercze"/>
                  <w:rFonts w:ascii="Garamond" w:hAnsi="Garamond"/>
                  <w:lang w:val="en-GB"/>
                </w:rPr>
                <w:t xml:space="preserve"> (PSE)</w:t>
              </w:r>
            </w:hyperlink>
            <w:r w:rsidRPr="00F16686">
              <w:rPr>
                <w:rFonts w:ascii="Garamond" w:hAnsi="Garamond"/>
                <w:lang w:val="en-GB"/>
              </w:rPr>
              <w:t xml:space="preserve"> </w:t>
            </w:r>
          </w:p>
        </w:tc>
        <w:tc>
          <w:tcPr>
            <w:tcW w:w="4389" w:type="dxa"/>
            <w:vAlign w:val="center"/>
            <w:hideMark/>
          </w:tcPr>
          <w:p w14:paraId="1FFBF142" w14:textId="77777777" w:rsidR="004B2742" w:rsidRPr="00F16686" w:rsidRDefault="004B2742" w:rsidP="00C90E7F">
            <w:pPr>
              <w:rPr>
                <w:rFonts w:ascii="Garamond" w:hAnsi="Garamond"/>
                <w:lang w:val="en-GB"/>
              </w:rPr>
            </w:pPr>
            <w:r w:rsidRPr="00F16686">
              <w:rPr>
                <w:rFonts w:ascii="Garamond" w:hAnsi="Garamond"/>
                <w:lang w:val="en-GB"/>
              </w:rPr>
              <w:t xml:space="preserve">Response to COVID-19, Fostering mobility, Start-up support, Support of business transfers, Training, Working time flexibility </w:t>
            </w:r>
          </w:p>
        </w:tc>
      </w:tr>
      <w:tr w:rsidR="004B2742" w:rsidRPr="00F16686" w14:paraId="0BEA8152" w14:textId="77777777" w:rsidTr="00C90E7F">
        <w:tc>
          <w:tcPr>
            <w:tcW w:w="0" w:type="auto"/>
            <w:vAlign w:val="center"/>
            <w:hideMark/>
          </w:tcPr>
          <w:p w14:paraId="3BF86B1A" w14:textId="77777777" w:rsidR="004B2742" w:rsidRPr="00F16686" w:rsidRDefault="004B2742" w:rsidP="00C90E7F">
            <w:pPr>
              <w:rPr>
                <w:rFonts w:ascii="Garamond" w:hAnsi="Garamond"/>
                <w:lang w:val="en-GB"/>
              </w:rPr>
            </w:pPr>
            <w:r w:rsidRPr="00F16686">
              <w:rPr>
                <w:rFonts w:ascii="Garamond" w:hAnsi="Garamond"/>
                <w:lang w:val="en-GB"/>
              </w:rPr>
              <w:t xml:space="preserve">Collective performance agreement </w:t>
            </w:r>
          </w:p>
        </w:tc>
        <w:tc>
          <w:tcPr>
            <w:tcW w:w="2224" w:type="dxa"/>
            <w:vAlign w:val="center"/>
            <w:hideMark/>
          </w:tcPr>
          <w:p w14:paraId="4431A3AE" w14:textId="77777777" w:rsidR="004B2742" w:rsidRPr="00F16686" w:rsidRDefault="004B2742" w:rsidP="00C90E7F">
            <w:pPr>
              <w:rPr>
                <w:rFonts w:ascii="Garamond" w:hAnsi="Garamond"/>
                <w:lang w:val="en-GB"/>
              </w:rPr>
            </w:pPr>
            <w:hyperlink r:id="rId42" w:history="1">
              <w:r w:rsidRPr="00F16686">
                <w:rPr>
                  <w:rStyle w:val="Hipercze"/>
                  <w:rFonts w:ascii="Garamond" w:hAnsi="Garamond"/>
                  <w:lang w:val="en-GB"/>
                </w:rPr>
                <w:t>Accord de performance collective</w:t>
              </w:r>
            </w:hyperlink>
            <w:r w:rsidRPr="00F16686">
              <w:rPr>
                <w:rFonts w:ascii="Garamond" w:hAnsi="Garamond"/>
                <w:lang w:val="en-GB"/>
              </w:rPr>
              <w:t xml:space="preserve"> </w:t>
            </w:r>
          </w:p>
        </w:tc>
        <w:tc>
          <w:tcPr>
            <w:tcW w:w="4389" w:type="dxa"/>
            <w:vAlign w:val="center"/>
            <w:hideMark/>
          </w:tcPr>
          <w:p w14:paraId="3F611EE1" w14:textId="77777777" w:rsidR="004B2742" w:rsidRPr="00F16686" w:rsidRDefault="004B2742" w:rsidP="00C90E7F">
            <w:pPr>
              <w:rPr>
                <w:rFonts w:ascii="Garamond" w:hAnsi="Garamond"/>
                <w:lang w:val="en-GB"/>
              </w:rPr>
            </w:pPr>
            <w:r w:rsidRPr="00F16686">
              <w:rPr>
                <w:rFonts w:ascii="Garamond" w:hAnsi="Garamond"/>
                <w:lang w:val="en-GB"/>
              </w:rPr>
              <w:t xml:space="preserve">response to COVID-19, Fostering mobility, Social Dialogue, Wage flexibility, Working time flexibility </w:t>
            </w:r>
          </w:p>
        </w:tc>
      </w:tr>
      <w:tr w:rsidR="004B2742" w:rsidRPr="00F16686" w14:paraId="2B09D87F" w14:textId="77777777" w:rsidTr="00C90E7F">
        <w:tc>
          <w:tcPr>
            <w:tcW w:w="0" w:type="auto"/>
            <w:vAlign w:val="center"/>
            <w:hideMark/>
          </w:tcPr>
          <w:p w14:paraId="3E6FE9A0" w14:textId="77777777" w:rsidR="004B2742" w:rsidRPr="00F16686" w:rsidRDefault="004B2742" w:rsidP="00C90E7F">
            <w:pPr>
              <w:rPr>
                <w:rFonts w:ascii="Garamond" w:hAnsi="Garamond"/>
                <w:lang w:val="en-GB"/>
              </w:rPr>
            </w:pPr>
            <w:r w:rsidRPr="00F16686">
              <w:rPr>
                <w:rFonts w:ascii="Garamond" w:hAnsi="Garamond"/>
                <w:lang w:val="en-GB"/>
              </w:rPr>
              <w:t xml:space="preserve">Personal training account (CPF) </w:t>
            </w:r>
          </w:p>
        </w:tc>
        <w:tc>
          <w:tcPr>
            <w:tcW w:w="2224" w:type="dxa"/>
            <w:vAlign w:val="center"/>
            <w:hideMark/>
          </w:tcPr>
          <w:p w14:paraId="666279DC" w14:textId="77777777" w:rsidR="004B2742" w:rsidRPr="00F16686" w:rsidRDefault="004B2742" w:rsidP="00C90E7F">
            <w:pPr>
              <w:rPr>
                <w:rFonts w:ascii="Garamond" w:hAnsi="Garamond"/>
                <w:lang w:val="en-GB"/>
              </w:rPr>
            </w:pPr>
            <w:hyperlink r:id="rId43" w:history="1">
              <w:proofErr w:type="spellStart"/>
              <w:r w:rsidRPr="00F16686">
                <w:rPr>
                  <w:rStyle w:val="Hipercze"/>
                  <w:rFonts w:ascii="Garamond" w:hAnsi="Garamond"/>
                  <w:lang w:val="en-GB"/>
                </w:rPr>
                <w:t>Compte</w:t>
              </w:r>
              <w:proofErr w:type="spellEnd"/>
              <w:r w:rsidRPr="00F16686">
                <w:rPr>
                  <w:rStyle w:val="Hipercze"/>
                  <w:rFonts w:ascii="Garamond" w:hAnsi="Garamond"/>
                  <w:lang w:val="en-GB"/>
                </w:rPr>
                <w:t xml:space="preserve"> Personnel de Formation (CPF)</w:t>
              </w:r>
            </w:hyperlink>
            <w:r w:rsidRPr="00F16686">
              <w:rPr>
                <w:rFonts w:ascii="Garamond" w:hAnsi="Garamond"/>
                <w:lang w:val="en-GB"/>
              </w:rPr>
              <w:t xml:space="preserve"> </w:t>
            </w:r>
          </w:p>
        </w:tc>
        <w:tc>
          <w:tcPr>
            <w:tcW w:w="4389" w:type="dxa"/>
            <w:vAlign w:val="center"/>
            <w:hideMark/>
          </w:tcPr>
          <w:p w14:paraId="6AE9EBD9" w14:textId="77777777" w:rsidR="004B2742" w:rsidRPr="00F16686" w:rsidRDefault="004B2742" w:rsidP="00C90E7F">
            <w:pPr>
              <w:rPr>
                <w:rFonts w:ascii="Garamond" w:hAnsi="Garamond"/>
                <w:lang w:val="en-GB"/>
              </w:rPr>
            </w:pPr>
            <w:r w:rsidRPr="00F16686">
              <w:rPr>
                <w:rFonts w:ascii="Garamond" w:hAnsi="Garamond"/>
                <w:lang w:val="en-GB"/>
              </w:rPr>
              <w:t xml:space="preserve">Fostering mobility, Recognition of informal and non-formal training, Training </w:t>
            </w:r>
          </w:p>
        </w:tc>
      </w:tr>
    </w:tbl>
    <w:p w14:paraId="33C352EF" w14:textId="77777777" w:rsidR="004B2742" w:rsidRPr="00F16686" w:rsidRDefault="004B2742" w:rsidP="004B2742">
      <w:pPr>
        <w:jc w:val="both"/>
        <w:rPr>
          <w:rFonts w:ascii="Garamond" w:hAnsi="Garamond"/>
          <w:sz w:val="28"/>
          <w:szCs w:val="28"/>
          <w:lang w:val="en-GB"/>
        </w:rPr>
      </w:pPr>
      <w:r w:rsidRPr="00F16686">
        <w:rPr>
          <w:rFonts w:ascii="Garamond" w:hAnsi="Garamond"/>
          <w:sz w:val="28"/>
          <w:szCs w:val="28"/>
          <w:lang w:val="en-GB"/>
        </w:rPr>
        <w:t xml:space="preserve">Source: own development based on: </w:t>
      </w:r>
      <w:hyperlink r:id="rId44" w:history="1">
        <w:r w:rsidRPr="00F16686">
          <w:rPr>
            <w:rStyle w:val="Hipercze"/>
            <w:rFonts w:ascii="Garamond" w:hAnsi="Garamond"/>
            <w:sz w:val="28"/>
            <w:szCs w:val="28"/>
            <w:lang w:val="en-GB"/>
          </w:rPr>
          <w:t>https://www.eurofound.europa.eu/observatories/emcc/erm/support-instrument</w:t>
        </w:r>
      </w:hyperlink>
      <w:r w:rsidRPr="00F16686">
        <w:rPr>
          <w:rFonts w:ascii="Garamond" w:hAnsi="Garamond"/>
          <w:sz w:val="28"/>
          <w:szCs w:val="28"/>
          <w:lang w:val="en-GB"/>
        </w:rPr>
        <w:t xml:space="preserve"> </w:t>
      </w:r>
    </w:p>
    <w:p w14:paraId="394EE271" w14:textId="573901A6" w:rsidR="004B2742" w:rsidRPr="00F16686" w:rsidRDefault="000455B9" w:rsidP="00C90E7F">
      <w:pPr>
        <w:spacing w:before="240" w:after="240"/>
        <w:jc w:val="both"/>
        <w:rPr>
          <w:rFonts w:ascii="Garamond" w:hAnsi="Garamond"/>
          <w:b/>
          <w:sz w:val="28"/>
          <w:szCs w:val="28"/>
          <w:lang w:val="en-GB"/>
        </w:rPr>
      </w:pPr>
      <w:r w:rsidRPr="00F16686">
        <w:rPr>
          <w:rFonts w:ascii="Garamond" w:hAnsi="Garamond"/>
          <w:b/>
          <w:sz w:val="28"/>
          <w:szCs w:val="28"/>
          <w:lang w:val="en-GB"/>
        </w:rPr>
        <w:t>AVIATION SECTOR SUPPORT MEASURES</w:t>
      </w:r>
    </w:p>
    <w:p w14:paraId="082883DC" w14:textId="77777777" w:rsidR="000455B9" w:rsidRPr="00F16686" w:rsidRDefault="004B2742" w:rsidP="000455B9">
      <w:pPr>
        <w:pStyle w:val="Default"/>
        <w:spacing w:after="120" w:line="276" w:lineRule="auto"/>
        <w:jc w:val="both"/>
        <w:rPr>
          <w:rFonts w:ascii="Garamond" w:hAnsi="Garamond" w:cs="Arial"/>
          <w:color w:val="auto"/>
          <w:sz w:val="28"/>
          <w:szCs w:val="28"/>
          <w:lang w:val="en-GB"/>
        </w:rPr>
      </w:pPr>
      <w:r w:rsidRPr="00F16686">
        <w:rPr>
          <w:rFonts w:ascii="Garamond" w:hAnsi="Garamond"/>
          <w:sz w:val="28"/>
          <w:szCs w:val="28"/>
          <w:lang w:val="en-GB"/>
        </w:rPr>
        <w:t xml:space="preserve">The most significant air transport specific support measure in France is the bailout of Air France-KLM. France and the Netherlands provided an unprecedented public bailout of 10 billion euros, to salvage Air France-KLM from the diminishing global air travels. Air France-KLM, one of Europe’s biggest airlines, received a €4 billion bank loan backed by the French state and a €3 billion direct government loan. </w:t>
      </w:r>
      <w:r w:rsidR="000455B9" w:rsidRPr="00F16686">
        <w:rPr>
          <w:rFonts w:ascii="Garamond" w:hAnsi="Garamond"/>
          <w:color w:val="auto"/>
          <w:sz w:val="28"/>
          <w:szCs w:val="28"/>
          <w:lang w:val="en-GB"/>
        </w:rPr>
        <w:t xml:space="preserve">Dutch government provided an additional €3.4 billion in public aid. </w:t>
      </w:r>
      <w:r w:rsidR="000455B9" w:rsidRPr="00F16686">
        <w:rPr>
          <w:rFonts w:ascii="Garamond" w:hAnsi="Garamond" w:cs="Arial"/>
          <w:color w:val="auto"/>
          <w:sz w:val="28"/>
          <w:szCs w:val="28"/>
          <w:lang w:val="en-GB"/>
        </w:rPr>
        <w:t xml:space="preserve">According to the Dutch government’s official statement of 26 June 2020, KLM will receive up to €3.4 billion in State aid from the Dutch government. The aid will include a €2.4 billion 90% guarantee on a loan and a direct loan of up to €1 billion. The direct loan must be repaid by 2025 and will be provided in tranches. </w:t>
      </w:r>
    </w:p>
    <w:p w14:paraId="2251DA6D" w14:textId="50F9546C" w:rsidR="004B2742" w:rsidRPr="00F16686" w:rsidRDefault="004B2742" w:rsidP="00C90E7F">
      <w:pPr>
        <w:spacing w:after="120"/>
        <w:jc w:val="both"/>
        <w:rPr>
          <w:rFonts w:ascii="Garamond" w:hAnsi="Garamond" w:cs="Arial"/>
          <w:sz w:val="28"/>
          <w:szCs w:val="28"/>
          <w:lang w:val="en-GB"/>
        </w:rPr>
      </w:pPr>
      <w:r w:rsidRPr="00F16686">
        <w:rPr>
          <w:rFonts w:ascii="Garamond" w:hAnsi="Garamond" w:cs="Arial"/>
          <w:sz w:val="28"/>
          <w:szCs w:val="28"/>
          <w:lang w:val="en-GB"/>
        </w:rPr>
        <w:t xml:space="preserve">A €7 billion French aid measure consisted of a State guarantee on loans and a subordinated shareholder loan to Air France to provide urgent liquidity. The measures were approved in line with the State aid Temporary Framework / Article 107(3)(b) TFEU. Framework, increasing over time to encourage early reimbursement, (ii) the guarantee will be granted before 31 December 2020, (iii) the loan backed by the guarantee cannot exceed € 4 billion and below the limits of the Temporary Framework, (iv) the maximum duration of the guarantee is 6 years and will not cover more than 90% of loan backed by such a guarantee, and (v) Air France was not in difficulty on or before 31 December 2019. With respect to the subordinated shareholder loan, the </w:t>
      </w:r>
      <w:r w:rsidRPr="00F16686">
        <w:rPr>
          <w:rFonts w:ascii="Garamond" w:hAnsi="Garamond" w:cs="Arial"/>
          <w:sz w:val="28"/>
          <w:szCs w:val="28"/>
          <w:lang w:val="en-GB"/>
        </w:rPr>
        <w:lastRenderedPageBreak/>
        <w:t>Commission assessed the measure under Article 107(3)(b) TFEU. The Commission found that, in the absence of the public support, Air France would likely face the risk of bankruptcy due to the sudden erosion of its business. This would likely cause severe harm to the French economy</w:t>
      </w:r>
      <w:r w:rsidRPr="00F16686">
        <w:rPr>
          <w:rStyle w:val="Odwoanieprzypisudolnego"/>
          <w:rFonts w:ascii="Garamond" w:hAnsi="Garamond" w:cs="Arial"/>
          <w:sz w:val="28"/>
          <w:szCs w:val="28"/>
          <w:lang w:val="en-GB"/>
        </w:rPr>
        <w:footnoteReference w:id="11"/>
      </w:r>
      <w:r w:rsidRPr="00F16686">
        <w:rPr>
          <w:rFonts w:ascii="Garamond" w:hAnsi="Garamond" w:cs="Arial"/>
          <w:sz w:val="28"/>
          <w:szCs w:val="28"/>
          <w:lang w:val="en-GB"/>
        </w:rPr>
        <w:t xml:space="preserve">. </w:t>
      </w:r>
    </w:p>
    <w:p w14:paraId="3935451D" w14:textId="77777777" w:rsidR="004B2742" w:rsidRPr="00F16686" w:rsidRDefault="004B2742" w:rsidP="00C90E7F">
      <w:pPr>
        <w:autoSpaceDE w:val="0"/>
        <w:autoSpaceDN w:val="0"/>
        <w:adjustRightInd w:val="0"/>
        <w:spacing w:after="120"/>
        <w:jc w:val="both"/>
        <w:rPr>
          <w:rFonts w:ascii="Garamond" w:hAnsi="Garamond" w:cs="Arial"/>
          <w:sz w:val="28"/>
          <w:szCs w:val="28"/>
          <w:lang w:val="en-GB"/>
        </w:rPr>
      </w:pPr>
      <w:r w:rsidRPr="00F16686">
        <w:rPr>
          <w:rFonts w:ascii="Garamond" w:hAnsi="Garamond" w:cs="Arial"/>
          <w:sz w:val="28"/>
          <w:szCs w:val="28"/>
          <w:lang w:val="en-GB"/>
        </w:rPr>
        <w:t xml:space="preserve">This aid measure also includes certain environmental commitments from Air France, including: </w:t>
      </w:r>
    </w:p>
    <w:p w14:paraId="4BA9483E" w14:textId="77777777" w:rsidR="004B2742" w:rsidRPr="00F16686" w:rsidRDefault="004B2742" w:rsidP="00C90E7F">
      <w:pPr>
        <w:pStyle w:val="Akapitzlist"/>
        <w:numPr>
          <w:ilvl w:val="0"/>
          <w:numId w:val="19"/>
        </w:numPr>
        <w:autoSpaceDE w:val="0"/>
        <w:autoSpaceDN w:val="0"/>
        <w:adjustRightInd w:val="0"/>
        <w:spacing w:after="120"/>
        <w:contextualSpacing w:val="0"/>
        <w:jc w:val="both"/>
        <w:rPr>
          <w:rFonts w:ascii="Garamond" w:hAnsi="Garamond" w:cs="Arial"/>
          <w:sz w:val="28"/>
          <w:szCs w:val="28"/>
          <w:lang w:val="en-GB"/>
        </w:rPr>
      </w:pPr>
      <w:r w:rsidRPr="00F16686">
        <w:rPr>
          <w:rFonts w:ascii="Garamond" w:hAnsi="Garamond" w:cs="Arial"/>
          <w:sz w:val="28"/>
          <w:szCs w:val="28"/>
          <w:lang w:val="en-GB"/>
        </w:rPr>
        <w:t xml:space="preserve">A reduction of its domestic flights on routes of less than 2h30 where a rail alternative exists (and limiting such flights to transfers to hub airports) </w:t>
      </w:r>
    </w:p>
    <w:p w14:paraId="38456324" w14:textId="77777777" w:rsidR="004B2742" w:rsidRPr="00F16686" w:rsidRDefault="004B2742" w:rsidP="00C90E7F">
      <w:pPr>
        <w:pStyle w:val="Akapitzlist"/>
        <w:numPr>
          <w:ilvl w:val="0"/>
          <w:numId w:val="19"/>
        </w:numPr>
        <w:autoSpaceDE w:val="0"/>
        <w:autoSpaceDN w:val="0"/>
        <w:adjustRightInd w:val="0"/>
        <w:spacing w:after="120"/>
        <w:contextualSpacing w:val="0"/>
        <w:jc w:val="both"/>
        <w:rPr>
          <w:rFonts w:ascii="Garamond" w:hAnsi="Garamond" w:cs="Arial"/>
          <w:sz w:val="28"/>
          <w:szCs w:val="28"/>
          <w:lang w:val="en-GB"/>
        </w:rPr>
      </w:pPr>
      <w:r w:rsidRPr="00F16686">
        <w:rPr>
          <w:rFonts w:ascii="Garamond" w:hAnsi="Garamond" w:cs="Arial"/>
          <w:sz w:val="28"/>
          <w:szCs w:val="28"/>
          <w:lang w:val="en-GB"/>
        </w:rPr>
        <w:t xml:space="preserve">A 50% reduction in its volume of CO2 emissions on flights in mainland France by the end of 2024. </w:t>
      </w:r>
    </w:p>
    <w:p w14:paraId="58F93624" w14:textId="77777777" w:rsidR="004B2742" w:rsidRPr="00F16686" w:rsidRDefault="004B2742" w:rsidP="00C90E7F">
      <w:pPr>
        <w:pStyle w:val="Akapitzlist"/>
        <w:numPr>
          <w:ilvl w:val="0"/>
          <w:numId w:val="19"/>
        </w:numPr>
        <w:autoSpaceDE w:val="0"/>
        <w:autoSpaceDN w:val="0"/>
        <w:adjustRightInd w:val="0"/>
        <w:spacing w:after="120"/>
        <w:contextualSpacing w:val="0"/>
        <w:jc w:val="both"/>
        <w:rPr>
          <w:rFonts w:ascii="Garamond" w:hAnsi="Garamond" w:cs="Arial"/>
          <w:sz w:val="28"/>
          <w:szCs w:val="28"/>
          <w:lang w:val="en-GB"/>
        </w:rPr>
      </w:pPr>
      <w:r w:rsidRPr="00F16686">
        <w:rPr>
          <w:rFonts w:ascii="Garamond" w:hAnsi="Garamond" w:cs="Arial"/>
          <w:sz w:val="28"/>
          <w:szCs w:val="28"/>
          <w:lang w:val="en-GB"/>
        </w:rPr>
        <w:t xml:space="preserve">A 50% reduction in its CO2 emissions per passenger and per km by 2030. </w:t>
      </w:r>
    </w:p>
    <w:p w14:paraId="6B9EE9A7" w14:textId="77777777" w:rsidR="004B2742" w:rsidRPr="00F16686" w:rsidRDefault="004B2742" w:rsidP="00C90E7F">
      <w:pPr>
        <w:pStyle w:val="Akapitzlist"/>
        <w:numPr>
          <w:ilvl w:val="0"/>
          <w:numId w:val="19"/>
        </w:numPr>
        <w:autoSpaceDE w:val="0"/>
        <w:autoSpaceDN w:val="0"/>
        <w:adjustRightInd w:val="0"/>
        <w:spacing w:after="120"/>
        <w:contextualSpacing w:val="0"/>
        <w:jc w:val="both"/>
        <w:rPr>
          <w:rFonts w:ascii="Garamond" w:hAnsi="Garamond" w:cs="Arial"/>
          <w:sz w:val="28"/>
          <w:szCs w:val="28"/>
          <w:lang w:val="en-GB"/>
        </w:rPr>
      </w:pPr>
      <w:r w:rsidRPr="00F16686">
        <w:rPr>
          <w:rFonts w:ascii="Garamond" w:hAnsi="Garamond" w:cs="Arial"/>
          <w:sz w:val="28"/>
          <w:szCs w:val="28"/>
          <w:lang w:val="en-GB"/>
        </w:rPr>
        <w:t xml:space="preserve">Target of 2% sustainable alternative fuels incorporated into the fuel tanks to be achieved by 2025 </w:t>
      </w:r>
    </w:p>
    <w:p w14:paraId="4A769F0F" w14:textId="77777777" w:rsidR="004B2742" w:rsidRPr="00F16686" w:rsidRDefault="004B2742" w:rsidP="00C90E7F">
      <w:pPr>
        <w:pStyle w:val="Akapitzlist"/>
        <w:numPr>
          <w:ilvl w:val="0"/>
          <w:numId w:val="19"/>
        </w:numPr>
        <w:autoSpaceDE w:val="0"/>
        <w:autoSpaceDN w:val="0"/>
        <w:adjustRightInd w:val="0"/>
        <w:spacing w:after="120"/>
        <w:contextualSpacing w:val="0"/>
        <w:jc w:val="both"/>
        <w:rPr>
          <w:rFonts w:ascii="Garamond" w:hAnsi="Garamond" w:cs="Arial"/>
          <w:sz w:val="28"/>
          <w:szCs w:val="28"/>
          <w:lang w:val="en-GB"/>
        </w:rPr>
      </w:pPr>
      <w:r w:rsidRPr="00F16686">
        <w:rPr>
          <w:rFonts w:ascii="Garamond" w:hAnsi="Garamond" w:cs="Arial"/>
          <w:sz w:val="28"/>
          <w:szCs w:val="28"/>
          <w:lang w:val="en-GB"/>
        </w:rPr>
        <w:t xml:space="preserve">Future investments must be directed towards long and medium haul journeys. </w:t>
      </w:r>
    </w:p>
    <w:p w14:paraId="43C0D1CC" w14:textId="77777777" w:rsidR="004B2742" w:rsidRPr="00F16686" w:rsidRDefault="004B2742" w:rsidP="00C90E7F">
      <w:pPr>
        <w:spacing w:after="120"/>
        <w:jc w:val="both"/>
        <w:rPr>
          <w:rFonts w:ascii="Garamond" w:eastAsiaTheme="minorHAnsi" w:hAnsi="Garamond" w:cstheme="minorBidi"/>
          <w:b/>
          <w:sz w:val="28"/>
          <w:szCs w:val="28"/>
          <w:lang w:val="en-GB" w:eastAsia="en-US"/>
        </w:rPr>
      </w:pPr>
      <w:r w:rsidRPr="00F16686">
        <w:rPr>
          <w:rFonts w:ascii="Garamond" w:hAnsi="Garamond"/>
          <w:sz w:val="28"/>
          <w:szCs w:val="28"/>
          <w:lang w:val="en-GB"/>
        </w:rPr>
        <w:t xml:space="preserve">Another measure is </w:t>
      </w:r>
      <w:r w:rsidRPr="00F16686">
        <w:rPr>
          <w:rFonts w:ascii="Garamond" w:hAnsi="Garamond"/>
          <w:i/>
          <w:sz w:val="28"/>
          <w:szCs w:val="28"/>
          <w:lang w:val="en-GB"/>
        </w:rPr>
        <w:t>The French Scheme deferring the payment by airlines of certain aeronautical taxes</w:t>
      </w:r>
      <w:r w:rsidRPr="00F16686">
        <w:rPr>
          <w:rStyle w:val="Odwoanieprzypisudolnego"/>
          <w:rFonts w:ascii="Garamond" w:hAnsi="Garamond"/>
          <w:sz w:val="28"/>
          <w:szCs w:val="28"/>
          <w:lang w:val="en-GB"/>
        </w:rPr>
        <w:footnoteReference w:id="12"/>
      </w:r>
      <w:r w:rsidRPr="00F16686">
        <w:rPr>
          <w:rFonts w:ascii="Garamond" w:hAnsi="Garamond"/>
          <w:sz w:val="28"/>
          <w:szCs w:val="28"/>
          <w:lang w:val="en-GB"/>
        </w:rPr>
        <w:t>sets up a deferral payment mechanism of certain aeronautical taxes to compensate damages suffered by airlines due to the COVID-19 outbreak. The scheme will be accessible to airlines with an operating licence in France, and will offer them the possibility to defer the payment of certain taxes that would in principle be due between March and December 2020 to after 1 January 2021, and to pay the taxes over a period of up to 24 months. Sectoral scheme</w:t>
      </w:r>
      <w:r w:rsidRPr="00F16686">
        <w:rPr>
          <w:rStyle w:val="Odwoanieprzypisudolnego"/>
          <w:rFonts w:ascii="Garamond" w:hAnsi="Garamond"/>
          <w:sz w:val="28"/>
          <w:szCs w:val="28"/>
          <w:lang w:val="en-GB"/>
        </w:rPr>
        <w:footnoteReference w:id="13"/>
      </w:r>
      <w:r w:rsidRPr="00F16686">
        <w:rPr>
          <w:rFonts w:ascii="Garamond" w:hAnsi="Garamond"/>
          <w:sz w:val="28"/>
          <w:szCs w:val="28"/>
          <w:lang w:val="en-GB"/>
        </w:rPr>
        <w:t xml:space="preserve"> in France is in fact addressing the whole aviation industry. The French government will provide 15 billion euros ($16.9 billion) to support the country's aviation industry, which has been hammered by travel restrictions imposed due to the coronavirus pandemic.</w:t>
      </w:r>
      <w:r w:rsidRPr="00F16686">
        <w:rPr>
          <w:rFonts w:ascii="Garamond" w:hAnsi="Garamond"/>
          <w:b/>
          <w:sz w:val="28"/>
          <w:szCs w:val="28"/>
          <w:lang w:val="en-GB"/>
        </w:rPr>
        <w:t xml:space="preserve"> </w:t>
      </w:r>
      <w:r w:rsidRPr="00F16686">
        <w:rPr>
          <w:rFonts w:ascii="Garamond" w:eastAsia="Times New Roman" w:hAnsi="Garamond" w:cs="Times New Roman"/>
          <w:sz w:val="28"/>
          <w:szCs w:val="28"/>
          <w:lang w:val="en-GB" w:eastAsia="pl-PL"/>
        </w:rPr>
        <w:t>The French state and Airbus, as well as Dassault Aviation, Thales and Safran, will contribute 200 million euros each to a fund for small- and mid-size firms, in particular to help them invest in carbon-reduction technologies.</w:t>
      </w:r>
    </w:p>
    <w:p w14:paraId="69983C48" w14:textId="4183DFA0" w:rsidR="004B2742" w:rsidRPr="00F16686" w:rsidRDefault="004B2742" w:rsidP="00C90E7F">
      <w:pPr>
        <w:spacing w:after="120"/>
        <w:jc w:val="both"/>
        <w:rPr>
          <w:rFonts w:ascii="Garamond" w:eastAsia="Times New Roman" w:hAnsi="Garamond" w:cs="Times New Roman"/>
          <w:sz w:val="28"/>
          <w:szCs w:val="28"/>
          <w:lang w:val="en-GB" w:eastAsia="pl-PL"/>
        </w:rPr>
      </w:pPr>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(2020) reports on the </w:t>
      </w:r>
      <w:r w:rsidRPr="00F16686">
        <w:rPr>
          <w:rStyle w:val="Uwydatnienie"/>
          <w:rFonts w:ascii="Garamond" w:hAnsi="Garamond"/>
          <w:sz w:val="28"/>
          <w:szCs w:val="28"/>
          <w:lang w:val="en-GB"/>
        </w:rPr>
        <w:t xml:space="preserve">Long-term short-working scheme for the air transport sector. </w:t>
      </w:r>
      <w:r w:rsidRPr="00F16686">
        <w:rPr>
          <w:rFonts w:ascii="Garamond" w:eastAsia="Times New Roman" w:hAnsi="Garamond" w:cs="Times New Roman"/>
          <w:sz w:val="28"/>
          <w:szCs w:val="28"/>
          <w:lang w:val="en-GB" w:eastAsia="pl-PL"/>
        </w:rPr>
        <w:t xml:space="preserve">Faced with 'an economic, social and societal crisis impacting the </w:t>
      </w:r>
      <w:r w:rsidRPr="00F16686">
        <w:rPr>
          <w:rFonts w:ascii="Garamond" w:eastAsia="Times New Roman" w:hAnsi="Garamond" w:cs="Times New Roman"/>
          <w:sz w:val="28"/>
          <w:szCs w:val="28"/>
          <w:lang w:val="en-GB" w:eastAsia="pl-PL"/>
        </w:rPr>
        <w:lastRenderedPageBreak/>
        <w:t xml:space="preserve">entire air transport sector' and a recovery of activity envisaged in 2023/2024, the employers' organisations FNAM and </w:t>
      </w:r>
      <w:proofErr w:type="spellStart"/>
      <w:r w:rsidRPr="00F16686">
        <w:rPr>
          <w:rFonts w:ascii="Garamond" w:eastAsia="Times New Roman" w:hAnsi="Garamond" w:cs="Times New Roman"/>
          <w:sz w:val="28"/>
          <w:szCs w:val="28"/>
          <w:lang w:val="en-GB" w:eastAsia="pl-PL"/>
        </w:rPr>
        <w:t>Samera</w:t>
      </w:r>
      <w:proofErr w:type="spellEnd"/>
      <w:r w:rsidRPr="00F16686">
        <w:rPr>
          <w:rFonts w:ascii="Garamond" w:eastAsia="Times New Roman" w:hAnsi="Garamond" w:cs="Times New Roman"/>
          <w:sz w:val="28"/>
          <w:szCs w:val="28"/>
          <w:lang w:val="en-GB" w:eastAsia="pl-PL"/>
        </w:rPr>
        <w:t xml:space="preserve"> signed, on 5 March 2021, with the 5 trade union CFDT, CFE-CGC, CGT, </w:t>
      </w:r>
      <w:proofErr w:type="spellStart"/>
      <w:r w:rsidRPr="00F16686">
        <w:rPr>
          <w:rFonts w:ascii="Garamond" w:eastAsia="Times New Roman" w:hAnsi="Garamond" w:cs="Times New Roman"/>
          <w:sz w:val="28"/>
          <w:szCs w:val="28"/>
          <w:lang w:val="en-GB" w:eastAsia="pl-PL"/>
        </w:rPr>
        <w:t>Unsa</w:t>
      </w:r>
      <w:proofErr w:type="spellEnd"/>
      <w:r w:rsidRPr="00F16686">
        <w:rPr>
          <w:rFonts w:ascii="Garamond" w:eastAsia="Times New Roman" w:hAnsi="Garamond" w:cs="Times New Roman"/>
          <w:sz w:val="28"/>
          <w:szCs w:val="28"/>
          <w:lang w:val="en-GB" w:eastAsia="pl-PL"/>
        </w:rPr>
        <w:t xml:space="preserve"> and </w:t>
      </w:r>
      <w:proofErr w:type="spellStart"/>
      <w:r w:rsidRPr="00F16686">
        <w:rPr>
          <w:rFonts w:ascii="Garamond" w:eastAsia="Times New Roman" w:hAnsi="Garamond" w:cs="Times New Roman"/>
          <w:sz w:val="28"/>
          <w:szCs w:val="28"/>
          <w:lang w:val="en-GB" w:eastAsia="pl-PL"/>
        </w:rPr>
        <w:t>Solidaires</w:t>
      </w:r>
      <w:proofErr w:type="spellEnd"/>
      <w:r w:rsidRPr="00F16686">
        <w:rPr>
          <w:rFonts w:ascii="Garamond" w:eastAsia="Times New Roman" w:hAnsi="Garamond" w:cs="Times New Roman"/>
          <w:sz w:val="28"/>
          <w:szCs w:val="28"/>
          <w:lang w:val="en-GB" w:eastAsia="pl-PL"/>
        </w:rPr>
        <w:t>, an agreement 'on the implementation of the specific partial activity scheme in the event of a lasting reduction in activity'. The system, whose duration is set at 24 months, consecutive or not, over a reference period of 36 consecutive months, should make it possible to 'meet the needs of companies in the sector in the months and years to come'. Companies are invited to give priority to the implementation of the long-term short-time working scheme (APLD) through collective bargaining (at establishment, company or group level). Failing that, they may make use of the system "by means of a document drawn up by the employer at company or establishment level". The reduction in working hours applicable to each employee may not exceed 40% of the legal working time (up to 50% in exceptional cases). The employees concerned will receive, "instead of their salary", an hourly allowance, paid by the employer, under the conditions set by the legislation. Companies in the sector must undertake not to make redundancies for economic reasons from employees placed on short-time working during the period of application of the APLD scheme. The branch of Transport and air work covers 535 companies (76% with less than 50 employees) and 86,000 employees, where the Scheme can be used.</w:t>
      </w:r>
    </w:p>
    <w:p w14:paraId="104D7CA9" w14:textId="77777777" w:rsidR="004B2742" w:rsidRPr="00F16686" w:rsidRDefault="004B2742" w:rsidP="004B2742">
      <w:pPr>
        <w:autoSpaceDE w:val="0"/>
        <w:autoSpaceDN w:val="0"/>
        <w:adjustRightInd w:val="0"/>
        <w:spacing w:after="0" w:line="240" w:lineRule="auto"/>
        <w:jc w:val="both"/>
        <w:rPr>
          <w:rFonts w:ascii="Garamond" w:hAnsi="Garamond" w:cstheme="minorHAnsi"/>
          <w:b/>
          <w:bCs/>
          <w:sz w:val="28"/>
          <w:szCs w:val="28"/>
          <w:lang w:val="en-GB"/>
        </w:rPr>
      </w:pPr>
      <w:r w:rsidRPr="00F16686">
        <w:rPr>
          <w:rFonts w:ascii="Garamond" w:hAnsi="Garamond" w:cstheme="minorHAnsi"/>
          <w:b/>
          <w:bCs/>
          <w:sz w:val="28"/>
          <w:szCs w:val="28"/>
          <w:lang w:val="en-GB"/>
        </w:rPr>
        <w:t>Table 2. Support to the air transport sector</w:t>
      </w:r>
    </w:p>
    <w:tbl>
      <w:tblPr>
        <w:tblStyle w:val="Tabela-Siatka"/>
        <w:tblW w:w="0" w:type="auto"/>
        <w:tblLook w:val="04A0" w:firstRow="1" w:lastRow="0" w:firstColumn="1" w:lastColumn="0" w:noHBand="0" w:noVBand="1"/>
      </w:tblPr>
      <w:tblGrid>
        <w:gridCol w:w="2213"/>
        <w:gridCol w:w="2232"/>
        <w:gridCol w:w="1179"/>
        <w:gridCol w:w="3438"/>
      </w:tblGrid>
      <w:tr w:rsidR="004B2742" w:rsidRPr="00F16686" w14:paraId="7D201344" w14:textId="77777777" w:rsidTr="00C90E7F">
        <w:tc>
          <w:tcPr>
            <w:tcW w:w="2213" w:type="dxa"/>
            <w:vAlign w:val="center"/>
          </w:tcPr>
          <w:p w14:paraId="07B42575" w14:textId="77777777" w:rsidR="004B2742" w:rsidRPr="00F16686" w:rsidRDefault="004B2742" w:rsidP="00C90E7F">
            <w:pPr>
              <w:autoSpaceDE w:val="0"/>
              <w:autoSpaceDN w:val="0"/>
              <w:adjustRightInd w:val="0"/>
              <w:jc w:val="center"/>
              <w:rPr>
                <w:rFonts w:ascii="Garamond" w:hAnsi="Garamond" w:cstheme="minorHAnsi"/>
                <w:b/>
                <w:bCs/>
                <w:lang w:val="en-GB"/>
              </w:rPr>
            </w:pPr>
            <w:r w:rsidRPr="00F16686">
              <w:rPr>
                <w:rFonts w:ascii="Garamond" w:hAnsi="Garamond" w:cstheme="minorHAnsi"/>
                <w:b/>
                <w:bCs/>
                <w:lang w:val="en-GB"/>
              </w:rPr>
              <w:t>Company name</w:t>
            </w:r>
          </w:p>
        </w:tc>
        <w:tc>
          <w:tcPr>
            <w:tcW w:w="2232" w:type="dxa"/>
            <w:vAlign w:val="center"/>
          </w:tcPr>
          <w:p w14:paraId="250DA69D" w14:textId="77777777" w:rsidR="004B2742" w:rsidRPr="00F16686" w:rsidRDefault="004B2742" w:rsidP="00C90E7F">
            <w:pPr>
              <w:autoSpaceDE w:val="0"/>
              <w:autoSpaceDN w:val="0"/>
              <w:adjustRightInd w:val="0"/>
              <w:jc w:val="center"/>
              <w:rPr>
                <w:rFonts w:ascii="Garamond" w:hAnsi="Garamond" w:cstheme="minorHAnsi"/>
                <w:b/>
                <w:bCs/>
                <w:lang w:val="en-GB"/>
              </w:rPr>
            </w:pPr>
            <w:r w:rsidRPr="00F16686">
              <w:rPr>
                <w:rFonts w:ascii="Garamond" w:hAnsi="Garamond" w:cstheme="minorHAnsi"/>
                <w:b/>
                <w:bCs/>
                <w:lang w:val="en-GB"/>
              </w:rPr>
              <w:t>Type of government support</w:t>
            </w:r>
          </w:p>
        </w:tc>
        <w:tc>
          <w:tcPr>
            <w:tcW w:w="1179" w:type="dxa"/>
            <w:vAlign w:val="center"/>
          </w:tcPr>
          <w:p w14:paraId="17BD95DA" w14:textId="77777777" w:rsidR="004B2742" w:rsidRPr="00F16686" w:rsidRDefault="004B2742" w:rsidP="00C90E7F">
            <w:pPr>
              <w:autoSpaceDE w:val="0"/>
              <w:autoSpaceDN w:val="0"/>
              <w:adjustRightInd w:val="0"/>
              <w:jc w:val="center"/>
              <w:rPr>
                <w:rFonts w:ascii="Garamond" w:hAnsi="Garamond" w:cstheme="minorHAnsi"/>
                <w:b/>
                <w:bCs/>
                <w:lang w:val="en-GB"/>
              </w:rPr>
            </w:pPr>
            <w:r w:rsidRPr="00F16686">
              <w:rPr>
                <w:rFonts w:ascii="Garamond" w:hAnsi="Garamond" w:cstheme="minorHAnsi"/>
                <w:b/>
                <w:bCs/>
                <w:lang w:val="en-GB"/>
              </w:rPr>
              <w:t>Estimated amount</w:t>
            </w:r>
          </w:p>
        </w:tc>
        <w:tc>
          <w:tcPr>
            <w:tcW w:w="3438" w:type="dxa"/>
            <w:vAlign w:val="center"/>
          </w:tcPr>
          <w:p w14:paraId="5F2A843D" w14:textId="77777777" w:rsidR="004B2742" w:rsidRPr="00F16686" w:rsidRDefault="004B2742" w:rsidP="00C90E7F">
            <w:pPr>
              <w:autoSpaceDE w:val="0"/>
              <w:autoSpaceDN w:val="0"/>
              <w:adjustRightInd w:val="0"/>
              <w:jc w:val="center"/>
              <w:rPr>
                <w:rFonts w:ascii="Garamond" w:hAnsi="Garamond" w:cstheme="minorHAnsi"/>
                <w:b/>
                <w:bCs/>
                <w:lang w:val="en-GB"/>
              </w:rPr>
            </w:pPr>
            <w:r w:rsidRPr="00F16686">
              <w:rPr>
                <w:rFonts w:ascii="Garamond" w:hAnsi="Garamond" w:cstheme="minorHAnsi"/>
                <w:b/>
                <w:bCs/>
                <w:lang w:val="en-GB"/>
              </w:rPr>
              <w:t>Further details</w:t>
            </w:r>
          </w:p>
        </w:tc>
      </w:tr>
      <w:tr w:rsidR="004B2742" w:rsidRPr="00F16686" w14:paraId="2E188160" w14:textId="77777777" w:rsidTr="00C90E7F">
        <w:tc>
          <w:tcPr>
            <w:tcW w:w="2213" w:type="dxa"/>
            <w:vMerge w:val="restart"/>
            <w:vAlign w:val="center"/>
          </w:tcPr>
          <w:p w14:paraId="52900240" w14:textId="77777777" w:rsidR="004B2742" w:rsidRPr="00F16686" w:rsidRDefault="004B2742" w:rsidP="00C90E7F">
            <w:pPr>
              <w:autoSpaceDE w:val="0"/>
              <w:autoSpaceDN w:val="0"/>
              <w:adjustRightInd w:val="0"/>
              <w:rPr>
                <w:rFonts w:ascii="Garamond" w:hAnsi="Garamond" w:cstheme="minorHAnsi"/>
                <w:bCs/>
                <w:lang w:val="en-GB"/>
              </w:rPr>
            </w:pPr>
            <w:r w:rsidRPr="00F16686">
              <w:rPr>
                <w:rFonts w:ascii="Garamond" w:hAnsi="Garamond" w:cstheme="minorHAnsi"/>
                <w:bCs/>
                <w:lang w:val="en-GB"/>
              </w:rPr>
              <w:t>Air France –</w:t>
            </w:r>
          </w:p>
          <w:p w14:paraId="79B3367A" w14:textId="77777777" w:rsidR="004B2742" w:rsidRPr="00F16686" w:rsidRDefault="004B2742" w:rsidP="00C90E7F">
            <w:pPr>
              <w:autoSpaceDE w:val="0"/>
              <w:autoSpaceDN w:val="0"/>
              <w:adjustRightInd w:val="0"/>
              <w:rPr>
                <w:rFonts w:ascii="Garamond" w:hAnsi="Garamond" w:cstheme="minorHAnsi"/>
                <w:bCs/>
                <w:lang w:val="en-GB"/>
              </w:rPr>
            </w:pPr>
            <w:r w:rsidRPr="00F16686">
              <w:rPr>
                <w:rFonts w:ascii="Garamond" w:hAnsi="Garamond" w:cstheme="minorHAnsi"/>
                <w:bCs/>
                <w:lang w:val="en-GB"/>
              </w:rPr>
              <w:t>KLM</w:t>
            </w:r>
          </w:p>
        </w:tc>
        <w:tc>
          <w:tcPr>
            <w:tcW w:w="2232" w:type="dxa"/>
            <w:vAlign w:val="center"/>
          </w:tcPr>
          <w:p w14:paraId="6B3DCF5E" w14:textId="77777777" w:rsidR="004B2742" w:rsidRPr="00F16686" w:rsidRDefault="004B2742" w:rsidP="00C90E7F">
            <w:pPr>
              <w:autoSpaceDE w:val="0"/>
              <w:autoSpaceDN w:val="0"/>
              <w:adjustRightInd w:val="0"/>
              <w:rPr>
                <w:rFonts w:ascii="Garamond" w:hAnsi="Garamond" w:cstheme="minorHAnsi"/>
                <w:bCs/>
                <w:lang w:val="en-GB"/>
              </w:rPr>
            </w:pPr>
            <w:r w:rsidRPr="00F16686">
              <w:rPr>
                <w:rFonts w:ascii="Garamond" w:hAnsi="Garamond" w:cstheme="minorHAnsi"/>
                <w:lang w:val="en-GB"/>
              </w:rPr>
              <w:t>Loan guarantees</w:t>
            </w:r>
          </w:p>
        </w:tc>
        <w:tc>
          <w:tcPr>
            <w:tcW w:w="1179" w:type="dxa"/>
            <w:vAlign w:val="center"/>
          </w:tcPr>
          <w:p w14:paraId="3D493C77" w14:textId="77777777" w:rsidR="004B2742" w:rsidRPr="00F16686" w:rsidRDefault="004B2742" w:rsidP="00C90E7F">
            <w:pPr>
              <w:autoSpaceDE w:val="0"/>
              <w:autoSpaceDN w:val="0"/>
              <w:adjustRightInd w:val="0"/>
              <w:rPr>
                <w:rFonts w:ascii="Garamond" w:hAnsi="Garamond" w:cstheme="minorHAnsi"/>
                <w:bCs/>
                <w:lang w:val="en-GB"/>
              </w:rPr>
            </w:pPr>
            <w:r w:rsidRPr="00F16686">
              <w:rPr>
                <w:rFonts w:ascii="Garamond" w:hAnsi="Garamond" w:cstheme="minorHAnsi"/>
                <w:bCs/>
                <w:lang w:val="en-GB"/>
              </w:rPr>
              <w:t>€4 billion</w:t>
            </w:r>
          </w:p>
        </w:tc>
        <w:tc>
          <w:tcPr>
            <w:tcW w:w="3438" w:type="dxa"/>
            <w:vMerge w:val="restart"/>
            <w:vAlign w:val="center"/>
          </w:tcPr>
          <w:p w14:paraId="3DA169B0" w14:textId="77777777" w:rsidR="004B2742" w:rsidRPr="00F16686" w:rsidRDefault="004B2742" w:rsidP="00C90E7F">
            <w:pPr>
              <w:autoSpaceDE w:val="0"/>
              <w:autoSpaceDN w:val="0"/>
              <w:adjustRightInd w:val="0"/>
              <w:rPr>
                <w:rFonts w:ascii="Garamond" w:hAnsi="Garamond" w:cstheme="minorHAnsi"/>
                <w:lang w:val="en-GB"/>
              </w:rPr>
            </w:pPr>
            <w:r w:rsidRPr="00F16686">
              <w:rPr>
                <w:rFonts w:ascii="Garamond" w:hAnsi="Garamond" w:cstheme="minorHAnsi"/>
                <w:lang w:val="en-GB"/>
              </w:rPr>
              <w:t>See AF-KLM press release on May 7th 2020</w:t>
            </w:r>
          </w:p>
          <w:p w14:paraId="74605136" w14:textId="77777777" w:rsidR="004B2742" w:rsidRPr="00F16686" w:rsidRDefault="004B2742" w:rsidP="00C90E7F">
            <w:pPr>
              <w:autoSpaceDE w:val="0"/>
              <w:autoSpaceDN w:val="0"/>
              <w:adjustRightInd w:val="0"/>
              <w:rPr>
                <w:rFonts w:ascii="Garamond" w:hAnsi="Garamond" w:cstheme="minorHAnsi"/>
                <w:lang w:val="en-GB"/>
              </w:rPr>
            </w:pPr>
            <w:r w:rsidRPr="00F16686">
              <w:rPr>
                <w:rFonts w:ascii="Garamond" w:hAnsi="Garamond" w:cstheme="minorHAnsi"/>
                <w:lang w:val="en-GB"/>
              </w:rPr>
              <w:t>See European Commission press release on 6 April 2021</w:t>
            </w:r>
          </w:p>
        </w:tc>
      </w:tr>
      <w:tr w:rsidR="004B2742" w:rsidRPr="00F16686" w14:paraId="28960C16" w14:textId="77777777" w:rsidTr="00C90E7F">
        <w:tc>
          <w:tcPr>
            <w:tcW w:w="2213" w:type="dxa"/>
            <w:vMerge/>
            <w:vAlign w:val="center"/>
          </w:tcPr>
          <w:p w14:paraId="7D2803FB" w14:textId="77777777" w:rsidR="004B2742" w:rsidRPr="00F16686" w:rsidRDefault="004B2742" w:rsidP="00C90E7F">
            <w:pPr>
              <w:autoSpaceDE w:val="0"/>
              <w:autoSpaceDN w:val="0"/>
              <w:adjustRightInd w:val="0"/>
              <w:rPr>
                <w:rFonts w:ascii="Garamond" w:hAnsi="Garamond" w:cstheme="minorHAnsi"/>
                <w:bCs/>
                <w:lang w:val="en-GB"/>
              </w:rPr>
            </w:pPr>
          </w:p>
        </w:tc>
        <w:tc>
          <w:tcPr>
            <w:tcW w:w="2232" w:type="dxa"/>
            <w:vAlign w:val="center"/>
          </w:tcPr>
          <w:p w14:paraId="032DB8A9" w14:textId="77777777" w:rsidR="004B2742" w:rsidRPr="00F16686" w:rsidRDefault="004B2742" w:rsidP="00C90E7F">
            <w:pPr>
              <w:autoSpaceDE w:val="0"/>
              <w:autoSpaceDN w:val="0"/>
              <w:adjustRightInd w:val="0"/>
              <w:rPr>
                <w:rFonts w:ascii="Garamond" w:hAnsi="Garamond" w:cstheme="minorHAnsi"/>
                <w:bCs/>
                <w:lang w:val="en-GB"/>
              </w:rPr>
            </w:pPr>
            <w:r w:rsidRPr="00F16686">
              <w:rPr>
                <w:rFonts w:ascii="Garamond" w:hAnsi="Garamond" w:cstheme="minorHAnsi"/>
                <w:bCs/>
                <w:lang w:val="en-GB"/>
              </w:rPr>
              <w:t>Loan</w:t>
            </w:r>
          </w:p>
        </w:tc>
        <w:tc>
          <w:tcPr>
            <w:tcW w:w="1179" w:type="dxa"/>
            <w:vAlign w:val="center"/>
          </w:tcPr>
          <w:p w14:paraId="0C11E445" w14:textId="77777777" w:rsidR="004B2742" w:rsidRPr="00F16686" w:rsidRDefault="004B2742" w:rsidP="00C90E7F">
            <w:pPr>
              <w:autoSpaceDE w:val="0"/>
              <w:autoSpaceDN w:val="0"/>
              <w:adjustRightInd w:val="0"/>
              <w:rPr>
                <w:rFonts w:ascii="Garamond" w:hAnsi="Garamond" w:cstheme="minorHAnsi"/>
                <w:bCs/>
                <w:lang w:val="en-GB"/>
              </w:rPr>
            </w:pPr>
            <w:r w:rsidRPr="00F16686">
              <w:rPr>
                <w:rFonts w:ascii="Garamond" w:hAnsi="Garamond" w:cstheme="minorHAnsi"/>
                <w:bCs/>
                <w:lang w:val="en-GB"/>
              </w:rPr>
              <w:t>€3 billion</w:t>
            </w:r>
          </w:p>
        </w:tc>
        <w:tc>
          <w:tcPr>
            <w:tcW w:w="3438" w:type="dxa"/>
            <w:vMerge/>
            <w:vAlign w:val="center"/>
          </w:tcPr>
          <w:p w14:paraId="256ED960" w14:textId="77777777" w:rsidR="004B2742" w:rsidRPr="00F16686" w:rsidRDefault="004B2742" w:rsidP="00C90E7F">
            <w:pPr>
              <w:autoSpaceDE w:val="0"/>
              <w:autoSpaceDN w:val="0"/>
              <w:adjustRightInd w:val="0"/>
              <w:rPr>
                <w:rFonts w:ascii="Garamond" w:hAnsi="Garamond" w:cstheme="minorHAnsi"/>
                <w:bCs/>
                <w:lang w:val="en-GB"/>
              </w:rPr>
            </w:pPr>
          </w:p>
        </w:tc>
      </w:tr>
      <w:tr w:rsidR="004B2742" w:rsidRPr="00F16686" w14:paraId="1AAB8CD3" w14:textId="77777777" w:rsidTr="00C90E7F">
        <w:tc>
          <w:tcPr>
            <w:tcW w:w="2213" w:type="dxa"/>
            <w:vMerge/>
            <w:vAlign w:val="center"/>
          </w:tcPr>
          <w:p w14:paraId="1F5A78E1" w14:textId="77777777" w:rsidR="004B2742" w:rsidRPr="00F16686" w:rsidRDefault="004B2742" w:rsidP="00C90E7F">
            <w:pPr>
              <w:autoSpaceDE w:val="0"/>
              <w:autoSpaceDN w:val="0"/>
              <w:adjustRightInd w:val="0"/>
              <w:rPr>
                <w:rFonts w:ascii="Garamond" w:hAnsi="Garamond" w:cstheme="minorHAnsi"/>
                <w:bCs/>
                <w:lang w:val="en-GB"/>
              </w:rPr>
            </w:pPr>
          </w:p>
        </w:tc>
        <w:tc>
          <w:tcPr>
            <w:tcW w:w="2232" w:type="dxa"/>
            <w:vAlign w:val="center"/>
          </w:tcPr>
          <w:p w14:paraId="6CDC1981" w14:textId="77777777" w:rsidR="004B2742" w:rsidRPr="00F16686" w:rsidRDefault="004B2742" w:rsidP="00C90E7F">
            <w:pPr>
              <w:autoSpaceDE w:val="0"/>
              <w:autoSpaceDN w:val="0"/>
              <w:adjustRightInd w:val="0"/>
              <w:rPr>
                <w:rFonts w:ascii="Garamond" w:hAnsi="Garamond" w:cstheme="minorHAnsi"/>
                <w:lang w:val="en-GB"/>
              </w:rPr>
            </w:pPr>
            <w:r w:rsidRPr="00F16686">
              <w:rPr>
                <w:rFonts w:ascii="Garamond" w:hAnsi="Garamond" w:cstheme="minorHAnsi"/>
                <w:lang w:val="en-GB"/>
              </w:rPr>
              <w:t>Debt-equity</w:t>
            </w:r>
          </w:p>
          <w:p w14:paraId="52CB502D" w14:textId="77777777" w:rsidR="004B2742" w:rsidRPr="00F16686" w:rsidRDefault="004B2742" w:rsidP="00C90E7F">
            <w:pPr>
              <w:autoSpaceDE w:val="0"/>
              <w:autoSpaceDN w:val="0"/>
              <w:adjustRightInd w:val="0"/>
              <w:rPr>
                <w:rFonts w:ascii="Garamond" w:hAnsi="Garamond" w:cstheme="minorHAnsi"/>
                <w:bCs/>
                <w:lang w:val="en-GB"/>
              </w:rPr>
            </w:pPr>
            <w:r w:rsidRPr="00F16686">
              <w:rPr>
                <w:rFonts w:ascii="Garamond" w:hAnsi="Garamond" w:cstheme="minorHAnsi"/>
                <w:lang w:val="en-GB"/>
              </w:rPr>
              <w:t>swap</w:t>
            </w:r>
          </w:p>
        </w:tc>
        <w:tc>
          <w:tcPr>
            <w:tcW w:w="1179" w:type="dxa"/>
            <w:vAlign w:val="center"/>
          </w:tcPr>
          <w:p w14:paraId="5CCFBC91" w14:textId="77777777" w:rsidR="004B2742" w:rsidRPr="00F16686" w:rsidRDefault="004B2742" w:rsidP="00C90E7F">
            <w:pPr>
              <w:autoSpaceDE w:val="0"/>
              <w:autoSpaceDN w:val="0"/>
              <w:adjustRightInd w:val="0"/>
              <w:rPr>
                <w:rFonts w:ascii="Garamond" w:hAnsi="Garamond" w:cstheme="minorHAnsi"/>
                <w:bCs/>
                <w:lang w:val="en-GB"/>
              </w:rPr>
            </w:pPr>
            <w:r w:rsidRPr="00F16686">
              <w:rPr>
                <w:rFonts w:ascii="Garamond" w:hAnsi="Garamond" w:cstheme="minorHAnsi"/>
                <w:bCs/>
                <w:lang w:val="en-GB"/>
              </w:rPr>
              <w:t>€3 billion</w:t>
            </w:r>
          </w:p>
        </w:tc>
        <w:tc>
          <w:tcPr>
            <w:tcW w:w="3438" w:type="dxa"/>
            <w:vMerge/>
            <w:vAlign w:val="center"/>
          </w:tcPr>
          <w:p w14:paraId="2881E7EF" w14:textId="77777777" w:rsidR="004B2742" w:rsidRPr="00F16686" w:rsidRDefault="004B2742" w:rsidP="00C90E7F">
            <w:pPr>
              <w:autoSpaceDE w:val="0"/>
              <w:autoSpaceDN w:val="0"/>
              <w:adjustRightInd w:val="0"/>
              <w:rPr>
                <w:rFonts w:ascii="Garamond" w:hAnsi="Garamond" w:cstheme="minorHAnsi"/>
                <w:bCs/>
                <w:lang w:val="en-GB"/>
              </w:rPr>
            </w:pPr>
          </w:p>
        </w:tc>
      </w:tr>
      <w:tr w:rsidR="004B2742" w:rsidRPr="00F16686" w14:paraId="1487846E" w14:textId="77777777" w:rsidTr="00C90E7F">
        <w:tc>
          <w:tcPr>
            <w:tcW w:w="2213" w:type="dxa"/>
            <w:vMerge/>
            <w:vAlign w:val="center"/>
          </w:tcPr>
          <w:p w14:paraId="42463BB1" w14:textId="77777777" w:rsidR="004B2742" w:rsidRPr="00F16686" w:rsidRDefault="004B2742" w:rsidP="00C90E7F">
            <w:pPr>
              <w:autoSpaceDE w:val="0"/>
              <w:autoSpaceDN w:val="0"/>
              <w:adjustRightInd w:val="0"/>
              <w:rPr>
                <w:rFonts w:ascii="Garamond" w:hAnsi="Garamond" w:cstheme="minorHAnsi"/>
                <w:bCs/>
                <w:lang w:val="en-GB"/>
              </w:rPr>
            </w:pPr>
          </w:p>
        </w:tc>
        <w:tc>
          <w:tcPr>
            <w:tcW w:w="2232" w:type="dxa"/>
            <w:vAlign w:val="center"/>
          </w:tcPr>
          <w:p w14:paraId="1B6CC241" w14:textId="77777777" w:rsidR="004B2742" w:rsidRPr="00F16686" w:rsidRDefault="004B2742" w:rsidP="00C90E7F">
            <w:pPr>
              <w:autoSpaceDE w:val="0"/>
              <w:autoSpaceDN w:val="0"/>
              <w:adjustRightInd w:val="0"/>
              <w:rPr>
                <w:rFonts w:ascii="Garamond" w:hAnsi="Garamond" w:cstheme="minorHAnsi"/>
                <w:bCs/>
                <w:lang w:val="en-GB"/>
              </w:rPr>
            </w:pPr>
            <w:r w:rsidRPr="00F16686">
              <w:rPr>
                <w:rFonts w:ascii="Garamond" w:hAnsi="Garamond" w:cstheme="minorHAnsi"/>
                <w:lang w:val="en-GB"/>
              </w:rPr>
              <w:t>Recapitalisation</w:t>
            </w:r>
          </w:p>
        </w:tc>
        <w:tc>
          <w:tcPr>
            <w:tcW w:w="1179" w:type="dxa"/>
            <w:vAlign w:val="center"/>
          </w:tcPr>
          <w:p w14:paraId="3664FFFF" w14:textId="77777777" w:rsidR="004B2742" w:rsidRPr="00F16686" w:rsidRDefault="004B2742" w:rsidP="00C90E7F">
            <w:pPr>
              <w:autoSpaceDE w:val="0"/>
              <w:autoSpaceDN w:val="0"/>
              <w:adjustRightInd w:val="0"/>
              <w:rPr>
                <w:rFonts w:ascii="Garamond" w:hAnsi="Garamond" w:cstheme="minorHAnsi"/>
                <w:bCs/>
                <w:lang w:val="en-GB"/>
              </w:rPr>
            </w:pPr>
            <w:r w:rsidRPr="00F16686">
              <w:rPr>
                <w:rFonts w:ascii="Garamond" w:hAnsi="Garamond" w:cstheme="minorHAnsi"/>
                <w:bCs/>
                <w:lang w:val="en-GB"/>
              </w:rPr>
              <w:t>Up to €1 billion</w:t>
            </w:r>
          </w:p>
        </w:tc>
        <w:tc>
          <w:tcPr>
            <w:tcW w:w="3438" w:type="dxa"/>
            <w:vMerge/>
            <w:vAlign w:val="center"/>
          </w:tcPr>
          <w:p w14:paraId="5BBD9EF2" w14:textId="77777777" w:rsidR="004B2742" w:rsidRPr="00F16686" w:rsidRDefault="004B2742" w:rsidP="00C90E7F">
            <w:pPr>
              <w:autoSpaceDE w:val="0"/>
              <w:autoSpaceDN w:val="0"/>
              <w:adjustRightInd w:val="0"/>
              <w:rPr>
                <w:rFonts w:ascii="Garamond" w:hAnsi="Garamond" w:cstheme="minorHAnsi"/>
                <w:bCs/>
                <w:lang w:val="en-GB"/>
              </w:rPr>
            </w:pPr>
          </w:p>
        </w:tc>
      </w:tr>
      <w:tr w:rsidR="004B2742" w:rsidRPr="00F16686" w14:paraId="7D5BE4B5" w14:textId="77777777" w:rsidTr="00C90E7F">
        <w:tc>
          <w:tcPr>
            <w:tcW w:w="2213" w:type="dxa"/>
            <w:vAlign w:val="center"/>
          </w:tcPr>
          <w:p w14:paraId="2DF0339F" w14:textId="77777777" w:rsidR="004B2742" w:rsidRPr="00F16686" w:rsidRDefault="004B2742" w:rsidP="00C90E7F">
            <w:pPr>
              <w:autoSpaceDE w:val="0"/>
              <w:autoSpaceDN w:val="0"/>
              <w:adjustRightInd w:val="0"/>
              <w:rPr>
                <w:rFonts w:ascii="Garamond" w:hAnsi="Garamond" w:cstheme="minorHAnsi"/>
                <w:bCs/>
                <w:lang w:val="en-GB"/>
              </w:rPr>
            </w:pPr>
            <w:r w:rsidRPr="00F16686">
              <w:rPr>
                <w:rFonts w:ascii="Garamond" w:hAnsi="Garamond" w:cstheme="minorHAnsi"/>
                <w:bCs/>
                <w:lang w:val="en-GB"/>
              </w:rPr>
              <w:t>All airports</w:t>
            </w:r>
          </w:p>
        </w:tc>
        <w:tc>
          <w:tcPr>
            <w:tcW w:w="2232" w:type="dxa"/>
            <w:vAlign w:val="center"/>
          </w:tcPr>
          <w:p w14:paraId="72F9356C" w14:textId="77777777" w:rsidR="004B2742" w:rsidRPr="00F16686" w:rsidRDefault="004B2742" w:rsidP="00C90E7F">
            <w:pPr>
              <w:autoSpaceDE w:val="0"/>
              <w:autoSpaceDN w:val="0"/>
              <w:adjustRightInd w:val="0"/>
              <w:rPr>
                <w:rFonts w:ascii="Garamond" w:hAnsi="Garamond" w:cstheme="minorHAnsi"/>
                <w:bCs/>
                <w:lang w:val="en-GB"/>
              </w:rPr>
            </w:pPr>
            <w:r w:rsidRPr="00F16686">
              <w:rPr>
                <w:rFonts w:ascii="Garamond" w:hAnsi="Garamond" w:cstheme="minorHAnsi"/>
                <w:bCs/>
                <w:lang w:val="en-GB"/>
              </w:rPr>
              <w:t>Repayable advance</w:t>
            </w:r>
          </w:p>
        </w:tc>
        <w:tc>
          <w:tcPr>
            <w:tcW w:w="1179" w:type="dxa"/>
            <w:vAlign w:val="center"/>
          </w:tcPr>
          <w:p w14:paraId="5D836831" w14:textId="77777777" w:rsidR="004B2742" w:rsidRPr="00F16686" w:rsidRDefault="004B2742" w:rsidP="00C90E7F">
            <w:pPr>
              <w:autoSpaceDE w:val="0"/>
              <w:autoSpaceDN w:val="0"/>
              <w:adjustRightInd w:val="0"/>
              <w:rPr>
                <w:rFonts w:ascii="Garamond" w:hAnsi="Garamond" w:cstheme="minorHAnsi"/>
                <w:bCs/>
                <w:lang w:val="en-GB"/>
              </w:rPr>
            </w:pPr>
            <w:r w:rsidRPr="00F16686">
              <w:rPr>
                <w:rFonts w:ascii="Garamond" w:hAnsi="Garamond" w:cstheme="minorHAnsi"/>
                <w:bCs/>
                <w:lang w:val="en-GB"/>
              </w:rPr>
              <w:t>€300 million</w:t>
            </w:r>
          </w:p>
        </w:tc>
        <w:tc>
          <w:tcPr>
            <w:tcW w:w="3438" w:type="dxa"/>
            <w:vAlign w:val="center"/>
          </w:tcPr>
          <w:p w14:paraId="154118AA" w14:textId="77777777" w:rsidR="004B2742" w:rsidRPr="00F16686" w:rsidRDefault="004B2742" w:rsidP="00C90E7F">
            <w:pPr>
              <w:autoSpaceDE w:val="0"/>
              <w:autoSpaceDN w:val="0"/>
              <w:adjustRightInd w:val="0"/>
              <w:rPr>
                <w:rFonts w:ascii="Garamond" w:hAnsi="Garamond" w:cstheme="minorHAnsi"/>
                <w:bCs/>
                <w:lang w:val="en-GB"/>
              </w:rPr>
            </w:pPr>
            <w:r w:rsidRPr="00F16686">
              <w:rPr>
                <w:rFonts w:ascii="Garamond" w:hAnsi="Garamond" w:cstheme="minorHAnsi"/>
                <w:bCs/>
                <w:lang w:val="en-GB"/>
              </w:rPr>
              <w:t>See law n°2020-935</w:t>
            </w:r>
          </w:p>
        </w:tc>
      </w:tr>
      <w:tr w:rsidR="004B2742" w:rsidRPr="00F16686" w14:paraId="2548C165" w14:textId="77777777" w:rsidTr="00C90E7F">
        <w:tc>
          <w:tcPr>
            <w:tcW w:w="2213" w:type="dxa"/>
            <w:vMerge w:val="restart"/>
            <w:vAlign w:val="center"/>
          </w:tcPr>
          <w:p w14:paraId="4961E160" w14:textId="77777777" w:rsidR="004B2742" w:rsidRPr="00F16686" w:rsidRDefault="004B2742" w:rsidP="00C90E7F">
            <w:pPr>
              <w:autoSpaceDE w:val="0"/>
              <w:autoSpaceDN w:val="0"/>
              <w:adjustRightInd w:val="0"/>
              <w:rPr>
                <w:rFonts w:ascii="Garamond" w:hAnsi="Garamond" w:cstheme="minorHAnsi"/>
                <w:bCs/>
                <w:lang w:val="en-GB"/>
              </w:rPr>
            </w:pPr>
            <w:r w:rsidRPr="00F16686">
              <w:rPr>
                <w:rFonts w:ascii="Garamond" w:hAnsi="Garamond" w:cstheme="minorHAnsi"/>
                <w:bCs/>
                <w:lang w:val="en-GB"/>
              </w:rPr>
              <w:t>Corsair</w:t>
            </w:r>
          </w:p>
        </w:tc>
        <w:tc>
          <w:tcPr>
            <w:tcW w:w="2232" w:type="dxa"/>
            <w:vAlign w:val="center"/>
          </w:tcPr>
          <w:p w14:paraId="4B0FEFD3" w14:textId="77777777" w:rsidR="004B2742" w:rsidRPr="00F16686" w:rsidRDefault="004B2742" w:rsidP="00C90E7F">
            <w:pPr>
              <w:autoSpaceDE w:val="0"/>
              <w:autoSpaceDN w:val="0"/>
              <w:adjustRightInd w:val="0"/>
              <w:rPr>
                <w:rFonts w:ascii="Garamond" w:hAnsi="Garamond" w:cstheme="minorHAnsi"/>
                <w:bCs/>
                <w:lang w:val="en-GB"/>
              </w:rPr>
            </w:pPr>
            <w:r w:rsidRPr="00F16686">
              <w:rPr>
                <w:rFonts w:ascii="Garamond" w:hAnsi="Garamond" w:cstheme="minorHAnsi"/>
                <w:bCs/>
                <w:lang w:val="en-GB"/>
              </w:rPr>
              <w:t>Loan</w:t>
            </w:r>
          </w:p>
        </w:tc>
        <w:tc>
          <w:tcPr>
            <w:tcW w:w="1179" w:type="dxa"/>
            <w:vAlign w:val="center"/>
          </w:tcPr>
          <w:p w14:paraId="3D704439" w14:textId="77777777" w:rsidR="004B2742" w:rsidRPr="00F16686" w:rsidRDefault="004B2742" w:rsidP="00C90E7F">
            <w:pPr>
              <w:autoSpaceDE w:val="0"/>
              <w:autoSpaceDN w:val="0"/>
              <w:adjustRightInd w:val="0"/>
              <w:rPr>
                <w:rFonts w:ascii="Garamond" w:hAnsi="Garamond" w:cstheme="minorHAnsi"/>
                <w:bCs/>
                <w:lang w:val="en-GB"/>
              </w:rPr>
            </w:pPr>
            <w:r w:rsidRPr="00F16686">
              <w:rPr>
                <w:rFonts w:ascii="Garamond" w:hAnsi="Garamond" w:cstheme="minorHAnsi"/>
                <w:bCs/>
                <w:lang w:val="en-GB"/>
              </w:rPr>
              <w:t>€80 million</w:t>
            </w:r>
          </w:p>
        </w:tc>
        <w:tc>
          <w:tcPr>
            <w:tcW w:w="3438" w:type="dxa"/>
            <w:vMerge w:val="restart"/>
            <w:vAlign w:val="center"/>
          </w:tcPr>
          <w:p w14:paraId="16F61EFE" w14:textId="77777777" w:rsidR="004B2742" w:rsidRPr="00F16686" w:rsidRDefault="004B2742" w:rsidP="00C90E7F">
            <w:pPr>
              <w:autoSpaceDE w:val="0"/>
              <w:autoSpaceDN w:val="0"/>
              <w:adjustRightInd w:val="0"/>
              <w:rPr>
                <w:rFonts w:ascii="Garamond" w:hAnsi="Garamond" w:cstheme="minorHAnsi"/>
                <w:lang w:val="en-GB"/>
              </w:rPr>
            </w:pPr>
            <w:r w:rsidRPr="00F16686">
              <w:rPr>
                <w:rFonts w:ascii="Garamond" w:hAnsi="Garamond" w:cstheme="minorHAnsi"/>
                <w:lang w:val="en-GB"/>
              </w:rPr>
              <w:t>See decisions of the European Commission: SA.58463</w:t>
            </w:r>
          </w:p>
          <w:p w14:paraId="7B0FB968" w14:textId="77777777" w:rsidR="004B2742" w:rsidRPr="00F16686" w:rsidRDefault="004B2742" w:rsidP="00C90E7F">
            <w:pPr>
              <w:autoSpaceDE w:val="0"/>
              <w:autoSpaceDN w:val="0"/>
              <w:adjustRightInd w:val="0"/>
              <w:rPr>
                <w:rFonts w:ascii="Garamond" w:hAnsi="Garamond" w:cstheme="minorHAnsi"/>
                <w:lang w:val="en-GB"/>
              </w:rPr>
            </w:pPr>
            <w:r w:rsidRPr="00F16686">
              <w:rPr>
                <w:rFonts w:ascii="Garamond" w:hAnsi="Garamond" w:cstheme="minorHAnsi"/>
                <w:lang w:val="en-GB"/>
              </w:rPr>
              <w:t xml:space="preserve">and SA.58125 </w:t>
            </w:r>
          </w:p>
        </w:tc>
      </w:tr>
      <w:tr w:rsidR="004B2742" w:rsidRPr="00F16686" w14:paraId="7A25276D" w14:textId="77777777" w:rsidTr="00C90E7F">
        <w:tc>
          <w:tcPr>
            <w:tcW w:w="2213" w:type="dxa"/>
            <w:vMerge/>
            <w:vAlign w:val="center"/>
          </w:tcPr>
          <w:p w14:paraId="733007D8" w14:textId="77777777" w:rsidR="004B2742" w:rsidRPr="00F16686" w:rsidRDefault="004B2742" w:rsidP="00C90E7F">
            <w:pPr>
              <w:autoSpaceDE w:val="0"/>
              <w:autoSpaceDN w:val="0"/>
              <w:adjustRightInd w:val="0"/>
              <w:rPr>
                <w:rFonts w:ascii="Garamond" w:hAnsi="Garamond" w:cstheme="minorHAnsi"/>
                <w:bCs/>
                <w:lang w:val="en-GB"/>
              </w:rPr>
            </w:pPr>
          </w:p>
        </w:tc>
        <w:tc>
          <w:tcPr>
            <w:tcW w:w="2232" w:type="dxa"/>
            <w:vAlign w:val="center"/>
          </w:tcPr>
          <w:p w14:paraId="14A9E69A" w14:textId="77777777" w:rsidR="004B2742" w:rsidRPr="00F16686" w:rsidRDefault="004B2742" w:rsidP="00C90E7F">
            <w:pPr>
              <w:autoSpaceDE w:val="0"/>
              <w:autoSpaceDN w:val="0"/>
              <w:adjustRightInd w:val="0"/>
              <w:rPr>
                <w:rFonts w:ascii="Garamond" w:hAnsi="Garamond" w:cstheme="minorHAnsi"/>
                <w:bCs/>
                <w:lang w:val="en-GB"/>
              </w:rPr>
            </w:pPr>
            <w:r w:rsidRPr="00F16686">
              <w:rPr>
                <w:rFonts w:ascii="Garamond" w:hAnsi="Garamond" w:cstheme="minorHAnsi"/>
                <w:bCs/>
                <w:lang w:val="en-GB"/>
              </w:rPr>
              <w:t>Tax deferrals</w:t>
            </w:r>
          </w:p>
        </w:tc>
        <w:tc>
          <w:tcPr>
            <w:tcW w:w="1179" w:type="dxa"/>
            <w:vAlign w:val="center"/>
          </w:tcPr>
          <w:p w14:paraId="5500629C" w14:textId="77777777" w:rsidR="004B2742" w:rsidRPr="00F16686" w:rsidRDefault="004B2742" w:rsidP="00C90E7F">
            <w:pPr>
              <w:autoSpaceDE w:val="0"/>
              <w:autoSpaceDN w:val="0"/>
              <w:adjustRightInd w:val="0"/>
              <w:rPr>
                <w:rFonts w:ascii="Garamond" w:hAnsi="Garamond" w:cstheme="minorHAnsi"/>
                <w:bCs/>
                <w:lang w:val="en-GB"/>
              </w:rPr>
            </w:pPr>
            <w:r w:rsidRPr="00F16686">
              <w:rPr>
                <w:rFonts w:ascii="Garamond" w:hAnsi="Garamond" w:cstheme="minorHAnsi"/>
                <w:bCs/>
                <w:lang w:val="en-GB"/>
              </w:rPr>
              <w:t>€21.9 million</w:t>
            </w:r>
          </w:p>
        </w:tc>
        <w:tc>
          <w:tcPr>
            <w:tcW w:w="3438" w:type="dxa"/>
            <w:vMerge/>
            <w:vAlign w:val="center"/>
          </w:tcPr>
          <w:p w14:paraId="0AD3CB26" w14:textId="77777777" w:rsidR="004B2742" w:rsidRPr="00F16686" w:rsidRDefault="004B2742" w:rsidP="00C90E7F">
            <w:pPr>
              <w:autoSpaceDE w:val="0"/>
              <w:autoSpaceDN w:val="0"/>
              <w:adjustRightInd w:val="0"/>
              <w:rPr>
                <w:rFonts w:ascii="Garamond" w:hAnsi="Garamond" w:cstheme="minorHAnsi"/>
                <w:bCs/>
                <w:lang w:val="en-GB"/>
              </w:rPr>
            </w:pPr>
          </w:p>
        </w:tc>
      </w:tr>
      <w:tr w:rsidR="004B2742" w:rsidRPr="00F16686" w14:paraId="7860CF9E" w14:textId="77777777" w:rsidTr="00C90E7F">
        <w:tc>
          <w:tcPr>
            <w:tcW w:w="2213" w:type="dxa"/>
            <w:vMerge/>
            <w:vAlign w:val="center"/>
          </w:tcPr>
          <w:p w14:paraId="7E666A65" w14:textId="77777777" w:rsidR="004B2742" w:rsidRPr="00F16686" w:rsidRDefault="004B2742" w:rsidP="00C90E7F">
            <w:pPr>
              <w:autoSpaceDE w:val="0"/>
              <w:autoSpaceDN w:val="0"/>
              <w:adjustRightInd w:val="0"/>
              <w:rPr>
                <w:rFonts w:ascii="Garamond" w:hAnsi="Garamond" w:cstheme="minorHAnsi"/>
                <w:bCs/>
                <w:lang w:val="en-GB"/>
              </w:rPr>
            </w:pPr>
          </w:p>
        </w:tc>
        <w:tc>
          <w:tcPr>
            <w:tcW w:w="2232" w:type="dxa"/>
            <w:vAlign w:val="center"/>
          </w:tcPr>
          <w:p w14:paraId="3A0C90D0" w14:textId="77777777" w:rsidR="004B2742" w:rsidRPr="00F16686" w:rsidRDefault="004B2742" w:rsidP="00C90E7F">
            <w:pPr>
              <w:autoSpaceDE w:val="0"/>
              <w:autoSpaceDN w:val="0"/>
              <w:adjustRightInd w:val="0"/>
              <w:rPr>
                <w:rFonts w:ascii="Garamond" w:hAnsi="Garamond" w:cstheme="minorHAnsi"/>
                <w:bCs/>
                <w:lang w:val="en-GB"/>
              </w:rPr>
            </w:pPr>
            <w:r w:rsidRPr="00F16686">
              <w:rPr>
                <w:rFonts w:ascii="Garamond" w:hAnsi="Garamond" w:cstheme="minorHAnsi"/>
                <w:bCs/>
                <w:lang w:val="en-GB"/>
              </w:rPr>
              <w:t>Tax credit</w:t>
            </w:r>
          </w:p>
        </w:tc>
        <w:tc>
          <w:tcPr>
            <w:tcW w:w="1179" w:type="dxa"/>
            <w:vAlign w:val="center"/>
          </w:tcPr>
          <w:p w14:paraId="0F1C599A" w14:textId="77777777" w:rsidR="004B2742" w:rsidRPr="00F16686" w:rsidRDefault="004B2742" w:rsidP="00C90E7F">
            <w:pPr>
              <w:autoSpaceDE w:val="0"/>
              <w:autoSpaceDN w:val="0"/>
              <w:adjustRightInd w:val="0"/>
              <w:rPr>
                <w:rFonts w:ascii="Garamond" w:hAnsi="Garamond" w:cstheme="minorHAnsi"/>
                <w:bCs/>
                <w:lang w:val="en-GB"/>
              </w:rPr>
            </w:pPr>
            <w:r w:rsidRPr="00F16686">
              <w:rPr>
                <w:rFonts w:ascii="Garamond" w:hAnsi="Garamond" w:cstheme="minorHAnsi"/>
                <w:bCs/>
                <w:lang w:val="en-GB"/>
              </w:rPr>
              <w:t>€35 million</w:t>
            </w:r>
          </w:p>
        </w:tc>
        <w:tc>
          <w:tcPr>
            <w:tcW w:w="3438" w:type="dxa"/>
            <w:vMerge/>
            <w:vAlign w:val="center"/>
          </w:tcPr>
          <w:p w14:paraId="4DA61AD9" w14:textId="77777777" w:rsidR="004B2742" w:rsidRPr="00F16686" w:rsidRDefault="004B2742" w:rsidP="00C90E7F">
            <w:pPr>
              <w:autoSpaceDE w:val="0"/>
              <w:autoSpaceDN w:val="0"/>
              <w:adjustRightInd w:val="0"/>
              <w:rPr>
                <w:rFonts w:ascii="Garamond" w:hAnsi="Garamond" w:cstheme="minorHAnsi"/>
                <w:bCs/>
                <w:lang w:val="en-GB"/>
              </w:rPr>
            </w:pPr>
          </w:p>
        </w:tc>
      </w:tr>
    </w:tbl>
    <w:p w14:paraId="3509E9F8" w14:textId="77777777" w:rsidR="004B2742" w:rsidRPr="00F16686" w:rsidRDefault="004B2742" w:rsidP="004B2742">
      <w:pPr>
        <w:autoSpaceDE w:val="0"/>
        <w:autoSpaceDN w:val="0"/>
        <w:adjustRightInd w:val="0"/>
        <w:spacing w:after="0" w:line="240" w:lineRule="auto"/>
        <w:jc w:val="both"/>
        <w:rPr>
          <w:rFonts w:ascii="Garamond" w:hAnsi="Garamond" w:cstheme="minorHAnsi"/>
          <w:sz w:val="28"/>
          <w:szCs w:val="28"/>
          <w:lang w:val="en-GB"/>
        </w:rPr>
      </w:pPr>
      <w:bookmarkStart w:id="22" w:name="_Hlk99788685"/>
      <w:r w:rsidRPr="00F16686">
        <w:rPr>
          <w:rFonts w:ascii="Garamond" w:hAnsi="Garamond" w:cstheme="minorHAnsi"/>
          <w:bCs/>
          <w:sz w:val="28"/>
          <w:szCs w:val="28"/>
          <w:lang w:val="en-GB"/>
        </w:rPr>
        <w:t xml:space="preserve">Source: own development based on: OECD, State Support to the Air Transport Sector: Monitoring developments related to the Covid-19 crisis, </w:t>
      </w:r>
      <w:r w:rsidRPr="00F16686">
        <w:rPr>
          <w:rFonts w:ascii="Garamond" w:hAnsi="Garamond" w:cstheme="minorHAnsi"/>
          <w:sz w:val="28"/>
          <w:szCs w:val="28"/>
          <w:lang w:val="en-GB"/>
        </w:rPr>
        <w:t xml:space="preserve">22 April 2021 </w:t>
      </w:r>
      <w:hyperlink r:id="rId45" w:history="1">
        <w:r w:rsidRPr="00F16686">
          <w:rPr>
            <w:rStyle w:val="Hipercze"/>
            <w:rFonts w:ascii="Garamond" w:hAnsi="Garamond" w:cstheme="minorHAnsi"/>
            <w:sz w:val="28"/>
            <w:szCs w:val="28"/>
            <w:lang w:val="en-GB"/>
          </w:rPr>
          <w:t>https://www.oecd.org/corporate/State-Support-to-the-Air-Transport-Sector-Monitoring-Developments-Related-to-the-COVID-19-Crisis.pdf</w:t>
        </w:r>
      </w:hyperlink>
      <w:r w:rsidRPr="00F16686">
        <w:rPr>
          <w:rFonts w:ascii="Garamond" w:hAnsi="Garamond" w:cstheme="minorHAnsi"/>
          <w:sz w:val="28"/>
          <w:szCs w:val="28"/>
          <w:lang w:val="en-GB"/>
        </w:rPr>
        <w:t xml:space="preserve"> </w:t>
      </w:r>
    </w:p>
    <w:bookmarkEnd w:id="22"/>
    <w:p w14:paraId="15C3B864" w14:textId="77777777" w:rsidR="006333DD" w:rsidRPr="00F16686" w:rsidRDefault="006333DD" w:rsidP="006333DD">
      <w:pPr>
        <w:rPr>
          <w:lang w:val="en-GB"/>
        </w:rPr>
      </w:pPr>
    </w:p>
    <w:p w14:paraId="70BCF8B7" w14:textId="77777777" w:rsidR="006333DD" w:rsidRPr="00F16686" w:rsidRDefault="006333DD">
      <w:pPr>
        <w:rPr>
          <w:lang w:val="en-GB"/>
        </w:rPr>
      </w:pPr>
      <w:r w:rsidRPr="00F16686">
        <w:rPr>
          <w:lang w:val="en-GB"/>
        </w:rPr>
        <w:br w:type="page"/>
      </w:r>
    </w:p>
    <w:p w14:paraId="259BF6D8" w14:textId="73A8994A" w:rsidR="006333DD" w:rsidRPr="00F16686" w:rsidRDefault="004F6BDC" w:rsidP="006333DD">
      <w:pPr>
        <w:pStyle w:val="Nagwek2"/>
        <w:rPr>
          <w:rFonts w:ascii="Garamond" w:hAnsi="Garamond"/>
          <w:lang w:val="en-GB"/>
        </w:rPr>
      </w:pPr>
      <w:bookmarkStart w:id="23" w:name="_Toc99971933"/>
      <w:r w:rsidRPr="00F16686">
        <w:rPr>
          <w:rFonts w:ascii="Garamond" w:hAnsi="Garamond"/>
          <w:lang w:val="en-GB"/>
        </w:rPr>
        <w:lastRenderedPageBreak/>
        <w:t>3.3 GERMANY</w:t>
      </w:r>
      <w:bookmarkEnd w:id="23"/>
    </w:p>
    <w:p w14:paraId="1D8E7BF9" w14:textId="77777777" w:rsidR="00852D6A" w:rsidRPr="00F16686" w:rsidRDefault="00852D6A" w:rsidP="00CC3CE6">
      <w:pPr>
        <w:autoSpaceDE w:val="0"/>
        <w:autoSpaceDN w:val="0"/>
        <w:adjustRightInd w:val="0"/>
        <w:spacing w:before="240" w:after="240" w:line="240" w:lineRule="auto"/>
        <w:jc w:val="both"/>
        <w:rPr>
          <w:rFonts w:ascii="Garamond" w:hAnsi="Garamond" w:cs="Calibri"/>
          <w:b/>
          <w:color w:val="000000"/>
          <w:sz w:val="28"/>
          <w:szCs w:val="28"/>
          <w:lang w:val="en-GB"/>
        </w:rPr>
      </w:pPr>
      <w:r w:rsidRPr="00F16686">
        <w:rPr>
          <w:rFonts w:ascii="Garamond" w:hAnsi="Garamond" w:cs="Calibri"/>
          <w:b/>
          <w:color w:val="000000"/>
          <w:sz w:val="28"/>
          <w:szCs w:val="28"/>
          <w:lang w:val="en-GB"/>
        </w:rPr>
        <w:t>AVIATION SECTOR IN GERMANY DURING THE COVID-19 PANDEMIC</w:t>
      </w:r>
    </w:p>
    <w:p w14:paraId="7E36CC1B" w14:textId="77777777" w:rsidR="00852D6A" w:rsidRPr="00F16686" w:rsidRDefault="00852D6A" w:rsidP="00CC3CE6">
      <w:pPr>
        <w:spacing w:after="120"/>
        <w:jc w:val="both"/>
        <w:rPr>
          <w:rFonts w:ascii="Garamond" w:hAnsi="Garamond"/>
          <w:sz w:val="24"/>
          <w:lang w:val="en-GB"/>
        </w:rPr>
      </w:pPr>
      <w:r w:rsidRPr="00F16686">
        <w:rPr>
          <w:rFonts w:ascii="Garamond" w:hAnsi="Garamond" w:cs="Arial"/>
          <w:sz w:val="28"/>
          <w:szCs w:val="28"/>
          <w:lang w:val="en-GB"/>
        </w:rPr>
        <w:t>According to IATA (2019) before the pandemic, the air transport sector</w:t>
      </w:r>
      <w:r w:rsidRPr="00F16686">
        <w:rPr>
          <w:rFonts w:ascii="Garamond" w:hAnsi="Garamond"/>
          <w:sz w:val="28"/>
          <w:szCs w:val="28"/>
          <w:lang w:val="en-GB"/>
        </w:rPr>
        <w:t xml:space="preserve"> </w:t>
      </w:r>
      <w:r w:rsidRPr="00F16686">
        <w:rPr>
          <w:rFonts w:ascii="Garamond" w:hAnsi="Garamond" w:cs="Arial"/>
          <w:sz w:val="28"/>
          <w:szCs w:val="28"/>
          <w:lang w:val="en-GB"/>
        </w:rPr>
        <w:t>supports (airlines, airport operators,</w:t>
      </w:r>
      <w:r w:rsidRPr="00F16686">
        <w:rPr>
          <w:rFonts w:ascii="Garamond" w:hAnsi="Garamond"/>
          <w:sz w:val="28"/>
          <w:szCs w:val="28"/>
          <w:lang w:val="en-GB"/>
        </w:rPr>
        <w:t xml:space="preserve"> </w:t>
      </w:r>
      <w:r w:rsidRPr="00F16686">
        <w:rPr>
          <w:rFonts w:ascii="Garamond" w:hAnsi="Garamond" w:cs="Arial"/>
          <w:sz w:val="28"/>
          <w:szCs w:val="28"/>
          <w:lang w:val="en-GB"/>
        </w:rPr>
        <w:t>airport on-site enterprises</w:t>
      </w:r>
      <w:r w:rsidRPr="00F16686">
        <w:rPr>
          <w:rFonts w:ascii="Garamond" w:hAnsi="Garamond"/>
          <w:sz w:val="28"/>
          <w:szCs w:val="28"/>
          <w:lang w:val="en-GB"/>
        </w:rPr>
        <w:t xml:space="preserve"> </w:t>
      </w:r>
      <w:r w:rsidRPr="00F16686">
        <w:rPr>
          <w:rFonts w:ascii="Garamond" w:hAnsi="Garamond" w:cs="Arial"/>
          <w:sz w:val="28"/>
          <w:szCs w:val="28"/>
          <w:lang w:val="en-GB"/>
        </w:rPr>
        <w:t>- restaurants and retail, aircraft</w:t>
      </w:r>
      <w:r w:rsidRPr="00F16686">
        <w:rPr>
          <w:rFonts w:ascii="Garamond" w:hAnsi="Garamond"/>
          <w:sz w:val="28"/>
          <w:szCs w:val="28"/>
          <w:lang w:val="en-GB"/>
        </w:rPr>
        <w:t xml:space="preserve"> </w:t>
      </w:r>
      <w:r w:rsidRPr="00F16686">
        <w:rPr>
          <w:rFonts w:ascii="Garamond" w:hAnsi="Garamond" w:cs="Arial"/>
          <w:sz w:val="28"/>
          <w:szCs w:val="28"/>
          <w:lang w:val="en-GB"/>
        </w:rPr>
        <w:t>manufacturers, and air navigation</w:t>
      </w:r>
      <w:r w:rsidRPr="00F16686">
        <w:rPr>
          <w:rFonts w:ascii="Garamond" w:hAnsi="Garamond"/>
          <w:sz w:val="28"/>
          <w:szCs w:val="28"/>
          <w:lang w:val="en-GB"/>
        </w:rPr>
        <w:t xml:space="preserve"> </w:t>
      </w:r>
      <w:r w:rsidRPr="00F16686">
        <w:rPr>
          <w:rFonts w:ascii="Garamond" w:hAnsi="Garamond" w:cs="Arial"/>
          <w:sz w:val="28"/>
          <w:szCs w:val="28"/>
          <w:lang w:val="en-GB"/>
        </w:rPr>
        <w:t>service providers) employed</w:t>
      </w:r>
      <w:r w:rsidRPr="00F16686">
        <w:rPr>
          <w:rFonts w:ascii="Garamond" w:hAnsi="Garamond"/>
          <w:b/>
          <w:sz w:val="32"/>
          <w:szCs w:val="28"/>
          <w:lang w:val="en-GB"/>
        </w:rPr>
        <w:t xml:space="preserve"> </w:t>
      </w:r>
      <w:r w:rsidRPr="00F16686">
        <w:rPr>
          <w:rFonts w:ascii="Garamond" w:hAnsi="Garamond" w:cs="Arial"/>
          <w:sz w:val="28"/>
          <w:szCs w:val="25"/>
          <w:lang w:val="en-GB"/>
        </w:rPr>
        <w:t>315,000 people</w:t>
      </w:r>
      <w:r w:rsidRPr="00F16686">
        <w:rPr>
          <w:rFonts w:ascii="Garamond" w:hAnsi="Garamond"/>
          <w:sz w:val="24"/>
          <w:lang w:val="en-GB"/>
        </w:rPr>
        <w:t xml:space="preserve"> </w:t>
      </w:r>
      <w:r w:rsidRPr="00F16686">
        <w:rPr>
          <w:rFonts w:ascii="Garamond" w:hAnsi="Garamond" w:cs="Arial"/>
          <w:sz w:val="28"/>
          <w:szCs w:val="25"/>
          <w:lang w:val="en-GB"/>
        </w:rPr>
        <w:t>in Germany. In addition, by buying</w:t>
      </w:r>
      <w:r w:rsidRPr="00F16686">
        <w:rPr>
          <w:rFonts w:ascii="Garamond" w:hAnsi="Garamond"/>
          <w:sz w:val="24"/>
          <w:lang w:val="en-GB"/>
        </w:rPr>
        <w:t xml:space="preserve"> </w:t>
      </w:r>
      <w:r w:rsidRPr="00F16686">
        <w:rPr>
          <w:rFonts w:ascii="Garamond" w:hAnsi="Garamond" w:cs="Arial"/>
          <w:sz w:val="28"/>
          <w:szCs w:val="25"/>
          <w:lang w:val="en-GB"/>
        </w:rPr>
        <w:t>goods and services from local</w:t>
      </w:r>
      <w:r w:rsidRPr="00F16686">
        <w:rPr>
          <w:rFonts w:ascii="Garamond" w:hAnsi="Garamond"/>
          <w:sz w:val="24"/>
          <w:lang w:val="en-GB"/>
        </w:rPr>
        <w:t xml:space="preserve"> </w:t>
      </w:r>
      <w:r w:rsidRPr="00F16686">
        <w:rPr>
          <w:rFonts w:ascii="Garamond" w:hAnsi="Garamond" w:cs="Arial"/>
          <w:sz w:val="28"/>
          <w:szCs w:val="25"/>
          <w:lang w:val="en-GB"/>
        </w:rPr>
        <w:t>suppliers the sector supported</w:t>
      </w:r>
      <w:r w:rsidRPr="00F16686">
        <w:rPr>
          <w:rFonts w:ascii="Garamond" w:hAnsi="Garamond"/>
          <w:sz w:val="24"/>
          <w:lang w:val="en-GB"/>
        </w:rPr>
        <w:t xml:space="preserve"> </w:t>
      </w:r>
      <w:r w:rsidRPr="00F16686">
        <w:rPr>
          <w:rFonts w:ascii="Garamond" w:hAnsi="Garamond" w:cs="Arial"/>
          <w:sz w:val="28"/>
          <w:szCs w:val="25"/>
          <w:lang w:val="en-GB"/>
        </w:rPr>
        <w:t>another 337,000 jobs. On top</w:t>
      </w:r>
      <w:r w:rsidRPr="00F16686">
        <w:rPr>
          <w:rFonts w:ascii="Garamond" w:hAnsi="Garamond"/>
          <w:sz w:val="24"/>
          <w:lang w:val="en-GB"/>
        </w:rPr>
        <w:t xml:space="preserve"> </w:t>
      </w:r>
      <w:r w:rsidRPr="00F16686">
        <w:rPr>
          <w:rFonts w:ascii="Garamond" w:hAnsi="Garamond" w:cs="Arial"/>
          <w:sz w:val="28"/>
          <w:szCs w:val="25"/>
          <w:lang w:val="en-GB"/>
        </w:rPr>
        <w:t>of this, the sector is estimated</w:t>
      </w:r>
      <w:r w:rsidRPr="00F16686">
        <w:rPr>
          <w:rFonts w:ascii="Garamond" w:hAnsi="Garamond"/>
          <w:sz w:val="24"/>
          <w:lang w:val="en-GB"/>
        </w:rPr>
        <w:t xml:space="preserve"> </w:t>
      </w:r>
      <w:r w:rsidRPr="00F16686">
        <w:rPr>
          <w:rFonts w:ascii="Garamond" w:hAnsi="Garamond" w:cs="Arial"/>
          <w:sz w:val="28"/>
          <w:szCs w:val="25"/>
          <w:lang w:val="en-GB"/>
        </w:rPr>
        <w:t>to support a further 189,000</w:t>
      </w:r>
      <w:r w:rsidRPr="00F16686">
        <w:rPr>
          <w:rFonts w:ascii="Garamond" w:hAnsi="Garamond"/>
          <w:sz w:val="24"/>
          <w:lang w:val="en-GB"/>
        </w:rPr>
        <w:t xml:space="preserve"> </w:t>
      </w:r>
      <w:r w:rsidRPr="00F16686">
        <w:rPr>
          <w:rFonts w:ascii="Garamond" w:hAnsi="Garamond" w:cs="Arial"/>
          <w:sz w:val="28"/>
          <w:szCs w:val="25"/>
          <w:lang w:val="en-GB"/>
        </w:rPr>
        <w:t>jobs through the wages it pays</w:t>
      </w:r>
      <w:r w:rsidRPr="00F16686">
        <w:rPr>
          <w:rFonts w:ascii="Garamond" w:hAnsi="Garamond"/>
          <w:sz w:val="24"/>
          <w:lang w:val="en-GB"/>
        </w:rPr>
        <w:t xml:space="preserve"> </w:t>
      </w:r>
      <w:r w:rsidRPr="00F16686">
        <w:rPr>
          <w:rFonts w:ascii="Garamond" w:hAnsi="Garamond" w:cs="Arial"/>
          <w:sz w:val="28"/>
          <w:szCs w:val="25"/>
          <w:lang w:val="en-GB"/>
        </w:rPr>
        <w:t>its employees, some or all of</w:t>
      </w:r>
      <w:r w:rsidRPr="00F16686">
        <w:rPr>
          <w:rFonts w:ascii="Garamond" w:hAnsi="Garamond"/>
          <w:sz w:val="24"/>
          <w:lang w:val="en-GB"/>
        </w:rPr>
        <w:t xml:space="preserve"> </w:t>
      </w:r>
      <w:r w:rsidRPr="00F16686">
        <w:rPr>
          <w:rFonts w:ascii="Garamond" w:hAnsi="Garamond" w:cs="Arial"/>
          <w:sz w:val="28"/>
          <w:szCs w:val="25"/>
          <w:lang w:val="en-GB"/>
        </w:rPr>
        <w:t>which are subsequently spent on</w:t>
      </w:r>
      <w:r w:rsidRPr="00F16686">
        <w:rPr>
          <w:rFonts w:ascii="Garamond" w:hAnsi="Garamond"/>
          <w:sz w:val="24"/>
          <w:lang w:val="en-GB"/>
        </w:rPr>
        <w:t xml:space="preserve"> </w:t>
      </w:r>
      <w:r w:rsidRPr="00F16686">
        <w:rPr>
          <w:rFonts w:ascii="Garamond" w:hAnsi="Garamond" w:cs="Arial"/>
          <w:sz w:val="28"/>
          <w:szCs w:val="25"/>
          <w:lang w:val="en-GB"/>
        </w:rPr>
        <w:t>consumer goods and services.</w:t>
      </w:r>
      <w:r w:rsidRPr="00F16686">
        <w:rPr>
          <w:rFonts w:ascii="Garamond" w:hAnsi="Garamond"/>
          <w:sz w:val="24"/>
          <w:lang w:val="en-GB"/>
        </w:rPr>
        <w:t xml:space="preserve"> </w:t>
      </w:r>
      <w:r w:rsidRPr="00F16686">
        <w:rPr>
          <w:rFonts w:ascii="Garamond" w:hAnsi="Garamond" w:cs="Arial"/>
          <w:sz w:val="28"/>
          <w:szCs w:val="25"/>
          <w:lang w:val="en-GB"/>
        </w:rPr>
        <w:t>Foreign tourists arriving by air</w:t>
      </w:r>
      <w:r w:rsidRPr="00F16686">
        <w:rPr>
          <w:rFonts w:ascii="Garamond" w:hAnsi="Garamond"/>
          <w:sz w:val="24"/>
          <w:lang w:val="en-GB"/>
        </w:rPr>
        <w:t xml:space="preserve"> </w:t>
      </w:r>
      <w:r w:rsidRPr="00F16686">
        <w:rPr>
          <w:rFonts w:ascii="Garamond" w:hAnsi="Garamond" w:cs="Arial"/>
          <w:sz w:val="28"/>
          <w:szCs w:val="25"/>
          <w:lang w:val="en-GB"/>
        </w:rPr>
        <w:t>to Germany, who spend their</w:t>
      </w:r>
      <w:r w:rsidRPr="00F16686">
        <w:rPr>
          <w:rFonts w:ascii="Garamond" w:hAnsi="Garamond"/>
          <w:sz w:val="24"/>
          <w:lang w:val="en-GB"/>
        </w:rPr>
        <w:t xml:space="preserve"> </w:t>
      </w:r>
      <w:r w:rsidRPr="00F16686">
        <w:rPr>
          <w:rFonts w:ascii="Garamond" w:hAnsi="Garamond" w:cs="Arial"/>
          <w:sz w:val="28"/>
          <w:szCs w:val="25"/>
          <w:lang w:val="en-GB"/>
        </w:rPr>
        <w:t>money in the local economy,</w:t>
      </w:r>
      <w:r w:rsidRPr="00F16686">
        <w:rPr>
          <w:rFonts w:ascii="Garamond" w:hAnsi="Garamond"/>
          <w:sz w:val="24"/>
          <w:lang w:val="en-GB"/>
        </w:rPr>
        <w:t xml:space="preserve"> </w:t>
      </w:r>
      <w:r w:rsidRPr="00F16686">
        <w:rPr>
          <w:rFonts w:ascii="Garamond" w:hAnsi="Garamond" w:cs="Arial"/>
          <w:sz w:val="28"/>
          <w:szCs w:val="25"/>
          <w:lang w:val="en-GB"/>
        </w:rPr>
        <w:t>are estimated to support an</w:t>
      </w:r>
      <w:r w:rsidRPr="00F16686">
        <w:rPr>
          <w:rFonts w:ascii="Garamond" w:hAnsi="Garamond"/>
          <w:sz w:val="24"/>
          <w:lang w:val="en-GB"/>
        </w:rPr>
        <w:t xml:space="preserve"> </w:t>
      </w:r>
      <w:r w:rsidRPr="00F16686">
        <w:rPr>
          <w:rFonts w:ascii="Garamond" w:hAnsi="Garamond" w:cs="Arial"/>
          <w:sz w:val="28"/>
          <w:szCs w:val="25"/>
          <w:lang w:val="en-GB"/>
        </w:rPr>
        <w:t>additional 299,000 jobs. In total</w:t>
      </w:r>
      <w:r w:rsidRPr="00F16686">
        <w:rPr>
          <w:rFonts w:ascii="Garamond" w:hAnsi="Garamond"/>
          <w:sz w:val="24"/>
          <w:lang w:val="en-GB"/>
        </w:rPr>
        <w:t xml:space="preserve"> </w:t>
      </w:r>
      <w:r w:rsidRPr="00F16686">
        <w:rPr>
          <w:rFonts w:ascii="Garamond" w:hAnsi="Garamond" w:cs="Arial"/>
          <w:sz w:val="28"/>
          <w:szCs w:val="25"/>
          <w:lang w:val="en-GB"/>
        </w:rPr>
        <w:t>1.1 million jobs are supported by</w:t>
      </w:r>
      <w:r w:rsidRPr="00F16686">
        <w:rPr>
          <w:rFonts w:ascii="Garamond" w:hAnsi="Garamond"/>
          <w:sz w:val="24"/>
          <w:lang w:val="en-GB"/>
        </w:rPr>
        <w:t xml:space="preserve"> </w:t>
      </w:r>
      <w:r w:rsidRPr="00F16686">
        <w:rPr>
          <w:rFonts w:ascii="Garamond" w:hAnsi="Garamond" w:cs="Arial"/>
          <w:sz w:val="28"/>
          <w:szCs w:val="25"/>
          <w:lang w:val="en-GB"/>
        </w:rPr>
        <w:t>air transport and tourists arriving</w:t>
      </w:r>
      <w:r w:rsidRPr="00F16686">
        <w:rPr>
          <w:rFonts w:ascii="Garamond" w:hAnsi="Garamond"/>
          <w:sz w:val="24"/>
          <w:lang w:val="en-GB"/>
        </w:rPr>
        <w:t xml:space="preserve"> </w:t>
      </w:r>
      <w:r w:rsidRPr="00F16686">
        <w:rPr>
          <w:rFonts w:ascii="Garamond" w:hAnsi="Garamond" w:cs="Arial"/>
          <w:sz w:val="28"/>
          <w:szCs w:val="25"/>
          <w:lang w:val="en-GB"/>
        </w:rPr>
        <w:t>by air.</w:t>
      </w:r>
    </w:p>
    <w:p w14:paraId="1741210C" w14:textId="77777777" w:rsidR="00852D6A" w:rsidRPr="00F16686" w:rsidRDefault="00852D6A" w:rsidP="00CC3CE6">
      <w:pPr>
        <w:spacing w:after="120"/>
        <w:jc w:val="both"/>
        <w:rPr>
          <w:rFonts w:ascii="Garamond" w:hAnsi="Garamond" w:cs="Arial"/>
          <w:sz w:val="28"/>
          <w:szCs w:val="25"/>
          <w:lang w:val="en-GB"/>
        </w:rPr>
      </w:pPr>
      <w:r w:rsidRPr="00F16686">
        <w:rPr>
          <w:rFonts w:ascii="Garamond" w:hAnsi="Garamond" w:cs="Arial"/>
          <w:sz w:val="28"/>
          <w:szCs w:val="25"/>
          <w:lang w:val="en-GB"/>
        </w:rPr>
        <w:t>The air transport industry,</w:t>
      </w:r>
      <w:r w:rsidRPr="00F16686">
        <w:rPr>
          <w:rFonts w:ascii="Garamond" w:hAnsi="Garamond"/>
          <w:sz w:val="24"/>
          <w:lang w:val="en-GB"/>
        </w:rPr>
        <w:t xml:space="preserve"> </w:t>
      </w:r>
      <w:r w:rsidRPr="00F16686">
        <w:rPr>
          <w:rFonts w:ascii="Garamond" w:hAnsi="Garamond" w:cs="Arial"/>
          <w:sz w:val="28"/>
          <w:szCs w:val="25"/>
          <w:lang w:val="en-GB"/>
        </w:rPr>
        <w:t>including airlines, and its supply</w:t>
      </w:r>
      <w:r w:rsidRPr="00F16686">
        <w:rPr>
          <w:rFonts w:ascii="Garamond" w:hAnsi="Garamond"/>
          <w:sz w:val="24"/>
          <w:lang w:val="en-GB"/>
        </w:rPr>
        <w:t xml:space="preserve"> </w:t>
      </w:r>
      <w:r w:rsidRPr="00F16686">
        <w:rPr>
          <w:rFonts w:ascii="Garamond" w:hAnsi="Garamond" w:cs="Arial"/>
          <w:sz w:val="28"/>
          <w:szCs w:val="25"/>
          <w:lang w:val="en-GB"/>
        </w:rPr>
        <w:t>chain, are estimated to support</w:t>
      </w:r>
      <w:r w:rsidRPr="00F16686">
        <w:rPr>
          <w:rFonts w:ascii="Garamond" w:hAnsi="Garamond"/>
          <w:sz w:val="24"/>
          <w:lang w:val="en-GB"/>
        </w:rPr>
        <w:t xml:space="preserve"> </w:t>
      </w:r>
      <w:r w:rsidRPr="00F16686">
        <w:rPr>
          <w:rFonts w:ascii="Garamond" w:hAnsi="Garamond" w:cs="Arial"/>
          <w:sz w:val="28"/>
          <w:szCs w:val="25"/>
          <w:lang w:val="en-GB"/>
        </w:rPr>
        <w:t>US $68 billion of GDP in Germany.</w:t>
      </w:r>
      <w:r w:rsidRPr="00F16686">
        <w:rPr>
          <w:rFonts w:ascii="Garamond" w:hAnsi="Garamond"/>
          <w:sz w:val="24"/>
          <w:lang w:val="en-GB"/>
        </w:rPr>
        <w:t xml:space="preserve"> </w:t>
      </w:r>
      <w:r w:rsidRPr="00F16686">
        <w:rPr>
          <w:rFonts w:ascii="Garamond" w:hAnsi="Garamond" w:cs="Arial"/>
          <w:sz w:val="28"/>
          <w:szCs w:val="25"/>
          <w:lang w:val="en-GB"/>
        </w:rPr>
        <w:t>Spending by foreign tourists</w:t>
      </w:r>
      <w:r w:rsidRPr="00F16686">
        <w:rPr>
          <w:rFonts w:ascii="Garamond" w:hAnsi="Garamond"/>
          <w:sz w:val="24"/>
          <w:lang w:val="en-GB"/>
        </w:rPr>
        <w:t xml:space="preserve"> </w:t>
      </w:r>
      <w:r w:rsidRPr="00F16686">
        <w:rPr>
          <w:rFonts w:ascii="Garamond" w:hAnsi="Garamond" w:cs="Arial"/>
          <w:sz w:val="28"/>
          <w:szCs w:val="25"/>
          <w:lang w:val="en-GB"/>
        </w:rPr>
        <w:t>supports a further US $18 billion</w:t>
      </w:r>
      <w:r w:rsidRPr="00F16686">
        <w:rPr>
          <w:rFonts w:ascii="Garamond" w:hAnsi="Garamond"/>
          <w:sz w:val="24"/>
          <w:lang w:val="en-GB"/>
        </w:rPr>
        <w:t xml:space="preserve"> </w:t>
      </w:r>
      <w:r w:rsidRPr="00F16686">
        <w:rPr>
          <w:rFonts w:ascii="Garamond" w:hAnsi="Garamond" w:cs="Arial"/>
          <w:sz w:val="28"/>
          <w:szCs w:val="25"/>
          <w:lang w:val="en-GB"/>
        </w:rPr>
        <w:t>of the country’s GDP, totalling</w:t>
      </w:r>
      <w:r w:rsidRPr="00F16686">
        <w:rPr>
          <w:rFonts w:ascii="Garamond" w:hAnsi="Garamond"/>
          <w:sz w:val="24"/>
          <w:lang w:val="en-GB"/>
        </w:rPr>
        <w:t xml:space="preserve"> </w:t>
      </w:r>
      <w:r w:rsidRPr="00F16686">
        <w:rPr>
          <w:rFonts w:ascii="Garamond" w:hAnsi="Garamond" w:cs="Arial"/>
          <w:sz w:val="28"/>
          <w:szCs w:val="25"/>
          <w:lang w:val="en-GB"/>
        </w:rPr>
        <w:t>to US $86 billion. In total, 2.5</w:t>
      </w:r>
      <w:r w:rsidRPr="00F16686">
        <w:rPr>
          <w:rFonts w:ascii="Garamond" w:hAnsi="Garamond"/>
          <w:sz w:val="24"/>
          <w:lang w:val="en-GB"/>
        </w:rPr>
        <w:t xml:space="preserve"> </w:t>
      </w:r>
      <w:r w:rsidRPr="00F16686">
        <w:rPr>
          <w:rFonts w:ascii="Garamond" w:hAnsi="Garamond" w:cs="Arial"/>
          <w:sz w:val="28"/>
          <w:szCs w:val="25"/>
          <w:lang w:val="en-GB"/>
        </w:rPr>
        <w:t>percent of the country’s GDP</w:t>
      </w:r>
      <w:r w:rsidRPr="00F16686">
        <w:rPr>
          <w:rFonts w:ascii="Garamond" w:hAnsi="Garamond"/>
          <w:sz w:val="24"/>
          <w:lang w:val="en-GB"/>
        </w:rPr>
        <w:t xml:space="preserve"> </w:t>
      </w:r>
      <w:r w:rsidRPr="00F16686">
        <w:rPr>
          <w:rFonts w:ascii="Garamond" w:hAnsi="Garamond" w:cs="Arial"/>
          <w:sz w:val="28"/>
          <w:szCs w:val="25"/>
          <w:lang w:val="en-GB"/>
        </w:rPr>
        <w:t>is supported by inputs to the</w:t>
      </w:r>
      <w:r w:rsidRPr="00F16686">
        <w:rPr>
          <w:rFonts w:ascii="Garamond" w:hAnsi="Garamond"/>
          <w:sz w:val="24"/>
          <w:lang w:val="en-GB"/>
        </w:rPr>
        <w:t xml:space="preserve"> </w:t>
      </w:r>
      <w:r w:rsidRPr="00F16686">
        <w:rPr>
          <w:rFonts w:ascii="Garamond" w:hAnsi="Garamond" w:cs="Arial"/>
          <w:sz w:val="28"/>
          <w:szCs w:val="25"/>
          <w:lang w:val="en-GB"/>
        </w:rPr>
        <w:t>air transport sector and foreign</w:t>
      </w:r>
      <w:r w:rsidRPr="00F16686">
        <w:rPr>
          <w:rFonts w:ascii="Garamond" w:hAnsi="Garamond"/>
          <w:sz w:val="24"/>
          <w:lang w:val="en-GB"/>
        </w:rPr>
        <w:t xml:space="preserve"> </w:t>
      </w:r>
      <w:r w:rsidRPr="00F16686">
        <w:rPr>
          <w:rFonts w:ascii="Garamond" w:hAnsi="Garamond" w:cs="Arial"/>
          <w:sz w:val="28"/>
          <w:szCs w:val="25"/>
          <w:lang w:val="en-GB"/>
        </w:rPr>
        <w:t>tourists arriving by air.</w:t>
      </w:r>
    </w:p>
    <w:p w14:paraId="389D78F1" w14:textId="77777777" w:rsidR="00852D6A" w:rsidRPr="00F16686" w:rsidRDefault="00852D6A" w:rsidP="00CC3CE6">
      <w:pPr>
        <w:spacing w:after="120"/>
        <w:jc w:val="both"/>
        <w:rPr>
          <w:rFonts w:ascii="Garamond" w:hAnsi="Garamond"/>
          <w:sz w:val="28"/>
          <w:szCs w:val="28"/>
          <w:lang w:val="en-GB"/>
        </w:rPr>
      </w:pPr>
      <w:r w:rsidRPr="00F16686">
        <w:rPr>
          <w:rFonts w:ascii="Garamond" w:hAnsi="Garamond"/>
          <w:sz w:val="28"/>
          <w:szCs w:val="28"/>
          <w:lang w:val="en-GB"/>
        </w:rPr>
        <w:t>According to German Statistical Office</w:t>
      </w:r>
      <w:r w:rsidRPr="00F16686">
        <w:rPr>
          <w:rStyle w:val="Odwoanieprzypisudolnego"/>
          <w:rFonts w:ascii="Garamond" w:hAnsi="Garamond"/>
          <w:sz w:val="28"/>
          <w:szCs w:val="28"/>
          <w:lang w:val="en-GB"/>
        </w:rPr>
        <w:footnoteReference w:id="14"/>
      </w:r>
      <w:r w:rsidRPr="00F16686">
        <w:rPr>
          <w:rFonts w:ascii="Garamond" w:hAnsi="Garamond"/>
          <w:sz w:val="28"/>
          <w:szCs w:val="28"/>
          <w:lang w:val="en-GB"/>
        </w:rPr>
        <w:t xml:space="preserve"> thousands of flights have been cancelled and in some cases complete fleets are grounded - the corona crisis affects global air transport to an unprecedented extent. It is even more problematic as Germany is a hub for international air transport. In 2019 more than 124 million passengers boarded flights from the major German airports. The coronavirus pandemic has halted this trend, causing serious disturbance to air sector value chain.</w:t>
      </w:r>
    </w:p>
    <w:tbl>
      <w:tblPr>
        <w:tblStyle w:val="Tabela-Siatka"/>
        <w:tblW w:w="0" w:type="auto"/>
        <w:tblLook w:val="04A0" w:firstRow="1" w:lastRow="0" w:firstColumn="1" w:lastColumn="0" w:noHBand="0" w:noVBand="1"/>
      </w:tblPr>
      <w:tblGrid>
        <w:gridCol w:w="9127"/>
      </w:tblGrid>
      <w:tr w:rsidR="00852D6A" w:rsidRPr="00F16686" w14:paraId="25EBED32" w14:textId="77777777" w:rsidTr="00CC3CE6">
        <w:trPr>
          <w:trHeight w:val="1032"/>
        </w:trPr>
        <w:tc>
          <w:tcPr>
            <w:tcW w:w="9127" w:type="dxa"/>
            <w:tcBorders>
              <w:bottom w:val="single" w:sz="4" w:space="0" w:color="auto"/>
            </w:tcBorders>
          </w:tcPr>
          <w:p w14:paraId="3BA9913D" w14:textId="77777777" w:rsidR="00852D6A" w:rsidRPr="00F16686" w:rsidRDefault="00852D6A" w:rsidP="00852D6A">
            <w:pPr>
              <w:pStyle w:val="Akapitzlist"/>
              <w:numPr>
                <w:ilvl w:val="0"/>
                <w:numId w:val="24"/>
              </w:numPr>
              <w:autoSpaceDE w:val="0"/>
              <w:autoSpaceDN w:val="0"/>
              <w:adjustRightInd w:val="0"/>
              <w:rPr>
                <w:rFonts w:ascii="Garamond" w:hAnsi="Garamond" w:cs="Calibri"/>
                <w:sz w:val="28"/>
                <w:szCs w:val="28"/>
                <w:lang w:val="en-GB"/>
              </w:rPr>
            </w:pPr>
            <w:r w:rsidRPr="00F16686">
              <w:rPr>
                <w:rFonts w:ascii="Garamond" w:hAnsi="Garamond" w:cs="Calibri"/>
                <w:b/>
                <w:bCs/>
                <w:sz w:val="28"/>
                <w:szCs w:val="28"/>
                <w:lang w:val="en-GB"/>
              </w:rPr>
              <w:t xml:space="preserve">Total flights lost since 1 March 2020: </w:t>
            </w:r>
            <w:r w:rsidRPr="00F16686">
              <w:rPr>
                <w:rFonts w:ascii="Garamond" w:hAnsi="Garamond" w:cs="Calibri"/>
                <w:i/>
                <w:iCs/>
                <w:sz w:val="28"/>
                <w:szCs w:val="28"/>
                <w:lang w:val="en-GB"/>
              </w:rPr>
              <w:t xml:space="preserve">1.7M flights </w:t>
            </w:r>
          </w:p>
          <w:p w14:paraId="73359438" w14:textId="77777777" w:rsidR="00852D6A" w:rsidRPr="00F16686" w:rsidRDefault="00852D6A" w:rsidP="00852D6A">
            <w:pPr>
              <w:pStyle w:val="Akapitzlist"/>
              <w:numPr>
                <w:ilvl w:val="0"/>
                <w:numId w:val="24"/>
              </w:numPr>
              <w:autoSpaceDE w:val="0"/>
              <w:autoSpaceDN w:val="0"/>
              <w:adjustRightInd w:val="0"/>
              <w:rPr>
                <w:rFonts w:ascii="Garamond" w:hAnsi="Garamond" w:cs="Calibri"/>
                <w:sz w:val="28"/>
                <w:szCs w:val="28"/>
                <w:lang w:val="en-GB"/>
              </w:rPr>
            </w:pPr>
            <w:r w:rsidRPr="00F16686">
              <w:rPr>
                <w:rFonts w:ascii="Garamond" w:hAnsi="Garamond" w:cs="Calibri"/>
                <w:b/>
                <w:bCs/>
                <w:sz w:val="28"/>
                <w:szCs w:val="28"/>
                <w:lang w:val="en-GB"/>
              </w:rPr>
              <w:t xml:space="preserve">Current flight status: </w:t>
            </w:r>
            <w:r w:rsidRPr="00F16686">
              <w:rPr>
                <w:rFonts w:ascii="Garamond" w:hAnsi="Garamond" w:cs="Calibri"/>
                <w:i/>
                <w:iCs/>
                <w:sz w:val="28"/>
                <w:szCs w:val="28"/>
                <w:lang w:val="en-GB"/>
              </w:rPr>
              <w:t xml:space="preserve">2505 daily flights or -59% vs 2019 (7-day average)1 </w:t>
            </w:r>
          </w:p>
          <w:p w14:paraId="698417FC" w14:textId="77777777" w:rsidR="00852D6A" w:rsidRPr="00F16686" w:rsidRDefault="00852D6A" w:rsidP="00852D6A">
            <w:pPr>
              <w:pStyle w:val="Akapitzlist"/>
              <w:numPr>
                <w:ilvl w:val="0"/>
                <w:numId w:val="24"/>
              </w:numPr>
              <w:autoSpaceDE w:val="0"/>
              <w:autoSpaceDN w:val="0"/>
              <w:adjustRightInd w:val="0"/>
              <w:rPr>
                <w:rFonts w:ascii="Garamond" w:hAnsi="Garamond" w:cs="Calibri"/>
                <w:sz w:val="28"/>
                <w:szCs w:val="28"/>
                <w:lang w:val="en-GB"/>
              </w:rPr>
            </w:pPr>
            <w:r w:rsidRPr="00F16686">
              <w:rPr>
                <w:rFonts w:ascii="Garamond" w:hAnsi="Garamond" w:cs="Calibri"/>
                <w:b/>
                <w:bCs/>
                <w:sz w:val="28"/>
                <w:szCs w:val="28"/>
                <w:lang w:val="en-GB"/>
              </w:rPr>
              <w:t xml:space="preserve">Traffic forecast: </w:t>
            </w:r>
            <w:r w:rsidRPr="00F16686">
              <w:rPr>
                <w:rFonts w:ascii="Garamond" w:hAnsi="Garamond" w:cs="Calibri"/>
                <w:i/>
                <w:iCs/>
                <w:sz w:val="28"/>
                <w:szCs w:val="28"/>
                <w:lang w:val="en-GB"/>
              </w:rPr>
              <w:t>45% of 2019 in 2021 &amp; 68% in 2022</w:t>
            </w:r>
          </w:p>
          <w:p w14:paraId="0B991144" w14:textId="77777777" w:rsidR="00852D6A" w:rsidRPr="00F16686" w:rsidRDefault="00852D6A" w:rsidP="00852D6A">
            <w:pPr>
              <w:pStyle w:val="Akapitzlist"/>
              <w:numPr>
                <w:ilvl w:val="0"/>
                <w:numId w:val="24"/>
              </w:numPr>
              <w:autoSpaceDE w:val="0"/>
              <w:autoSpaceDN w:val="0"/>
              <w:adjustRightInd w:val="0"/>
              <w:rPr>
                <w:rFonts w:ascii="Garamond" w:hAnsi="Garamond" w:cs="Calibri"/>
                <w:sz w:val="28"/>
                <w:szCs w:val="28"/>
                <w:lang w:val="en-GB"/>
              </w:rPr>
            </w:pPr>
            <w:r w:rsidRPr="00F16686">
              <w:rPr>
                <w:rFonts w:ascii="Garamond" w:hAnsi="Garamond" w:cs="Calibri"/>
                <w:b/>
                <w:bCs/>
                <w:sz w:val="28"/>
                <w:szCs w:val="28"/>
                <w:lang w:val="en-GB"/>
              </w:rPr>
              <w:t xml:space="preserve">GDP: </w:t>
            </w:r>
            <w:r w:rsidRPr="00F16686">
              <w:rPr>
                <w:rFonts w:ascii="Garamond" w:hAnsi="Garamond" w:cs="Calibri"/>
                <w:i/>
                <w:iCs/>
                <w:sz w:val="28"/>
                <w:szCs w:val="28"/>
                <w:lang w:val="en-GB"/>
              </w:rPr>
              <w:t>+3.8% in 2021 &amp; +4.3% in 2022 (vs. previous year)</w:t>
            </w:r>
          </w:p>
          <w:p w14:paraId="0A3814B4" w14:textId="77777777" w:rsidR="00852D6A" w:rsidRPr="00F16686" w:rsidRDefault="00852D6A" w:rsidP="00852D6A">
            <w:pPr>
              <w:pStyle w:val="Akapitzlist"/>
              <w:numPr>
                <w:ilvl w:val="0"/>
                <w:numId w:val="24"/>
              </w:numPr>
              <w:autoSpaceDE w:val="0"/>
              <w:autoSpaceDN w:val="0"/>
              <w:adjustRightInd w:val="0"/>
              <w:rPr>
                <w:rFonts w:ascii="Garamond" w:hAnsi="Garamond" w:cs="Calibri"/>
                <w:sz w:val="28"/>
                <w:szCs w:val="28"/>
                <w:lang w:val="en-GB"/>
              </w:rPr>
            </w:pPr>
            <w:r w:rsidRPr="00F16686">
              <w:rPr>
                <w:rFonts w:ascii="Garamond" w:hAnsi="Garamond" w:cs="Calibri"/>
                <w:b/>
                <w:bCs/>
                <w:sz w:val="28"/>
                <w:szCs w:val="28"/>
                <w:lang w:val="en-GB"/>
              </w:rPr>
              <w:t xml:space="preserve">Vaccination: </w:t>
            </w:r>
            <w:r w:rsidRPr="00F16686">
              <w:rPr>
                <w:rFonts w:ascii="Garamond" w:hAnsi="Garamond" w:cs="Calibri"/>
                <w:i/>
                <w:iCs/>
                <w:sz w:val="28"/>
                <w:szCs w:val="28"/>
                <w:lang w:val="en-GB"/>
              </w:rPr>
              <w:t>21.71 per hundred people fully vaccinated</w:t>
            </w:r>
          </w:p>
          <w:p w14:paraId="247EFD4E" w14:textId="77777777" w:rsidR="00852D6A" w:rsidRPr="00F16686" w:rsidRDefault="00852D6A" w:rsidP="00852D6A">
            <w:pPr>
              <w:pStyle w:val="Akapitzlist"/>
              <w:numPr>
                <w:ilvl w:val="0"/>
                <w:numId w:val="24"/>
              </w:numPr>
              <w:autoSpaceDE w:val="0"/>
              <w:autoSpaceDN w:val="0"/>
              <w:adjustRightInd w:val="0"/>
              <w:rPr>
                <w:rFonts w:ascii="Garamond" w:hAnsi="Garamond" w:cs="Calibri"/>
                <w:sz w:val="28"/>
                <w:szCs w:val="28"/>
                <w:lang w:val="en-GB"/>
              </w:rPr>
            </w:pPr>
            <w:r w:rsidRPr="00F16686">
              <w:rPr>
                <w:rFonts w:ascii="Garamond" w:hAnsi="Garamond" w:cs="Calibri"/>
                <w:b/>
                <w:bCs/>
                <w:sz w:val="28"/>
                <w:szCs w:val="28"/>
                <w:lang w:val="en-GB"/>
              </w:rPr>
              <w:t xml:space="preserve">Busiest airport: </w:t>
            </w:r>
            <w:r w:rsidRPr="00F16686">
              <w:rPr>
                <w:rFonts w:ascii="Garamond" w:hAnsi="Garamond" w:cs="Calibri"/>
                <w:i/>
                <w:iCs/>
                <w:sz w:val="28"/>
                <w:szCs w:val="28"/>
                <w:lang w:val="en-GB"/>
              </w:rPr>
              <w:t xml:space="preserve">Frankfurt with 641 average daily flights (-58% vs. 2019) </w:t>
            </w:r>
          </w:p>
          <w:p w14:paraId="36C870DA" w14:textId="77777777" w:rsidR="00852D6A" w:rsidRPr="00F16686" w:rsidRDefault="00852D6A" w:rsidP="00852D6A">
            <w:pPr>
              <w:pStyle w:val="Akapitzlist"/>
              <w:numPr>
                <w:ilvl w:val="0"/>
                <w:numId w:val="24"/>
              </w:numPr>
              <w:autoSpaceDE w:val="0"/>
              <w:autoSpaceDN w:val="0"/>
              <w:adjustRightInd w:val="0"/>
              <w:rPr>
                <w:rFonts w:ascii="Garamond" w:hAnsi="Garamond" w:cs="Calibri"/>
                <w:sz w:val="28"/>
                <w:szCs w:val="28"/>
                <w:lang w:val="en-GB"/>
              </w:rPr>
            </w:pPr>
            <w:r w:rsidRPr="00F16686">
              <w:rPr>
                <w:rFonts w:ascii="Garamond" w:hAnsi="Garamond" w:cs="Calibri"/>
                <w:b/>
                <w:bCs/>
                <w:sz w:val="28"/>
                <w:szCs w:val="28"/>
                <w:lang w:val="en-GB"/>
              </w:rPr>
              <w:t xml:space="preserve">Busiest airline: </w:t>
            </w:r>
            <w:r w:rsidRPr="00F16686">
              <w:rPr>
                <w:rFonts w:ascii="Garamond" w:hAnsi="Garamond" w:cs="Calibri"/>
                <w:i/>
                <w:iCs/>
                <w:sz w:val="28"/>
                <w:szCs w:val="28"/>
                <w:lang w:val="en-GB"/>
              </w:rPr>
              <w:t>Lufthansa with 526 average daily flights (-66% vs. 2019)</w:t>
            </w:r>
          </w:p>
          <w:p w14:paraId="429E3B07" w14:textId="77777777" w:rsidR="00852D6A" w:rsidRPr="00F16686" w:rsidRDefault="00852D6A" w:rsidP="005A1B21">
            <w:pPr>
              <w:pStyle w:val="Akapitzlist"/>
              <w:autoSpaceDE w:val="0"/>
              <w:autoSpaceDN w:val="0"/>
              <w:adjustRightInd w:val="0"/>
              <w:jc w:val="both"/>
              <w:rPr>
                <w:rFonts w:ascii="Garamond" w:hAnsi="Garamond" w:cs="Calibri"/>
                <w:sz w:val="28"/>
                <w:szCs w:val="28"/>
                <w:lang w:val="en-GB"/>
              </w:rPr>
            </w:pPr>
          </w:p>
          <w:p w14:paraId="4B4B6198" w14:textId="77777777" w:rsidR="00852D6A" w:rsidRPr="00F16686" w:rsidRDefault="00852D6A" w:rsidP="005A1B21">
            <w:pPr>
              <w:jc w:val="both"/>
              <w:rPr>
                <w:rFonts w:ascii="Garamond" w:hAnsi="Garamond"/>
                <w:sz w:val="28"/>
                <w:szCs w:val="28"/>
                <w:lang w:val="en-GB"/>
              </w:rPr>
            </w:pPr>
            <w:r w:rsidRPr="00F16686">
              <w:rPr>
                <w:rFonts w:ascii="Garamond" w:hAnsi="Garamond"/>
                <w:sz w:val="28"/>
                <w:szCs w:val="28"/>
                <w:lang w:val="en-GB"/>
              </w:rPr>
              <w:t>* data as of 10 June 2021</w:t>
            </w:r>
          </w:p>
        </w:tc>
      </w:tr>
      <w:tr w:rsidR="00852D6A" w:rsidRPr="00F16686" w14:paraId="3AB78791" w14:textId="77777777" w:rsidTr="00CC3CE6">
        <w:trPr>
          <w:trHeight w:val="454"/>
        </w:trPr>
        <w:tc>
          <w:tcPr>
            <w:tcW w:w="9127" w:type="dxa"/>
            <w:tcBorders>
              <w:top w:val="single" w:sz="4" w:space="0" w:color="auto"/>
              <w:left w:val="single" w:sz="4" w:space="0" w:color="auto"/>
              <w:bottom w:val="nil"/>
              <w:right w:val="single" w:sz="4" w:space="0" w:color="auto"/>
            </w:tcBorders>
            <w:vAlign w:val="center"/>
          </w:tcPr>
          <w:p w14:paraId="66F75CFF" w14:textId="77777777" w:rsidR="00852D6A" w:rsidRPr="00F16686" w:rsidRDefault="00852D6A" w:rsidP="005A1B21">
            <w:pPr>
              <w:jc w:val="center"/>
              <w:rPr>
                <w:rFonts w:ascii="Garamond" w:hAnsi="Garamond" w:cstheme="minorHAnsi"/>
                <w:b/>
                <w:sz w:val="28"/>
                <w:szCs w:val="28"/>
                <w:lang w:val="en-GB"/>
              </w:rPr>
            </w:pPr>
            <w:r w:rsidRPr="00F16686">
              <w:rPr>
                <w:rFonts w:ascii="Garamond" w:hAnsi="Garamond" w:cstheme="minorHAnsi"/>
                <w:b/>
                <w:sz w:val="28"/>
                <w:szCs w:val="28"/>
                <w:lang w:val="en-GB"/>
              </w:rPr>
              <w:t>Traffic composition</w:t>
            </w:r>
          </w:p>
        </w:tc>
      </w:tr>
      <w:tr w:rsidR="00852D6A" w:rsidRPr="00F16686" w14:paraId="6886927B" w14:textId="77777777" w:rsidTr="00CC3CE6">
        <w:tc>
          <w:tcPr>
            <w:tcW w:w="9127" w:type="dxa"/>
            <w:tcBorders>
              <w:top w:val="nil"/>
              <w:left w:val="single" w:sz="4" w:space="0" w:color="auto"/>
              <w:bottom w:val="single" w:sz="4" w:space="0" w:color="auto"/>
              <w:right w:val="single" w:sz="4" w:space="0" w:color="auto"/>
            </w:tcBorders>
            <w:vAlign w:val="center"/>
          </w:tcPr>
          <w:p w14:paraId="2DD892DA" w14:textId="77777777" w:rsidR="00852D6A" w:rsidRPr="00F16686" w:rsidRDefault="00852D6A" w:rsidP="005A1B21">
            <w:pPr>
              <w:jc w:val="center"/>
              <w:rPr>
                <w:rFonts w:ascii="Garamond" w:hAnsi="Garamond"/>
                <w:sz w:val="28"/>
                <w:szCs w:val="28"/>
                <w:lang w:val="en-GB"/>
              </w:rPr>
            </w:pPr>
            <w:r w:rsidRPr="00F16686">
              <w:rPr>
                <w:rFonts w:ascii="Garamond" w:hAnsi="Garamond"/>
                <w:sz w:val="28"/>
                <w:szCs w:val="28"/>
                <w:lang w:val="en-GB"/>
              </w:rPr>
              <w:drawing>
                <wp:inline distT="0" distB="0" distL="0" distR="0" wp14:anchorId="5D6B4622" wp14:editId="776E7E29">
                  <wp:extent cx="5658512" cy="309372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fic composition.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82622" cy="3106902"/>
                          </a:xfrm>
                          <a:prstGeom prst="rect">
                            <a:avLst/>
                          </a:prstGeom>
                        </pic:spPr>
                      </pic:pic>
                    </a:graphicData>
                  </a:graphic>
                </wp:inline>
              </w:drawing>
            </w:r>
          </w:p>
        </w:tc>
      </w:tr>
      <w:tr w:rsidR="00852D6A" w:rsidRPr="00F16686" w14:paraId="747286E8" w14:textId="77777777" w:rsidTr="00CC3CE6">
        <w:tc>
          <w:tcPr>
            <w:tcW w:w="9127" w:type="dxa"/>
            <w:tcBorders>
              <w:top w:val="single" w:sz="4" w:space="0" w:color="auto"/>
              <w:left w:val="nil"/>
              <w:bottom w:val="nil"/>
              <w:right w:val="nil"/>
            </w:tcBorders>
          </w:tcPr>
          <w:p w14:paraId="0DAE57FF" w14:textId="77777777" w:rsidR="00852D6A" w:rsidRPr="00F16686" w:rsidRDefault="00852D6A" w:rsidP="005A1B21">
            <w:pPr>
              <w:jc w:val="both"/>
              <w:rPr>
                <w:rFonts w:ascii="Garamond" w:hAnsi="Garamond"/>
                <w:sz w:val="28"/>
                <w:szCs w:val="28"/>
                <w:lang w:val="en-GB"/>
              </w:rPr>
            </w:pPr>
            <w:r w:rsidRPr="00F16686">
              <w:rPr>
                <w:rFonts w:ascii="Garamond" w:hAnsi="Garamond" w:cstheme="minorHAnsi"/>
                <w:sz w:val="28"/>
                <w:szCs w:val="28"/>
                <w:lang w:val="en-GB"/>
              </w:rPr>
              <w:t xml:space="preserve">Source: </w:t>
            </w:r>
            <w:proofErr w:type="spellStart"/>
            <w:r w:rsidRPr="00F16686">
              <w:rPr>
                <w:rFonts w:ascii="Garamond" w:hAnsi="Garamond" w:cstheme="minorHAnsi"/>
                <w:sz w:val="28"/>
                <w:szCs w:val="28"/>
                <w:lang w:val="en-GB"/>
              </w:rPr>
              <w:t>Eurocontrol</w:t>
            </w:r>
            <w:proofErr w:type="spellEnd"/>
            <w:r w:rsidRPr="00F16686">
              <w:rPr>
                <w:rFonts w:ascii="Garamond" w:hAnsi="Garamond" w:cstheme="minorHAnsi"/>
                <w:sz w:val="28"/>
                <w:szCs w:val="28"/>
                <w:lang w:val="en-GB"/>
              </w:rPr>
              <w:t xml:space="preserve"> 2021</w:t>
            </w:r>
          </w:p>
        </w:tc>
      </w:tr>
    </w:tbl>
    <w:p w14:paraId="0842672C" w14:textId="77777777" w:rsidR="00852D6A" w:rsidRPr="00F16686" w:rsidRDefault="00852D6A" w:rsidP="00CC3CE6">
      <w:pPr>
        <w:spacing w:before="240" w:after="240"/>
        <w:jc w:val="both"/>
        <w:rPr>
          <w:rFonts w:ascii="Garamond" w:hAnsi="Garamond"/>
          <w:b/>
          <w:sz w:val="28"/>
          <w:szCs w:val="28"/>
          <w:lang w:val="en-GB"/>
        </w:rPr>
      </w:pPr>
      <w:r w:rsidRPr="00F16686">
        <w:rPr>
          <w:rFonts w:ascii="Garamond" w:hAnsi="Garamond"/>
          <w:b/>
          <w:sz w:val="28"/>
          <w:szCs w:val="28"/>
          <w:lang w:val="en-GB"/>
        </w:rPr>
        <w:t>GENERAL SUPPORT MEASURES</w:t>
      </w:r>
    </w:p>
    <w:p w14:paraId="767CC1C5" w14:textId="77777777" w:rsidR="00852D6A" w:rsidRPr="00F16686" w:rsidRDefault="00852D6A" w:rsidP="00CC3CE6">
      <w:pPr>
        <w:pStyle w:val="NormalnyWeb"/>
        <w:spacing w:before="0" w:beforeAutospacing="0" w:after="120" w:afterAutospacing="0" w:line="276" w:lineRule="auto"/>
        <w:jc w:val="both"/>
        <w:rPr>
          <w:rFonts w:ascii="Garamond" w:hAnsi="Garamond"/>
          <w:sz w:val="28"/>
          <w:szCs w:val="28"/>
          <w:lang w:val="en-GB"/>
        </w:rPr>
      </w:pPr>
      <w:r w:rsidRPr="00F16686">
        <w:rPr>
          <w:rFonts w:ascii="Garamond" w:hAnsi="Garamond"/>
          <w:sz w:val="28"/>
          <w:szCs w:val="28"/>
          <w:lang w:val="en-GB"/>
        </w:rPr>
        <w:t xml:space="preserve">Germany registered the first confirmed COVID-19 case on January 27, 2020. The government has responded with a range of measures to contain the spread of virus through border closures, closure of schools and non-essential businesses, social distancing requirements, enforcement of mask-wearing, and a ban on public gatherings. </w:t>
      </w:r>
    </w:p>
    <w:p w14:paraId="2B22AB03" w14:textId="77777777" w:rsidR="00852D6A" w:rsidRPr="00F16686" w:rsidRDefault="00852D6A" w:rsidP="00CC3CE6">
      <w:pPr>
        <w:pStyle w:val="NormalnyWeb"/>
        <w:spacing w:before="0" w:beforeAutospacing="0" w:after="120" w:afterAutospacing="0" w:line="276" w:lineRule="auto"/>
        <w:jc w:val="both"/>
        <w:rPr>
          <w:rFonts w:ascii="Garamond" w:hAnsi="Garamond"/>
          <w:sz w:val="28"/>
          <w:szCs w:val="28"/>
          <w:lang w:val="en-GB"/>
        </w:rPr>
      </w:pPr>
      <w:r w:rsidRPr="00F16686">
        <w:rPr>
          <w:rFonts w:ascii="Garamond" w:hAnsi="Garamond"/>
          <w:sz w:val="28"/>
          <w:szCs w:val="28"/>
          <w:lang w:val="en-GB"/>
        </w:rPr>
        <w:t xml:space="preserve">According to IMF (2021), to combat the COVID-19 crisis and subsequently support the recovery, the federal government has adopted three supplementary budgets: €156 billion (4.7 percent of GDP) in March 2020, €130 billion (3.9 percent of GDP) in June 2020, and €60 billion (1.7 percent of GDP) in March 2021. Early measures included: (i) spending on healthcare equipment, hospital capacity and R&amp;D (vaccine), (ii) expanded access to short-term </w:t>
      </w:r>
      <w:proofErr w:type="spellStart"/>
      <w:r w:rsidRPr="00F16686">
        <w:rPr>
          <w:rFonts w:ascii="Garamond" w:hAnsi="Garamond"/>
          <w:sz w:val="28"/>
          <w:szCs w:val="28"/>
          <w:lang w:val="en-GB"/>
        </w:rPr>
        <w:t>wirk</w:t>
      </w:r>
      <w:proofErr w:type="spellEnd"/>
      <w:r w:rsidRPr="00F16686">
        <w:rPr>
          <w:rFonts w:ascii="Garamond" w:hAnsi="Garamond"/>
          <w:sz w:val="28"/>
          <w:szCs w:val="28"/>
          <w:lang w:val="en-GB"/>
        </w:rPr>
        <w:t xml:space="preserve"> (“</w:t>
      </w:r>
      <w:proofErr w:type="spellStart"/>
      <w:r w:rsidRPr="00F16686">
        <w:rPr>
          <w:rFonts w:ascii="Garamond" w:hAnsi="Garamond"/>
          <w:sz w:val="28"/>
          <w:szCs w:val="28"/>
          <w:lang w:val="en-GB"/>
        </w:rPr>
        <w:t>Kurzarbeit</w:t>
      </w:r>
      <w:proofErr w:type="spellEnd"/>
      <w:r w:rsidRPr="00F16686">
        <w:rPr>
          <w:rFonts w:ascii="Garamond" w:hAnsi="Garamond"/>
          <w:sz w:val="28"/>
          <w:szCs w:val="28"/>
          <w:lang w:val="en-GB"/>
        </w:rPr>
        <w:t>”) subsidy to preserve jobs and workers’ incomes, expanded childcare benefits for low-income parents and easier access to basic income support for the self-employed, (iii) €50 billion in grants to small business owners and self-employed persons severely affected by the COVID-19 outbreak in addition to interest-free tax deferrals until year-end and €2bn of venture capital funding for start-</w:t>
      </w:r>
      <w:r w:rsidRPr="00F16686">
        <w:rPr>
          <w:rFonts w:ascii="Garamond" w:hAnsi="Garamond"/>
          <w:sz w:val="28"/>
          <w:szCs w:val="28"/>
          <w:lang w:val="en-GB"/>
        </w:rPr>
        <w:lastRenderedPageBreak/>
        <w:t>ups, (iv) temporarily expanded duration of unemployment insurance and parental leave benefits.</w:t>
      </w:r>
    </w:p>
    <w:p w14:paraId="6C076316" w14:textId="77777777" w:rsidR="00852D6A" w:rsidRPr="00F16686" w:rsidRDefault="00852D6A" w:rsidP="00CC3CE6">
      <w:pPr>
        <w:pStyle w:val="NormalnyWeb"/>
        <w:spacing w:before="0" w:beforeAutospacing="0" w:after="120" w:afterAutospacing="0" w:line="276" w:lineRule="auto"/>
        <w:jc w:val="both"/>
        <w:rPr>
          <w:rFonts w:ascii="Garamond" w:hAnsi="Garamond"/>
          <w:sz w:val="28"/>
          <w:szCs w:val="28"/>
          <w:lang w:val="en-GB"/>
        </w:rPr>
      </w:pPr>
      <w:r w:rsidRPr="00F16686">
        <w:rPr>
          <w:rFonts w:ascii="Garamond" w:hAnsi="Garamond"/>
          <w:sz w:val="28"/>
          <w:szCs w:val="28"/>
          <w:lang w:val="en-GB"/>
        </w:rPr>
        <w:t>The stimulus package in June 2020 comprised a temporary VAT reduction, income support for families, grants for hart-hit SME’s, financial support for local governments, expanded credit guarantees for exporters and export-financing banks, and subsidies/investment in green energy and digitalization. In August, the government extended the maximum duration of short-term work benefits from 12 to 24 months.</w:t>
      </w:r>
    </w:p>
    <w:p w14:paraId="72712A64" w14:textId="77777777" w:rsidR="00852D6A" w:rsidRPr="00F16686" w:rsidRDefault="00852D6A" w:rsidP="00CC3CE6">
      <w:pPr>
        <w:pStyle w:val="NormalnyWeb"/>
        <w:spacing w:before="0" w:beforeAutospacing="0" w:after="120" w:afterAutospacing="0" w:line="276" w:lineRule="auto"/>
        <w:jc w:val="both"/>
        <w:rPr>
          <w:rFonts w:ascii="Garamond" w:hAnsi="Garamond"/>
          <w:sz w:val="28"/>
          <w:szCs w:val="28"/>
          <w:lang w:val="en-GB"/>
        </w:rPr>
      </w:pPr>
      <w:r w:rsidRPr="00F16686">
        <w:rPr>
          <w:rFonts w:ascii="Garamond" w:hAnsi="Garamond"/>
          <w:sz w:val="28"/>
          <w:szCs w:val="28"/>
          <w:lang w:val="en-GB"/>
        </w:rPr>
        <w:t xml:space="preserve">At the same time, through the newly created economic stabilization fund (WSF) and the public development bank </w:t>
      </w:r>
      <w:proofErr w:type="spellStart"/>
      <w:r w:rsidRPr="00F16686">
        <w:rPr>
          <w:rFonts w:ascii="Garamond" w:hAnsi="Garamond"/>
          <w:sz w:val="28"/>
          <w:szCs w:val="28"/>
          <w:lang w:val="en-GB"/>
        </w:rPr>
        <w:t>KfW</w:t>
      </w:r>
      <w:proofErr w:type="spellEnd"/>
      <w:r w:rsidRPr="00F16686">
        <w:rPr>
          <w:rFonts w:ascii="Garamond" w:hAnsi="Garamond"/>
          <w:sz w:val="28"/>
          <w:szCs w:val="28"/>
          <w:lang w:val="en-GB"/>
        </w:rPr>
        <w:t xml:space="preserve">, the government was expanding the volume of available guarantees and access to public guarantees for firms of different sizes, eligible for up to 100 percent guarantees, increasing the total volume by at least €757 billion (24 percent of GDP). The WSF and </w:t>
      </w:r>
      <w:proofErr w:type="spellStart"/>
      <w:r w:rsidRPr="00F16686">
        <w:rPr>
          <w:rFonts w:ascii="Garamond" w:hAnsi="Garamond"/>
          <w:sz w:val="28"/>
          <w:szCs w:val="28"/>
          <w:lang w:val="en-GB"/>
        </w:rPr>
        <w:t>KfW</w:t>
      </w:r>
      <w:proofErr w:type="spellEnd"/>
      <w:r w:rsidRPr="00F16686">
        <w:rPr>
          <w:rFonts w:ascii="Garamond" w:hAnsi="Garamond"/>
          <w:sz w:val="28"/>
          <w:szCs w:val="28"/>
          <w:lang w:val="en-GB"/>
        </w:rPr>
        <w:t xml:space="preserve"> also offer facilities for public equity injection into firms with strategic importance (IMF 2021). In addition to the federal government’s fiscal package, many local governments (Länder and municipalities) have announced own measures to support their economies, amounting to €141 billion in direct support and roughly €70bn in state-level loan guarantees.</w:t>
      </w:r>
    </w:p>
    <w:p w14:paraId="7A7431A4" w14:textId="77777777" w:rsidR="00852D6A" w:rsidRPr="00F16686" w:rsidRDefault="00852D6A" w:rsidP="00CC3CE6">
      <w:pPr>
        <w:spacing w:after="120"/>
        <w:jc w:val="both"/>
        <w:rPr>
          <w:rFonts w:ascii="Garamond" w:hAnsi="Garamond"/>
          <w:sz w:val="28"/>
          <w:szCs w:val="28"/>
          <w:lang w:val="en-GB"/>
        </w:rPr>
      </w:pPr>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in their Covid-19 EU </w:t>
      </w:r>
      <w:proofErr w:type="spellStart"/>
      <w:r w:rsidRPr="00F16686">
        <w:rPr>
          <w:rFonts w:ascii="Garamond" w:hAnsi="Garamond"/>
          <w:sz w:val="28"/>
          <w:szCs w:val="28"/>
          <w:lang w:val="en-GB"/>
        </w:rPr>
        <w:t>PolicyWatch</w:t>
      </w:r>
      <w:proofErr w:type="spellEnd"/>
      <w:r w:rsidRPr="00F16686">
        <w:rPr>
          <w:rFonts w:ascii="Garamond" w:hAnsi="Garamond"/>
          <w:sz w:val="28"/>
          <w:szCs w:val="28"/>
          <w:lang w:val="en-GB"/>
        </w:rPr>
        <w:t xml:space="preserve"> Database of national-level responses – which collates information on the responses of government and social partners to the crisis, as well as gathering examples of company practices aimed at mitigating the social and economic impacts - has identified 65 measures in Germany in the context of the COVID-19 pandemic. Most cases fall into the category </w:t>
      </w:r>
      <w:r w:rsidRPr="00F16686">
        <w:rPr>
          <w:rStyle w:val="Pogrubienie"/>
          <w:rFonts w:ascii="Garamond" w:hAnsi="Garamond"/>
          <w:sz w:val="28"/>
          <w:szCs w:val="28"/>
          <w:lang w:val="en-GB"/>
        </w:rPr>
        <w:t xml:space="preserve">Supporting businesses to stay afloat </w:t>
      </w:r>
      <w:r w:rsidRPr="00F16686">
        <w:rPr>
          <w:rFonts w:ascii="Garamond" w:hAnsi="Garamond"/>
          <w:sz w:val="28"/>
          <w:szCs w:val="28"/>
          <w:lang w:val="en-GB"/>
        </w:rPr>
        <w:t>with 16 cases (25%). Some of the key measures focused on supporting businesses and employment have been included in Table 1.</w:t>
      </w:r>
    </w:p>
    <w:p w14:paraId="56A14F65" w14:textId="77777777" w:rsidR="00852D6A" w:rsidRPr="00F16686" w:rsidRDefault="00852D6A" w:rsidP="00852D6A">
      <w:pPr>
        <w:rPr>
          <w:rFonts w:ascii="Garamond" w:hAnsi="Garamond"/>
          <w:b/>
          <w:sz w:val="28"/>
          <w:szCs w:val="28"/>
          <w:lang w:val="en-GB"/>
        </w:rPr>
      </w:pPr>
      <w:r w:rsidRPr="00F16686">
        <w:rPr>
          <w:rFonts w:ascii="Garamond" w:hAnsi="Garamond"/>
          <w:b/>
          <w:sz w:val="28"/>
          <w:szCs w:val="28"/>
          <w:lang w:val="en-GB"/>
        </w:rPr>
        <w:t>Table 1. Key Covid-19 support measures for business in Germany</w:t>
      </w:r>
    </w:p>
    <w:tbl>
      <w:tblPr>
        <w:tblStyle w:val="Tabela-Siatka"/>
        <w:tblW w:w="0" w:type="auto"/>
        <w:tblLook w:val="04A0" w:firstRow="1" w:lastRow="0" w:firstColumn="1" w:lastColumn="0" w:noHBand="0" w:noVBand="1"/>
      </w:tblPr>
      <w:tblGrid>
        <w:gridCol w:w="1920"/>
        <w:gridCol w:w="3173"/>
        <w:gridCol w:w="4247"/>
      </w:tblGrid>
      <w:tr w:rsidR="00852D6A" w:rsidRPr="00F16686" w14:paraId="068DEC94" w14:textId="77777777" w:rsidTr="005A1B21">
        <w:tc>
          <w:tcPr>
            <w:tcW w:w="0" w:type="auto"/>
            <w:vAlign w:val="center"/>
          </w:tcPr>
          <w:p w14:paraId="056FC869" w14:textId="77777777" w:rsidR="00852D6A" w:rsidRPr="00F16686" w:rsidRDefault="00852D6A" w:rsidP="005A1B21">
            <w:pPr>
              <w:jc w:val="center"/>
              <w:rPr>
                <w:rFonts w:ascii="Garamond" w:hAnsi="Garamond" w:cstheme="minorHAnsi"/>
                <w:b/>
                <w:lang w:val="en-GB"/>
              </w:rPr>
            </w:pPr>
            <w:r w:rsidRPr="00F16686">
              <w:rPr>
                <w:rFonts w:ascii="Garamond" w:hAnsi="Garamond" w:cstheme="minorHAnsi"/>
                <w:b/>
                <w:lang w:val="en-GB"/>
              </w:rPr>
              <w:t>English name</w:t>
            </w:r>
          </w:p>
        </w:tc>
        <w:tc>
          <w:tcPr>
            <w:tcW w:w="3173" w:type="dxa"/>
            <w:vAlign w:val="center"/>
          </w:tcPr>
          <w:p w14:paraId="2C681B25" w14:textId="77777777" w:rsidR="00852D6A" w:rsidRPr="00F16686" w:rsidRDefault="00852D6A" w:rsidP="005A1B21">
            <w:pPr>
              <w:jc w:val="center"/>
              <w:rPr>
                <w:rFonts w:ascii="Garamond" w:hAnsi="Garamond" w:cstheme="minorHAnsi"/>
                <w:b/>
                <w:lang w:val="en-GB"/>
              </w:rPr>
            </w:pPr>
            <w:r w:rsidRPr="00F16686">
              <w:rPr>
                <w:rFonts w:ascii="Garamond" w:hAnsi="Garamond" w:cstheme="minorHAnsi"/>
                <w:b/>
                <w:lang w:val="en-GB"/>
              </w:rPr>
              <w:t>Native name</w:t>
            </w:r>
          </w:p>
        </w:tc>
        <w:tc>
          <w:tcPr>
            <w:tcW w:w="4247" w:type="dxa"/>
            <w:vAlign w:val="center"/>
          </w:tcPr>
          <w:p w14:paraId="30E61A5B" w14:textId="77777777" w:rsidR="00852D6A" w:rsidRPr="00F16686" w:rsidRDefault="00852D6A" w:rsidP="005A1B21">
            <w:pPr>
              <w:jc w:val="center"/>
              <w:rPr>
                <w:rFonts w:ascii="Garamond" w:hAnsi="Garamond" w:cstheme="minorHAnsi"/>
                <w:b/>
                <w:lang w:val="en-GB"/>
              </w:rPr>
            </w:pPr>
            <w:r w:rsidRPr="00F16686">
              <w:rPr>
                <w:rFonts w:ascii="Garamond" w:hAnsi="Garamond" w:cstheme="minorHAnsi"/>
                <w:b/>
                <w:lang w:val="en-GB"/>
              </w:rPr>
              <w:t>Type</w:t>
            </w:r>
          </w:p>
        </w:tc>
      </w:tr>
      <w:tr w:rsidR="00852D6A" w:rsidRPr="00F16686" w14:paraId="2798CE09" w14:textId="77777777" w:rsidTr="005A1B21">
        <w:tc>
          <w:tcPr>
            <w:tcW w:w="0" w:type="auto"/>
            <w:vAlign w:val="center"/>
            <w:hideMark/>
          </w:tcPr>
          <w:p w14:paraId="0DB9A33D"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Short-time working allowance </w:t>
            </w:r>
          </w:p>
        </w:tc>
        <w:tc>
          <w:tcPr>
            <w:tcW w:w="3173" w:type="dxa"/>
            <w:vAlign w:val="center"/>
            <w:hideMark/>
          </w:tcPr>
          <w:p w14:paraId="25B81ADA" w14:textId="77777777" w:rsidR="00852D6A" w:rsidRPr="00F16686" w:rsidRDefault="00852D6A" w:rsidP="005A1B21">
            <w:pPr>
              <w:rPr>
                <w:rFonts w:ascii="Garamond" w:hAnsi="Garamond" w:cstheme="minorHAnsi"/>
                <w:lang w:val="en-GB"/>
              </w:rPr>
            </w:pPr>
            <w:hyperlink r:id="rId47" w:history="1">
              <w:proofErr w:type="spellStart"/>
              <w:r w:rsidRPr="00F16686">
                <w:rPr>
                  <w:rStyle w:val="Hipercze"/>
                  <w:rFonts w:ascii="Garamond" w:hAnsi="Garamond" w:cstheme="minorHAnsi"/>
                  <w:lang w:val="en-GB"/>
                </w:rPr>
                <w:t>Kurzarbeitergeld</w:t>
              </w:r>
              <w:proofErr w:type="spellEnd"/>
            </w:hyperlink>
            <w:r w:rsidRPr="00F16686">
              <w:rPr>
                <w:rFonts w:ascii="Garamond" w:hAnsi="Garamond" w:cstheme="minorHAnsi"/>
                <w:lang w:val="en-GB"/>
              </w:rPr>
              <w:t xml:space="preserve"> </w:t>
            </w:r>
          </w:p>
        </w:tc>
        <w:tc>
          <w:tcPr>
            <w:tcW w:w="4247" w:type="dxa"/>
            <w:vAlign w:val="center"/>
            <w:hideMark/>
          </w:tcPr>
          <w:p w14:paraId="22EADFCF"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Response to COVID-19, Income support for workers, Working time flexibility </w:t>
            </w:r>
          </w:p>
        </w:tc>
      </w:tr>
      <w:tr w:rsidR="00852D6A" w:rsidRPr="00F16686" w14:paraId="43963F57" w14:textId="77777777" w:rsidTr="005A1B21">
        <w:tc>
          <w:tcPr>
            <w:tcW w:w="0" w:type="auto"/>
            <w:vAlign w:val="center"/>
            <w:hideMark/>
          </w:tcPr>
          <w:p w14:paraId="2C24EDD6"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Early risk management systems </w:t>
            </w:r>
          </w:p>
        </w:tc>
        <w:tc>
          <w:tcPr>
            <w:tcW w:w="3173" w:type="dxa"/>
            <w:vAlign w:val="center"/>
            <w:hideMark/>
          </w:tcPr>
          <w:p w14:paraId="1FC4F7EC" w14:textId="77777777" w:rsidR="00852D6A" w:rsidRPr="00F16686" w:rsidRDefault="00852D6A" w:rsidP="005A1B21">
            <w:pPr>
              <w:rPr>
                <w:rFonts w:ascii="Garamond" w:hAnsi="Garamond" w:cstheme="minorHAnsi"/>
                <w:lang w:val="en-GB"/>
              </w:rPr>
            </w:pPr>
            <w:hyperlink r:id="rId48" w:history="1">
              <w:proofErr w:type="spellStart"/>
              <w:r w:rsidRPr="00F16686">
                <w:rPr>
                  <w:rStyle w:val="Hipercze"/>
                  <w:rFonts w:ascii="Garamond" w:hAnsi="Garamond" w:cstheme="minorHAnsi"/>
                  <w:lang w:val="en-GB"/>
                </w:rPr>
                <w:t>Risikofrüherkennungssysteme</w:t>
              </w:r>
              <w:proofErr w:type="spellEnd"/>
            </w:hyperlink>
            <w:r w:rsidRPr="00F16686">
              <w:rPr>
                <w:rFonts w:ascii="Garamond" w:hAnsi="Garamond" w:cstheme="minorHAnsi"/>
                <w:lang w:val="en-GB"/>
              </w:rPr>
              <w:t xml:space="preserve"> </w:t>
            </w:r>
          </w:p>
        </w:tc>
        <w:tc>
          <w:tcPr>
            <w:tcW w:w="4247" w:type="dxa"/>
            <w:vAlign w:val="center"/>
            <w:hideMark/>
          </w:tcPr>
          <w:p w14:paraId="6267CFA8"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Provision of labour market information, Support of companies' growth </w:t>
            </w:r>
          </w:p>
        </w:tc>
      </w:tr>
      <w:tr w:rsidR="00852D6A" w:rsidRPr="00F16686" w14:paraId="3685706F" w14:textId="77777777" w:rsidTr="005A1B21">
        <w:tc>
          <w:tcPr>
            <w:tcW w:w="0" w:type="auto"/>
            <w:vAlign w:val="center"/>
            <w:hideMark/>
          </w:tcPr>
          <w:p w14:paraId="7608C83D"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Employer groups </w:t>
            </w:r>
          </w:p>
        </w:tc>
        <w:tc>
          <w:tcPr>
            <w:tcW w:w="3173" w:type="dxa"/>
            <w:vAlign w:val="center"/>
            <w:hideMark/>
          </w:tcPr>
          <w:p w14:paraId="49F6D1FB" w14:textId="77777777" w:rsidR="00852D6A" w:rsidRPr="00F16686" w:rsidRDefault="00852D6A" w:rsidP="005A1B21">
            <w:pPr>
              <w:rPr>
                <w:rFonts w:ascii="Garamond" w:hAnsi="Garamond" w:cstheme="minorHAnsi"/>
                <w:lang w:val="en-GB"/>
              </w:rPr>
            </w:pPr>
            <w:hyperlink r:id="rId49" w:history="1">
              <w:proofErr w:type="spellStart"/>
              <w:r w:rsidRPr="00F16686">
                <w:rPr>
                  <w:rStyle w:val="Hipercze"/>
                  <w:rFonts w:ascii="Garamond" w:hAnsi="Garamond" w:cstheme="minorHAnsi"/>
                  <w:lang w:val="en-GB"/>
                </w:rPr>
                <w:t>Arbeitgeberzusammmenschlüsse</w:t>
              </w:r>
              <w:proofErr w:type="spellEnd"/>
              <w:r w:rsidRPr="00F16686">
                <w:rPr>
                  <w:rStyle w:val="Hipercze"/>
                  <w:rFonts w:ascii="Garamond" w:hAnsi="Garamond" w:cstheme="minorHAnsi"/>
                  <w:lang w:val="en-GB"/>
                </w:rPr>
                <w:t xml:space="preserve"> (AGZ)</w:t>
              </w:r>
            </w:hyperlink>
            <w:r w:rsidRPr="00F16686">
              <w:rPr>
                <w:rFonts w:ascii="Garamond" w:hAnsi="Garamond" w:cstheme="minorHAnsi"/>
                <w:lang w:val="en-GB"/>
              </w:rPr>
              <w:t xml:space="preserve"> </w:t>
            </w:r>
          </w:p>
        </w:tc>
        <w:tc>
          <w:tcPr>
            <w:tcW w:w="4247" w:type="dxa"/>
            <w:vAlign w:val="center"/>
            <w:hideMark/>
          </w:tcPr>
          <w:p w14:paraId="1CE273E9"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Fostering mobility, Matching/Networking, Support of SMEs, Territorial coordination </w:t>
            </w:r>
          </w:p>
        </w:tc>
      </w:tr>
      <w:tr w:rsidR="00852D6A" w:rsidRPr="00F16686" w14:paraId="532A5EB9" w14:textId="77777777" w:rsidTr="005A1B21">
        <w:tc>
          <w:tcPr>
            <w:tcW w:w="0" w:type="auto"/>
            <w:vAlign w:val="center"/>
            <w:hideMark/>
          </w:tcPr>
          <w:p w14:paraId="38373468"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Transitional and qualification employment agencies </w:t>
            </w:r>
          </w:p>
        </w:tc>
        <w:tc>
          <w:tcPr>
            <w:tcW w:w="3173" w:type="dxa"/>
            <w:vAlign w:val="center"/>
            <w:hideMark/>
          </w:tcPr>
          <w:p w14:paraId="38E24AB4" w14:textId="77777777" w:rsidR="00852D6A" w:rsidRPr="00F16686" w:rsidRDefault="00852D6A" w:rsidP="005A1B21">
            <w:pPr>
              <w:rPr>
                <w:rFonts w:ascii="Garamond" w:hAnsi="Garamond" w:cstheme="minorHAnsi"/>
                <w:lang w:val="en-GB"/>
              </w:rPr>
            </w:pPr>
            <w:hyperlink r:id="rId50" w:history="1">
              <w:proofErr w:type="spellStart"/>
              <w:r w:rsidRPr="00F16686">
                <w:rPr>
                  <w:rStyle w:val="Hipercze"/>
                  <w:rFonts w:ascii="Garamond" w:hAnsi="Garamond" w:cstheme="minorHAnsi"/>
                  <w:lang w:val="en-GB"/>
                </w:rPr>
                <w:t>Transfergesellschaften</w:t>
              </w:r>
              <w:proofErr w:type="spellEnd"/>
              <w:r w:rsidRPr="00F16686">
                <w:rPr>
                  <w:rStyle w:val="Hipercze"/>
                  <w:rFonts w:ascii="Garamond" w:hAnsi="Garamond" w:cstheme="minorHAnsi"/>
                  <w:lang w:val="en-GB"/>
                </w:rPr>
                <w:t xml:space="preserve">, </w:t>
              </w:r>
              <w:proofErr w:type="spellStart"/>
              <w:r w:rsidRPr="00F16686">
                <w:rPr>
                  <w:rStyle w:val="Hipercze"/>
                  <w:rFonts w:ascii="Garamond" w:hAnsi="Garamond" w:cstheme="minorHAnsi"/>
                  <w:lang w:val="en-GB"/>
                </w:rPr>
                <w:t>Beschäftigungs</w:t>
              </w:r>
              <w:proofErr w:type="spellEnd"/>
              <w:r w:rsidRPr="00F16686">
                <w:rPr>
                  <w:rStyle w:val="Hipercze"/>
                  <w:rFonts w:ascii="Garamond" w:hAnsi="Garamond" w:cstheme="minorHAnsi"/>
                  <w:lang w:val="en-GB"/>
                </w:rPr>
                <w:t xml:space="preserve">- und </w:t>
              </w:r>
              <w:proofErr w:type="spellStart"/>
              <w:r w:rsidRPr="00F16686">
                <w:rPr>
                  <w:rStyle w:val="Hipercze"/>
                  <w:rFonts w:ascii="Garamond" w:hAnsi="Garamond" w:cstheme="minorHAnsi"/>
                  <w:lang w:val="en-GB"/>
                </w:rPr>
                <w:t>Qualifizierungsgesellschaften</w:t>
              </w:r>
              <w:proofErr w:type="spellEnd"/>
            </w:hyperlink>
            <w:r w:rsidRPr="00F16686">
              <w:rPr>
                <w:rFonts w:ascii="Garamond" w:hAnsi="Garamond" w:cstheme="minorHAnsi"/>
                <w:lang w:val="en-GB"/>
              </w:rPr>
              <w:t xml:space="preserve"> </w:t>
            </w:r>
          </w:p>
        </w:tc>
        <w:tc>
          <w:tcPr>
            <w:tcW w:w="4247" w:type="dxa"/>
            <w:vAlign w:val="center"/>
            <w:hideMark/>
          </w:tcPr>
          <w:p w14:paraId="5C58BBD2"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Response to COVID-19, Advice, Income support for workers, Matching/Networking, Training </w:t>
            </w:r>
          </w:p>
        </w:tc>
      </w:tr>
      <w:tr w:rsidR="00852D6A" w:rsidRPr="00F16686" w14:paraId="0CD41065" w14:textId="77777777" w:rsidTr="005A1B21">
        <w:tc>
          <w:tcPr>
            <w:tcW w:w="0" w:type="auto"/>
            <w:vAlign w:val="center"/>
            <w:hideMark/>
          </w:tcPr>
          <w:p w14:paraId="1B80CD94"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Business Angels </w:t>
            </w:r>
          </w:p>
        </w:tc>
        <w:tc>
          <w:tcPr>
            <w:tcW w:w="3173" w:type="dxa"/>
            <w:vAlign w:val="center"/>
            <w:hideMark/>
          </w:tcPr>
          <w:p w14:paraId="375B6F99" w14:textId="77777777" w:rsidR="00852D6A" w:rsidRPr="00F16686" w:rsidRDefault="00852D6A" w:rsidP="005A1B21">
            <w:pPr>
              <w:rPr>
                <w:rFonts w:ascii="Garamond" w:hAnsi="Garamond" w:cstheme="minorHAnsi"/>
                <w:lang w:val="en-GB"/>
              </w:rPr>
            </w:pPr>
            <w:hyperlink r:id="rId51" w:history="1">
              <w:r w:rsidRPr="00F16686">
                <w:rPr>
                  <w:rStyle w:val="Hipercze"/>
                  <w:rFonts w:ascii="Garamond" w:hAnsi="Garamond" w:cstheme="minorHAnsi"/>
                  <w:lang w:val="en-GB"/>
                </w:rPr>
                <w:t>Business Angels</w:t>
              </w:r>
            </w:hyperlink>
            <w:r w:rsidRPr="00F16686">
              <w:rPr>
                <w:rFonts w:ascii="Garamond" w:hAnsi="Garamond" w:cstheme="minorHAnsi"/>
                <w:lang w:val="en-GB"/>
              </w:rPr>
              <w:t xml:space="preserve"> </w:t>
            </w:r>
          </w:p>
        </w:tc>
        <w:tc>
          <w:tcPr>
            <w:tcW w:w="4247" w:type="dxa"/>
            <w:vAlign w:val="center"/>
            <w:hideMark/>
          </w:tcPr>
          <w:p w14:paraId="49D50956"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Access to finance, Advice, Matching/Networking, Support of SMEs </w:t>
            </w:r>
          </w:p>
        </w:tc>
      </w:tr>
      <w:tr w:rsidR="00852D6A" w:rsidRPr="00F16686" w14:paraId="1D612453" w14:textId="77777777" w:rsidTr="005A1B21">
        <w:tc>
          <w:tcPr>
            <w:tcW w:w="0" w:type="auto"/>
            <w:vAlign w:val="center"/>
            <w:hideMark/>
          </w:tcPr>
          <w:p w14:paraId="3E85B89A"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lastRenderedPageBreak/>
              <w:t xml:space="preserve">Company employment pacts </w:t>
            </w:r>
          </w:p>
        </w:tc>
        <w:tc>
          <w:tcPr>
            <w:tcW w:w="3173" w:type="dxa"/>
            <w:vAlign w:val="center"/>
            <w:hideMark/>
          </w:tcPr>
          <w:p w14:paraId="2B07B17B" w14:textId="77777777" w:rsidR="00852D6A" w:rsidRPr="00F16686" w:rsidRDefault="00852D6A" w:rsidP="005A1B21">
            <w:pPr>
              <w:rPr>
                <w:rFonts w:ascii="Garamond" w:hAnsi="Garamond" w:cstheme="minorHAnsi"/>
                <w:lang w:val="en-GB"/>
              </w:rPr>
            </w:pPr>
            <w:hyperlink r:id="rId52" w:history="1">
              <w:proofErr w:type="spellStart"/>
              <w:r w:rsidRPr="00F16686">
                <w:rPr>
                  <w:rStyle w:val="Hipercze"/>
                  <w:rFonts w:ascii="Garamond" w:hAnsi="Garamond" w:cstheme="minorHAnsi"/>
                  <w:lang w:val="en-GB"/>
                </w:rPr>
                <w:t>Betriebliche</w:t>
              </w:r>
              <w:proofErr w:type="spellEnd"/>
              <w:r w:rsidRPr="00F16686">
                <w:rPr>
                  <w:rStyle w:val="Hipercze"/>
                  <w:rFonts w:ascii="Garamond" w:hAnsi="Garamond" w:cstheme="minorHAnsi"/>
                  <w:lang w:val="en-GB"/>
                </w:rPr>
                <w:t xml:space="preserve"> </w:t>
              </w:r>
              <w:proofErr w:type="spellStart"/>
              <w:r w:rsidRPr="00F16686">
                <w:rPr>
                  <w:rStyle w:val="Hipercze"/>
                  <w:rFonts w:ascii="Garamond" w:hAnsi="Garamond" w:cstheme="minorHAnsi"/>
                  <w:lang w:val="en-GB"/>
                </w:rPr>
                <w:t>Bündnisse</w:t>
              </w:r>
              <w:proofErr w:type="spellEnd"/>
              <w:r w:rsidRPr="00F16686">
                <w:rPr>
                  <w:rStyle w:val="Hipercze"/>
                  <w:rFonts w:ascii="Garamond" w:hAnsi="Garamond" w:cstheme="minorHAnsi"/>
                  <w:lang w:val="en-GB"/>
                </w:rPr>
                <w:t xml:space="preserve"> </w:t>
              </w:r>
              <w:proofErr w:type="spellStart"/>
              <w:r w:rsidRPr="00F16686">
                <w:rPr>
                  <w:rStyle w:val="Hipercze"/>
                  <w:rFonts w:ascii="Garamond" w:hAnsi="Garamond" w:cstheme="minorHAnsi"/>
                  <w:lang w:val="en-GB"/>
                </w:rPr>
                <w:t>für</w:t>
              </w:r>
              <w:proofErr w:type="spellEnd"/>
              <w:r w:rsidRPr="00F16686">
                <w:rPr>
                  <w:rStyle w:val="Hipercze"/>
                  <w:rFonts w:ascii="Garamond" w:hAnsi="Garamond" w:cstheme="minorHAnsi"/>
                  <w:lang w:val="en-GB"/>
                </w:rPr>
                <w:t xml:space="preserve"> Arbeit</w:t>
              </w:r>
            </w:hyperlink>
            <w:r w:rsidRPr="00F16686">
              <w:rPr>
                <w:rFonts w:ascii="Garamond" w:hAnsi="Garamond" w:cstheme="minorHAnsi"/>
                <w:lang w:val="en-GB"/>
              </w:rPr>
              <w:t xml:space="preserve"> </w:t>
            </w:r>
          </w:p>
        </w:tc>
        <w:tc>
          <w:tcPr>
            <w:tcW w:w="4247" w:type="dxa"/>
            <w:vAlign w:val="center"/>
            <w:hideMark/>
          </w:tcPr>
          <w:p w14:paraId="613084BD"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Social Dialogue, Wage flexibility, Working time flexibility </w:t>
            </w:r>
          </w:p>
        </w:tc>
      </w:tr>
      <w:tr w:rsidR="00852D6A" w:rsidRPr="00F16686" w14:paraId="52BE3F04" w14:textId="77777777" w:rsidTr="005A1B21">
        <w:tc>
          <w:tcPr>
            <w:tcW w:w="0" w:type="auto"/>
            <w:vAlign w:val="center"/>
            <w:hideMark/>
          </w:tcPr>
          <w:p w14:paraId="32BB3994"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Supporting business knowledge </w:t>
            </w:r>
          </w:p>
        </w:tc>
        <w:tc>
          <w:tcPr>
            <w:tcW w:w="3173" w:type="dxa"/>
            <w:vAlign w:val="center"/>
            <w:hideMark/>
          </w:tcPr>
          <w:p w14:paraId="539CA9CC" w14:textId="77777777" w:rsidR="00852D6A" w:rsidRPr="00F16686" w:rsidRDefault="00852D6A" w:rsidP="005A1B21">
            <w:pPr>
              <w:rPr>
                <w:rFonts w:ascii="Garamond" w:hAnsi="Garamond" w:cstheme="minorHAnsi"/>
                <w:lang w:val="en-GB"/>
              </w:rPr>
            </w:pPr>
            <w:hyperlink r:id="rId53" w:history="1">
              <w:proofErr w:type="spellStart"/>
              <w:r w:rsidRPr="00F16686">
                <w:rPr>
                  <w:rStyle w:val="Hipercze"/>
                  <w:rFonts w:ascii="Garamond" w:hAnsi="Garamond" w:cstheme="minorHAnsi"/>
                  <w:lang w:val="en-GB"/>
                </w:rPr>
                <w:t>Förderung</w:t>
              </w:r>
              <w:proofErr w:type="spellEnd"/>
              <w:r w:rsidRPr="00F16686">
                <w:rPr>
                  <w:rStyle w:val="Hipercze"/>
                  <w:rFonts w:ascii="Garamond" w:hAnsi="Garamond" w:cstheme="minorHAnsi"/>
                  <w:lang w:val="en-GB"/>
                </w:rPr>
                <w:t xml:space="preserve"> </w:t>
              </w:r>
              <w:proofErr w:type="spellStart"/>
              <w:r w:rsidRPr="00F16686">
                <w:rPr>
                  <w:rStyle w:val="Hipercze"/>
                  <w:rFonts w:ascii="Garamond" w:hAnsi="Garamond" w:cstheme="minorHAnsi"/>
                  <w:lang w:val="en-GB"/>
                </w:rPr>
                <w:t>unternehmerischen</w:t>
              </w:r>
              <w:proofErr w:type="spellEnd"/>
              <w:r w:rsidRPr="00F16686">
                <w:rPr>
                  <w:rStyle w:val="Hipercze"/>
                  <w:rFonts w:ascii="Garamond" w:hAnsi="Garamond" w:cstheme="minorHAnsi"/>
                  <w:lang w:val="en-GB"/>
                </w:rPr>
                <w:t xml:space="preserve"> Know-hows </w:t>
              </w:r>
            </w:hyperlink>
          </w:p>
        </w:tc>
        <w:tc>
          <w:tcPr>
            <w:tcW w:w="4247" w:type="dxa"/>
            <w:vAlign w:val="center"/>
            <w:hideMark/>
          </w:tcPr>
          <w:p w14:paraId="3C2AD871"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Access to finance, response to COVID-19, Advice, Support of SMEs </w:t>
            </w:r>
          </w:p>
        </w:tc>
      </w:tr>
      <w:tr w:rsidR="00852D6A" w:rsidRPr="00F16686" w14:paraId="028DFC9E" w14:textId="77777777" w:rsidTr="005A1B21">
        <w:tc>
          <w:tcPr>
            <w:tcW w:w="0" w:type="auto"/>
            <w:vAlign w:val="center"/>
            <w:hideMark/>
          </w:tcPr>
          <w:p w14:paraId="67845FBB"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Regional monitoring of structural developments </w:t>
            </w:r>
          </w:p>
        </w:tc>
        <w:tc>
          <w:tcPr>
            <w:tcW w:w="3173" w:type="dxa"/>
            <w:vAlign w:val="center"/>
            <w:hideMark/>
          </w:tcPr>
          <w:p w14:paraId="5C597C9F" w14:textId="77777777" w:rsidR="00852D6A" w:rsidRPr="00F16686" w:rsidRDefault="00852D6A" w:rsidP="005A1B21">
            <w:pPr>
              <w:rPr>
                <w:rFonts w:ascii="Garamond" w:hAnsi="Garamond" w:cstheme="minorHAnsi"/>
                <w:lang w:val="en-GB"/>
              </w:rPr>
            </w:pPr>
            <w:hyperlink r:id="rId54" w:history="1">
              <w:proofErr w:type="spellStart"/>
              <w:r w:rsidRPr="00F16686">
                <w:rPr>
                  <w:rStyle w:val="Hipercze"/>
                  <w:rFonts w:ascii="Garamond" w:hAnsi="Garamond" w:cstheme="minorHAnsi"/>
                  <w:lang w:val="en-GB"/>
                </w:rPr>
                <w:t>Regionaler</w:t>
              </w:r>
              <w:proofErr w:type="spellEnd"/>
              <w:r w:rsidRPr="00F16686">
                <w:rPr>
                  <w:rStyle w:val="Hipercze"/>
                  <w:rFonts w:ascii="Garamond" w:hAnsi="Garamond" w:cstheme="minorHAnsi"/>
                  <w:lang w:val="en-GB"/>
                </w:rPr>
                <w:t xml:space="preserve"> </w:t>
              </w:r>
              <w:proofErr w:type="spellStart"/>
              <w:r w:rsidRPr="00F16686">
                <w:rPr>
                  <w:rStyle w:val="Hipercze"/>
                  <w:rFonts w:ascii="Garamond" w:hAnsi="Garamond" w:cstheme="minorHAnsi"/>
                  <w:lang w:val="en-GB"/>
                </w:rPr>
                <w:t>Strukturbericht</w:t>
              </w:r>
              <w:proofErr w:type="spellEnd"/>
            </w:hyperlink>
            <w:r w:rsidRPr="00F16686">
              <w:rPr>
                <w:rFonts w:ascii="Garamond" w:hAnsi="Garamond" w:cstheme="minorHAnsi"/>
                <w:lang w:val="en-GB"/>
              </w:rPr>
              <w:t xml:space="preserve"> </w:t>
            </w:r>
          </w:p>
        </w:tc>
        <w:tc>
          <w:tcPr>
            <w:tcW w:w="4247" w:type="dxa"/>
            <w:vAlign w:val="center"/>
            <w:hideMark/>
          </w:tcPr>
          <w:p w14:paraId="700ECAFB"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Provision of labour market information </w:t>
            </w:r>
          </w:p>
        </w:tc>
      </w:tr>
      <w:tr w:rsidR="00852D6A" w:rsidRPr="00F16686" w14:paraId="52AE9B92" w14:textId="77777777" w:rsidTr="005A1B21">
        <w:tc>
          <w:tcPr>
            <w:tcW w:w="0" w:type="auto"/>
            <w:vAlign w:val="center"/>
            <w:hideMark/>
          </w:tcPr>
          <w:p w14:paraId="1C20EF93" w14:textId="77777777" w:rsidR="00852D6A" w:rsidRPr="00F16686" w:rsidRDefault="00852D6A" w:rsidP="005A1B21">
            <w:pPr>
              <w:rPr>
                <w:rFonts w:ascii="Garamond" w:hAnsi="Garamond" w:cstheme="minorHAnsi"/>
                <w:lang w:val="en-GB"/>
              </w:rPr>
            </w:pPr>
            <w:proofErr w:type="spellStart"/>
            <w:r w:rsidRPr="00F16686">
              <w:rPr>
                <w:rFonts w:ascii="Garamond" w:hAnsi="Garamond" w:cstheme="minorHAnsi"/>
                <w:lang w:val="en-GB"/>
              </w:rPr>
              <w:t>Nexxt</w:t>
            </w:r>
            <w:proofErr w:type="spellEnd"/>
            <w:r w:rsidRPr="00F16686">
              <w:rPr>
                <w:rFonts w:ascii="Garamond" w:hAnsi="Garamond" w:cstheme="minorHAnsi"/>
                <w:lang w:val="en-GB"/>
              </w:rPr>
              <w:t xml:space="preserve">-change business database </w:t>
            </w:r>
          </w:p>
        </w:tc>
        <w:tc>
          <w:tcPr>
            <w:tcW w:w="3173" w:type="dxa"/>
            <w:vAlign w:val="center"/>
            <w:hideMark/>
          </w:tcPr>
          <w:p w14:paraId="36939A65" w14:textId="77777777" w:rsidR="00852D6A" w:rsidRPr="00F16686" w:rsidRDefault="00852D6A" w:rsidP="005A1B21">
            <w:pPr>
              <w:rPr>
                <w:rFonts w:ascii="Garamond" w:hAnsi="Garamond" w:cstheme="minorHAnsi"/>
                <w:lang w:val="en-GB"/>
              </w:rPr>
            </w:pPr>
            <w:hyperlink r:id="rId55" w:history="1">
              <w:proofErr w:type="spellStart"/>
              <w:r w:rsidRPr="00F16686">
                <w:rPr>
                  <w:rStyle w:val="Hipercze"/>
                  <w:rFonts w:ascii="Garamond" w:hAnsi="Garamond" w:cstheme="minorHAnsi"/>
                  <w:lang w:val="en-GB"/>
                </w:rPr>
                <w:t>Nexxt</w:t>
              </w:r>
              <w:proofErr w:type="spellEnd"/>
              <w:r w:rsidRPr="00F16686">
                <w:rPr>
                  <w:rStyle w:val="Hipercze"/>
                  <w:rFonts w:ascii="Garamond" w:hAnsi="Garamond" w:cstheme="minorHAnsi"/>
                  <w:lang w:val="en-GB"/>
                </w:rPr>
                <w:t xml:space="preserve">-change </w:t>
              </w:r>
              <w:proofErr w:type="spellStart"/>
              <w:r w:rsidRPr="00F16686">
                <w:rPr>
                  <w:rStyle w:val="Hipercze"/>
                  <w:rFonts w:ascii="Garamond" w:hAnsi="Garamond" w:cstheme="minorHAnsi"/>
                  <w:lang w:val="en-GB"/>
                </w:rPr>
                <w:t>Unternehmensbörse</w:t>
              </w:r>
              <w:proofErr w:type="spellEnd"/>
            </w:hyperlink>
            <w:r w:rsidRPr="00F16686">
              <w:rPr>
                <w:rFonts w:ascii="Garamond" w:hAnsi="Garamond" w:cstheme="minorHAnsi"/>
                <w:lang w:val="en-GB"/>
              </w:rPr>
              <w:t xml:space="preserve"> </w:t>
            </w:r>
          </w:p>
        </w:tc>
        <w:tc>
          <w:tcPr>
            <w:tcW w:w="4247" w:type="dxa"/>
            <w:vAlign w:val="center"/>
            <w:hideMark/>
          </w:tcPr>
          <w:p w14:paraId="5796E3D1"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Advice, Matching/Networking, Support of business transfers, Support of SMEs, Territorial coordination </w:t>
            </w:r>
          </w:p>
        </w:tc>
      </w:tr>
      <w:tr w:rsidR="00852D6A" w:rsidRPr="00F16686" w14:paraId="0293494B" w14:textId="77777777" w:rsidTr="005A1B21">
        <w:tc>
          <w:tcPr>
            <w:tcW w:w="0" w:type="auto"/>
            <w:vAlign w:val="center"/>
            <w:hideMark/>
          </w:tcPr>
          <w:p w14:paraId="0F93174B" w14:textId="77777777" w:rsidR="00852D6A" w:rsidRPr="00F16686" w:rsidRDefault="00852D6A" w:rsidP="005A1B21">
            <w:pPr>
              <w:rPr>
                <w:rFonts w:ascii="Garamond" w:hAnsi="Garamond" w:cstheme="minorHAnsi"/>
                <w:lang w:val="en-GB"/>
              </w:rPr>
            </w:pPr>
            <w:proofErr w:type="spellStart"/>
            <w:r w:rsidRPr="00F16686">
              <w:rPr>
                <w:rFonts w:ascii="Garamond" w:hAnsi="Garamond" w:cstheme="minorHAnsi"/>
                <w:lang w:val="en-GB"/>
              </w:rPr>
              <w:t>Sikoflex</w:t>
            </w:r>
            <w:proofErr w:type="spellEnd"/>
            <w:r w:rsidRPr="00F16686">
              <w:rPr>
                <w:rFonts w:ascii="Garamond" w:hAnsi="Garamond" w:cstheme="minorHAnsi"/>
                <w:lang w:val="en-GB"/>
              </w:rPr>
              <w:t xml:space="preserve"> </w:t>
            </w:r>
          </w:p>
        </w:tc>
        <w:tc>
          <w:tcPr>
            <w:tcW w:w="3173" w:type="dxa"/>
            <w:vAlign w:val="center"/>
            <w:hideMark/>
          </w:tcPr>
          <w:p w14:paraId="18F15743" w14:textId="77777777" w:rsidR="00852D6A" w:rsidRPr="00F16686" w:rsidRDefault="00852D6A" w:rsidP="005A1B21">
            <w:pPr>
              <w:rPr>
                <w:rFonts w:ascii="Garamond" w:hAnsi="Garamond" w:cstheme="minorHAnsi"/>
                <w:lang w:val="en-GB"/>
              </w:rPr>
            </w:pPr>
            <w:hyperlink r:id="rId56" w:history="1">
              <w:proofErr w:type="spellStart"/>
              <w:r w:rsidRPr="00F16686">
                <w:rPr>
                  <w:rStyle w:val="Hipercze"/>
                  <w:rFonts w:ascii="Garamond" w:hAnsi="Garamond" w:cstheme="minorHAnsi"/>
                  <w:lang w:val="en-GB"/>
                </w:rPr>
                <w:t>Sikoflex</w:t>
              </w:r>
              <w:proofErr w:type="spellEnd"/>
            </w:hyperlink>
            <w:r w:rsidRPr="00F16686">
              <w:rPr>
                <w:rFonts w:ascii="Garamond" w:hAnsi="Garamond" w:cstheme="minorHAnsi"/>
                <w:lang w:val="en-GB"/>
              </w:rPr>
              <w:t xml:space="preserve"> </w:t>
            </w:r>
          </w:p>
        </w:tc>
        <w:tc>
          <w:tcPr>
            <w:tcW w:w="4247" w:type="dxa"/>
            <w:vAlign w:val="center"/>
            <w:hideMark/>
          </w:tcPr>
          <w:p w14:paraId="7DAD75F6"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Income support for workers, Working time flexibility </w:t>
            </w:r>
          </w:p>
        </w:tc>
      </w:tr>
      <w:tr w:rsidR="00852D6A" w:rsidRPr="00F16686" w14:paraId="7D411D98" w14:textId="77777777" w:rsidTr="005A1B21">
        <w:tc>
          <w:tcPr>
            <w:tcW w:w="0" w:type="auto"/>
            <w:vAlign w:val="center"/>
            <w:hideMark/>
          </w:tcPr>
          <w:p w14:paraId="676F7D83"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IMK Economic Performance Indicator </w:t>
            </w:r>
          </w:p>
        </w:tc>
        <w:tc>
          <w:tcPr>
            <w:tcW w:w="3173" w:type="dxa"/>
            <w:vAlign w:val="center"/>
            <w:hideMark/>
          </w:tcPr>
          <w:p w14:paraId="3B2EFE6F" w14:textId="77777777" w:rsidR="00852D6A" w:rsidRPr="00F16686" w:rsidRDefault="00852D6A" w:rsidP="005A1B21">
            <w:pPr>
              <w:rPr>
                <w:rFonts w:ascii="Garamond" w:hAnsi="Garamond" w:cstheme="minorHAnsi"/>
                <w:lang w:val="en-GB"/>
              </w:rPr>
            </w:pPr>
            <w:hyperlink r:id="rId57" w:history="1">
              <w:r w:rsidRPr="00F16686">
                <w:rPr>
                  <w:rStyle w:val="Hipercze"/>
                  <w:rFonts w:ascii="Garamond" w:hAnsi="Garamond" w:cstheme="minorHAnsi"/>
                  <w:lang w:val="en-GB"/>
                </w:rPr>
                <w:t xml:space="preserve">IMK </w:t>
              </w:r>
              <w:proofErr w:type="spellStart"/>
              <w:r w:rsidRPr="00F16686">
                <w:rPr>
                  <w:rStyle w:val="Hipercze"/>
                  <w:rFonts w:ascii="Garamond" w:hAnsi="Garamond" w:cstheme="minorHAnsi"/>
                  <w:lang w:val="en-GB"/>
                </w:rPr>
                <w:t>Konjunkturindikator</w:t>
              </w:r>
              <w:proofErr w:type="spellEnd"/>
            </w:hyperlink>
            <w:r w:rsidRPr="00F16686">
              <w:rPr>
                <w:rFonts w:ascii="Garamond" w:hAnsi="Garamond" w:cstheme="minorHAnsi"/>
                <w:lang w:val="en-GB"/>
              </w:rPr>
              <w:t xml:space="preserve"> </w:t>
            </w:r>
          </w:p>
        </w:tc>
        <w:tc>
          <w:tcPr>
            <w:tcW w:w="4247" w:type="dxa"/>
            <w:vAlign w:val="center"/>
            <w:hideMark/>
          </w:tcPr>
          <w:p w14:paraId="14E3ABC3"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Provision of labour market information </w:t>
            </w:r>
          </w:p>
        </w:tc>
      </w:tr>
      <w:tr w:rsidR="00852D6A" w:rsidRPr="00F16686" w14:paraId="66763CA4" w14:textId="77777777" w:rsidTr="005A1B21">
        <w:tc>
          <w:tcPr>
            <w:tcW w:w="0" w:type="auto"/>
            <w:vAlign w:val="center"/>
            <w:hideMark/>
          </w:tcPr>
          <w:p w14:paraId="4619548B"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IAB-Establishment Panel </w:t>
            </w:r>
          </w:p>
        </w:tc>
        <w:tc>
          <w:tcPr>
            <w:tcW w:w="3173" w:type="dxa"/>
            <w:vAlign w:val="center"/>
            <w:hideMark/>
          </w:tcPr>
          <w:p w14:paraId="54CD29F1" w14:textId="77777777" w:rsidR="00852D6A" w:rsidRPr="00F16686" w:rsidRDefault="00852D6A" w:rsidP="005A1B21">
            <w:pPr>
              <w:rPr>
                <w:rFonts w:ascii="Garamond" w:hAnsi="Garamond" w:cstheme="minorHAnsi"/>
                <w:lang w:val="en-GB"/>
              </w:rPr>
            </w:pPr>
            <w:hyperlink r:id="rId58" w:history="1">
              <w:r w:rsidRPr="00F16686">
                <w:rPr>
                  <w:rStyle w:val="Hipercze"/>
                  <w:rFonts w:ascii="Garamond" w:hAnsi="Garamond" w:cstheme="minorHAnsi"/>
                  <w:lang w:val="en-GB"/>
                </w:rPr>
                <w:t>IAB-</w:t>
              </w:r>
              <w:proofErr w:type="spellStart"/>
              <w:r w:rsidRPr="00F16686">
                <w:rPr>
                  <w:rStyle w:val="Hipercze"/>
                  <w:rFonts w:ascii="Garamond" w:hAnsi="Garamond" w:cstheme="minorHAnsi"/>
                  <w:lang w:val="en-GB"/>
                </w:rPr>
                <w:t>Betriebspanel</w:t>
              </w:r>
              <w:proofErr w:type="spellEnd"/>
            </w:hyperlink>
            <w:r w:rsidRPr="00F16686">
              <w:rPr>
                <w:rFonts w:ascii="Garamond" w:hAnsi="Garamond" w:cstheme="minorHAnsi"/>
                <w:lang w:val="en-GB"/>
              </w:rPr>
              <w:t xml:space="preserve"> </w:t>
            </w:r>
          </w:p>
        </w:tc>
        <w:tc>
          <w:tcPr>
            <w:tcW w:w="4247" w:type="dxa"/>
            <w:vAlign w:val="center"/>
            <w:hideMark/>
          </w:tcPr>
          <w:p w14:paraId="5DCEED66"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response to COVID-19, Support for digitalisation, Provision of labour market information </w:t>
            </w:r>
          </w:p>
        </w:tc>
      </w:tr>
      <w:tr w:rsidR="00852D6A" w:rsidRPr="00F16686" w14:paraId="025CC159" w14:textId="77777777" w:rsidTr="005A1B21">
        <w:tc>
          <w:tcPr>
            <w:tcW w:w="0" w:type="auto"/>
            <w:vAlign w:val="center"/>
            <w:hideMark/>
          </w:tcPr>
          <w:p w14:paraId="61015091"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Insolvency compensation </w:t>
            </w:r>
          </w:p>
        </w:tc>
        <w:tc>
          <w:tcPr>
            <w:tcW w:w="3173" w:type="dxa"/>
            <w:vAlign w:val="center"/>
            <w:hideMark/>
          </w:tcPr>
          <w:p w14:paraId="0A7CC796" w14:textId="77777777" w:rsidR="00852D6A" w:rsidRPr="00F16686" w:rsidRDefault="00852D6A" w:rsidP="005A1B21">
            <w:pPr>
              <w:rPr>
                <w:rFonts w:ascii="Garamond" w:hAnsi="Garamond" w:cstheme="minorHAnsi"/>
                <w:lang w:val="en-GB"/>
              </w:rPr>
            </w:pPr>
            <w:hyperlink r:id="rId59" w:history="1">
              <w:proofErr w:type="spellStart"/>
              <w:r w:rsidRPr="00F16686">
                <w:rPr>
                  <w:rStyle w:val="Hipercze"/>
                  <w:rFonts w:ascii="Garamond" w:hAnsi="Garamond" w:cstheme="minorHAnsi"/>
                  <w:lang w:val="en-GB"/>
                </w:rPr>
                <w:t>Insolvenzgeld</w:t>
              </w:r>
              <w:proofErr w:type="spellEnd"/>
            </w:hyperlink>
            <w:r w:rsidRPr="00F16686">
              <w:rPr>
                <w:rFonts w:ascii="Garamond" w:hAnsi="Garamond" w:cstheme="minorHAnsi"/>
                <w:lang w:val="en-GB"/>
              </w:rPr>
              <w:t xml:space="preserve"> </w:t>
            </w:r>
          </w:p>
        </w:tc>
        <w:tc>
          <w:tcPr>
            <w:tcW w:w="4247" w:type="dxa"/>
            <w:vAlign w:val="center"/>
            <w:hideMark/>
          </w:tcPr>
          <w:p w14:paraId="70017119"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Income support for workers </w:t>
            </w:r>
          </w:p>
        </w:tc>
      </w:tr>
      <w:tr w:rsidR="00852D6A" w:rsidRPr="00F16686" w14:paraId="28EC69EC" w14:textId="77777777" w:rsidTr="005A1B21">
        <w:tc>
          <w:tcPr>
            <w:tcW w:w="0" w:type="auto"/>
            <w:vAlign w:val="center"/>
            <w:hideMark/>
          </w:tcPr>
          <w:p w14:paraId="3B723126" w14:textId="77777777" w:rsidR="00852D6A" w:rsidRPr="00F16686" w:rsidRDefault="00852D6A" w:rsidP="005A1B21">
            <w:pPr>
              <w:rPr>
                <w:rFonts w:ascii="Garamond" w:hAnsi="Garamond" w:cstheme="minorHAnsi"/>
                <w:lang w:val="en-GB"/>
              </w:rPr>
            </w:pPr>
            <w:proofErr w:type="spellStart"/>
            <w:r w:rsidRPr="00F16686">
              <w:rPr>
                <w:rFonts w:ascii="Garamond" w:hAnsi="Garamond" w:cstheme="minorHAnsi"/>
                <w:lang w:val="en-GB"/>
              </w:rPr>
              <w:t>BMWi</w:t>
            </w:r>
            <w:proofErr w:type="spellEnd"/>
            <w:r w:rsidRPr="00F16686">
              <w:rPr>
                <w:rFonts w:ascii="Garamond" w:hAnsi="Garamond" w:cstheme="minorHAnsi"/>
                <w:lang w:val="en-GB"/>
              </w:rPr>
              <w:t xml:space="preserve"> (Federal Ministry for Economic Affairs and Energy) – Market development programme </w:t>
            </w:r>
          </w:p>
        </w:tc>
        <w:tc>
          <w:tcPr>
            <w:tcW w:w="3173" w:type="dxa"/>
            <w:vAlign w:val="center"/>
            <w:hideMark/>
          </w:tcPr>
          <w:p w14:paraId="26D45307" w14:textId="77777777" w:rsidR="00852D6A" w:rsidRPr="00F16686" w:rsidRDefault="00852D6A" w:rsidP="005A1B21">
            <w:pPr>
              <w:rPr>
                <w:rFonts w:ascii="Garamond" w:hAnsi="Garamond" w:cstheme="minorHAnsi"/>
                <w:lang w:val="en-GB"/>
              </w:rPr>
            </w:pPr>
            <w:hyperlink r:id="rId60" w:history="1">
              <w:proofErr w:type="spellStart"/>
              <w:r w:rsidRPr="00F16686">
                <w:rPr>
                  <w:rStyle w:val="Hipercze"/>
                  <w:rFonts w:ascii="Garamond" w:hAnsi="Garamond" w:cstheme="minorHAnsi"/>
                  <w:lang w:val="en-GB"/>
                </w:rPr>
                <w:t>BMWi</w:t>
              </w:r>
              <w:proofErr w:type="spellEnd"/>
              <w:r w:rsidRPr="00F16686">
                <w:rPr>
                  <w:rStyle w:val="Hipercze"/>
                  <w:rFonts w:ascii="Garamond" w:hAnsi="Garamond" w:cstheme="minorHAnsi"/>
                  <w:lang w:val="en-GB"/>
                </w:rPr>
                <w:t xml:space="preserve"> - </w:t>
              </w:r>
              <w:proofErr w:type="spellStart"/>
              <w:r w:rsidRPr="00F16686">
                <w:rPr>
                  <w:rStyle w:val="Hipercze"/>
                  <w:rFonts w:ascii="Garamond" w:hAnsi="Garamond" w:cstheme="minorHAnsi"/>
                  <w:lang w:val="en-GB"/>
                </w:rPr>
                <w:t>Markterschließungsprogramm</w:t>
              </w:r>
              <w:proofErr w:type="spellEnd"/>
            </w:hyperlink>
            <w:r w:rsidRPr="00F16686">
              <w:rPr>
                <w:rFonts w:ascii="Garamond" w:hAnsi="Garamond" w:cstheme="minorHAnsi"/>
                <w:lang w:val="en-GB"/>
              </w:rPr>
              <w:t xml:space="preserve"> </w:t>
            </w:r>
          </w:p>
        </w:tc>
        <w:tc>
          <w:tcPr>
            <w:tcW w:w="4247" w:type="dxa"/>
            <w:vAlign w:val="center"/>
            <w:hideMark/>
          </w:tcPr>
          <w:p w14:paraId="3A820451"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Advice, Matching/Networking, Support of companies' growth, Support of internationalisation, Support of SMEs </w:t>
            </w:r>
          </w:p>
        </w:tc>
      </w:tr>
      <w:tr w:rsidR="00852D6A" w:rsidRPr="00F16686" w14:paraId="4BDCB10D" w14:textId="77777777" w:rsidTr="005A1B21">
        <w:tc>
          <w:tcPr>
            <w:tcW w:w="0" w:type="auto"/>
            <w:vAlign w:val="center"/>
            <w:hideMark/>
          </w:tcPr>
          <w:p w14:paraId="10A85C0D"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go-digital </w:t>
            </w:r>
          </w:p>
        </w:tc>
        <w:tc>
          <w:tcPr>
            <w:tcW w:w="3173" w:type="dxa"/>
            <w:vAlign w:val="center"/>
            <w:hideMark/>
          </w:tcPr>
          <w:p w14:paraId="25E025FB" w14:textId="77777777" w:rsidR="00852D6A" w:rsidRPr="00F16686" w:rsidRDefault="00852D6A" w:rsidP="005A1B21">
            <w:pPr>
              <w:rPr>
                <w:rFonts w:ascii="Garamond" w:hAnsi="Garamond" w:cstheme="minorHAnsi"/>
                <w:lang w:val="en-GB"/>
              </w:rPr>
            </w:pPr>
            <w:hyperlink r:id="rId61" w:history="1">
              <w:r w:rsidRPr="00F16686">
                <w:rPr>
                  <w:rStyle w:val="Hipercze"/>
                  <w:rFonts w:ascii="Garamond" w:hAnsi="Garamond" w:cstheme="minorHAnsi"/>
                  <w:lang w:val="en-GB"/>
                </w:rPr>
                <w:t>go-digital</w:t>
              </w:r>
            </w:hyperlink>
            <w:r w:rsidRPr="00F16686">
              <w:rPr>
                <w:rFonts w:ascii="Garamond" w:hAnsi="Garamond" w:cstheme="minorHAnsi"/>
                <w:lang w:val="en-GB"/>
              </w:rPr>
              <w:t xml:space="preserve"> </w:t>
            </w:r>
          </w:p>
        </w:tc>
        <w:tc>
          <w:tcPr>
            <w:tcW w:w="4247" w:type="dxa"/>
            <w:vAlign w:val="center"/>
            <w:hideMark/>
          </w:tcPr>
          <w:p w14:paraId="231DDE0F"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Support for digitalisation, Advice, Fostering innovation, Support of SMEs </w:t>
            </w:r>
          </w:p>
        </w:tc>
      </w:tr>
      <w:tr w:rsidR="00852D6A" w:rsidRPr="00F16686" w14:paraId="736647DF" w14:textId="77777777" w:rsidTr="005A1B21">
        <w:tc>
          <w:tcPr>
            <w:tcW w:w="0" w:type="auto"/>
            <w:vAlign w:val="center"/>
            <w:hideMark/>
          </w:tcPr>
          <w:p w14:paraId="6C812420"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Federal funding for energy advice for SMEs </w:t>
            </w:r>
          </w:p>
        </w:tc>
        <w:tc>
          <w:tcPr>
            <w:tcW w:w="3173" w:type="dxa"/>
            <w:vAlign w:val="center"/>
            <w:hideMark/>
          </w:tcPr>
          <w:p w14:paraId="3153C8C0" w14:textId="77777777" w:rsidR="00852D6A" w:rsidRPr="00F16686" w:rsidRDefault="00852D6A" w:rsidP="005A1B21">
            <w:pPr>
              <w:rPr>
                <w:rFonts w:ascii="Garamond" w:hAnsi="Garamond" w:cstheme="minorHAnsi"/>
                <w:lang w:val="en-GB"/>
              </w:rPr>
            </w:pPr>
            <w:hyperlink r:id="rId62" w:history="1">
              <w:proofErr w:type="spellStart"/>
              <w:r w:rsidRPr="00F16686">
                <w:rPr>
                  <w:rStyle w:val="Hipercze"/>
                  <w:rFonts w:ascii="Garamond" w:hAnsi="Garamond" w:cstheme="minorHAnsi"/>
                  <w:lang w:val="en-GB"/>
                </w:rPr>
                <w:t>Bundesförderung</w:t>
              </w:r>
              <w:proofErr w:type="spellEnd"/>
              <w:r w:rsidRPr="00F16686">
                <w:rPr>
                  <w:rStyle w:val="Hipercze"/>
                  <w:rFonts w:ascii="Garamond" w:hAnsi="Garamond" w:cstheme="minorHAnsi"/>
                  <w:lang w:val="en-GB"/>
                </w:rPr>
                <w:t xml:space="preserve"> </w:t>
              </w:r>
              <w:proofErr w:type="spellStart"/>
              <w:r w:rsidRPr="00F16686">
                <w:rPr>
                  <w:rStyle w:val="Hipercze"/>
                  <w:rFonts w:ascii="Garamond" w:hAnsi="Garamond" w:cstheme="minorHAnsi"/>
                  <w:lang w:val="en-GB"/>
                </w:rPr>
                <w:t>für</w:t>
              </w:r>
              <w:proofErr w:type="spellEnd"/>
              <w:r w:rsidRPr="00F16686">
                <w:rPr>
                  <w:rStyle w:val="Hipercze"/>
                  <w:rFonts w:ascii="Garamond" w:hAnsi="Garamond" w:cstheme="minorHAnsi"/>
                  <w:lang w:val="en-GB"/>
                </w:rPr>
                <w:t xml:space="preserve"> </w:t>
              </w:r>
              <w:proofErr w:type="spellStart"/>
              <w:r w:rsidRPr="00F16686">
                <w:rPr>
                  <w:rStyle w:val="Hipercze"/>
                  <w:rFonts w:ascii="Garamond" w:hAnsi="Garamond" w:cstheme="minorHAnsi"/>
                  <w:lang w:val="en-GB"/>
                </w:rPr>
                <w:t>Energieberatung</w:t>
              </w:r>
              <w:proofErr w:type="spellEnd"/>
              <w:r w:rsidRPr="00F16686">
                <w:rPr>
                  <w:rStyle w:val="Hipercze"/>
                  <w:rFonts w:ascii="Garamond" w:hAnsi="Garamond" w:cstheme="minorHAnsi"/>
                  <w:lang w:val="en-GB"/>
                </w:rPr>
                <w:t xml:space="preserve"> </w:t>
              </w:r>
              <w:proofErr w:type="spellStart"/>
              <w:r w:rsidRPr="00F16686">
                <w:rPr>
                  <w:rStyle w:val="Hipercze"/>
                  <w:rFonts w:ascii="Garamond" w:hAnsi="Garamond" w:cstheme="minorHAnsi"/>
                  <w:lang w:val="en-GB"/>
                </w:rPr>
                <w:t>im</w:t>
              </w:r>
              <w:proofErr w:type="spellEnd"/>
              <w:r w:rsidRPr="00F16686">
                <w:rPr>
                  <w:rStyle w:val="Hipercze"/>
                  <w:rFonts w:ascii="Garamond" w:hAnsi="Garamond" w:cstheme="minorHAnsi"/>
                  <w:lang w:val="en-GB"/>
                </w:rPr>
                <w:t xml:space="preserve"> </w:t>
              </w:r>
              <w:proofErr w:type="spellStart"/>
              <w:r w:rsidRPr="00F16686">
                <w:rPr>
                  <w:rStyle w:val="Hipercze"/>
                  <w:rFonts w:ascii="Garamond" w:hAnsi="Garamond" w:cstheme="minorHAnsi"/>
                  <w:lang w:val="en-GB"/>
                </w:rPr>
                <w:t>Mittelstand</w:t>
              </w:r>
              <w:proofErr w:type="spellEnd"/>
            </w:hyperlink>
            <w:r w:rsidRPr="00F16686">
              <w:rPr>
                <w:rFonts w:ascii="Garamond" w:hAnsi="Garamond" w:cstheme="minorHAnsi"/>
                <w:lang w:val="en-GB"/>
              </w:rPr>
              <w:t xml:space="preserve"> </w:t>
            </w:r>
          </w:p>
        </w:tc>
        <w:tc>
          <w:tcPr>
            <w:tcW w:w="4247" w:type="dxa"/>
            <w:vAlign w:val="center"/>
            <w:hideMark/>
          </w:tcPr>
          <w:p w14:paraId="76494197" w14:textId="77777777" w:rsidR="00852D6A" w:rsidRPr="00F16686" w:rsidRDefault="00852D6A" w:rsidP="005A1B21">
            <w:pPr>
              <w:rPr>
                <w:rFonts w:ascii="Garamond" w:hAnsi="Garamond" w:cstheme="minorHAnsi"/>
                <w:lang w:val="en-GB"/>
              </w:rPr>
            </w:pPr>
            <w:r w:rsidRPr="00F16686">
              <w:rPr>
                <w:rFonts w:ascii="Garamond" w:hAnsi="Garamond" w:cstheme="minorHAnsi"/>
                <w:lang w:val="en-GB"/>
              </w:rPr>
              <w:t xml:space="preserve">Access to finance, Transition to a climate-neutral economy, Advice, Support of SMEs </w:t>
            </w:r>
          </w:p>
        </w:tc>
      </w:tr>
    </w:tbl>
    <w:p w14:paraId="35E02655" w14:textId="77777777" w:rsidR="00852D6A" w:rsidRPr="00F16686" w:rsidRDefault="00852D6A" w:rsidP="00852D6A">
      <w:pPr>
        <w:jc w:val="both"/>
        <w:rPr>
          <w:rFonts w:ascii="Garamond" w:hAnsi="Garamond"/>
          <w:sz w:val="28"/>
          <w:szCs w:val="28"/>
          <w:lang w:val="en-GB"/>
        </w:rPr>
      </w:pPr>
      <w:bookmarkStart w:id="24" w:name="_Hlk99788295"/>
      <w:r w:rsidRPr="00F16686">
        <w:rPr>
          <w:rFonts w:ascii="Garamond" w:hAnsi="Garamond"/>
          <w:sz w:val="28"/>
          <w:szCs w:val="28"/>
          <w:lang w:val="en-GB"/>
        </w:rPr>
        <w:t xml:space="preserve">Source: own development based on: </w:t>
      </w:r>
      <w:hyperlink r:id="rId63" w:history="1">
        <w:r w:rsidRPr="00F16686">
          <w:rPr>
            <w:rStyle w:val="Hipercze"/>
            <w:rFonts w:ascii="Garamond" w:hAnsi="Garamond"/>
            <w:sz w:val="28"/>
            <w:szCs w:val="28"/>
            <w:lang w:val="en-GB"/>
          </w:rPr>
          <w:t>https://www.eurofound.europa.eu/observatories/emcc/erm/support-instrument</w:t>
        </w:r>
      </w:hyperlink>
      <w:r w:rsidRPr="00F16686">
        <w:rPr>
          <w:rFonts w:ascii="Garamond" w:hAnsi="Garamond"/>
          <w:sz w:val="28"/>
          <w:szCs w:val="28"/>
          <w:lang w:val="en-GB"/>
        </w:rPr>
        <w:t xml:space="preserve"> </w:t>
      </w:r>
    </w:p>
    <w:bookmarkEnd w:id="24"/>
    <w:p w14:paraId="5EA1E81B" w14:textId="05C4DB99" w:rsidR="00852D6A" w:rsidRPr="00F16686" w:rsidRDefault="00852D6A" w:rsidP="00CC3CE6">
      <w:pPr>
        <w:spacing w:before="240" w:after="240"/>
        <w:jc w:val="both"/>
        <w:rPr>
          <w:rFonts w:ascii="Garamond" w:hAnsi="Garamond"/>
          <w:b/>
          <w:sz w:val="28"/>
          <w:szCs w:val="28"/>
          <w:lang w:val="en-GB"/>
        </w:rPr>
      </w:pPr>
      <w:r w:rsidRPr="00F16686">
        <w:rPr>
          <w:rFonts w:ascii="Garamond" w:hAnsi="Garamond"/>
          <w:b/>
          <w:sz w:val="28"/>
          <w:szCs w:val="28"/>
          <w:lang w:val="en-GB"/>
        </w:rPr>
        <w:t>AVIATION SECTOR SUPPORT MEASURES</w:t>
      </w:r>
    </w:p>
    <w:p w14:paraId="62B06851" w14:textId="77777777" w:rsidR="00852D6A" w:rsidRPr="00F16686" w:rsidRDefault="00852D6A" w:rsidP="00CC3CE6">
      <w:pPr>
        <w:spacing w:after="120"/>
        <w:jc w:val="both"/>
        <w:rPr>
          <w:rFonts w:ascii="Garamond" w:hAnsi="Garamond" w:cstheme="minorBidi"/>
          <w:sz w:val="28"/>
          <w:szCs w:val="28"/>
          <w:lang w:val="en-GB"/>
        </w:rPr>
      </w:pPr>
      <w:r w:rsidRPr="00F16686">
        <w:rPr>
          <w:rFonts w:ascii="Garamond" w:hAnsi="Garamond"/>
          <w:sz w:val="28"/>
          <w:szCs w:val="28"/>
          <w:lang w:val="en-GB"/>
        </w:rPr>
        <w:t xml:space="preserve">The major airline in Germany, </w:t>
      </w:r>
      <w:r w:rsidRPr="00F16686">
        <w:rPr>
          <w:rFonts w:ascii="Garamond" w:hAnsi="Garamond"/>
          <w:b/>
          <w:sz w:val="28"/>
          <w:szCs w:val="28"/>
          <w:lang w:val="en-GB"/>
        </w:rPr>
        <w:t>Lufthansa</w:t>
      </w:r>
      <w:r w:rsidRPr="00F16686">
        <w:rPr>
          <w:rFonts w:ascii="Garamond" w:hAnsi="Garamond"/>
          <w:sz w:val="28"/>
          <w:szCs w:val="28"/>
          <w:lang w:val="en-GB"/>
        </w:rPr>
        <w:t xml:space="preserve"> </w:t>
      </w:r>
      <w:r w:rsidRPr="00F16686">
        <w:rPr>
          <w:rFonts w:ascii="Garamond" w:hAnsi="Garamond" w:cs="Arial"/>
          <w:sz w:val="28"/>
          <w:szCs w:val="28"/>
          <w:lang w:val="en-GB"/>
        </w:rPr>
        <w:t xml:space="preserve">requested State aid from Germany, Switzerland, Belgium, and Austria. The Commission has approved German aid of €9 billion to be granted to the Lufthansa Group. The aid consists of a €3 billion state guarantee on a loan and a recapitalization measure of €6 billion. Germany plans to grant the €3 billion state guarantee as individual aid under the German scheme approved by the Commission on 22 March 2020. The €3 billion loan will be financed from a </w:t>
      </w:r>
      <w:proofErr w:type="spellStart"/>
      <w:r w:rsidRPr="00F16686">
        <w:rPr>
          <w:rFonts w:ascii="Garamond" w:hAnsi="Garamond" w:cs="Arial"/>
          <w:sz w:val="28"/>
          <w:szCs w:val="28"/>
          <w:lang w:val="en-GB"/>
        </w:rPr>
        <w:t>KfW</w:t>
      </w:r>
      <w:proofErr w:type="spellEnd"/>
      <w:r w:rsidRPr="00F16686">
        <w:rPr>
          <w:rFonts w:ascii="Garamond" w:hAnsi="Garamond" w:cs="Arial"/>
          <w:sz w:val="28"/>
          <w:szCs w:val="28"/>
          <w:lang w:val="en-GB"/>
        </w:rPr>
        <w:t xml:space="preserve"> syndicated financing in which private banks are participating with €600 million. </w:t>
      </w:r>
    </w:p>
    <w:p w14:paraId="249ECCE9" w14:textId="77777777" w:rsidR="00852D6A" w:rsidRPr="00F16686" w:rsidRDefault="00852D6A" w:rsidP="00CC3CE6">
      <w:pPr>
        <w:autoSpaceDE w:val="0"/>
        <w:autoSpaceDN w:val="0"/>
        <w:adjustRightInd w:val="0"/>
        <w:spacing w:after="120"/>
        <w:jc w:val="both"/>
        <w:rPr>
          <w:rFonts w:ascii="Garamond" w:hAnsi="Garamond" w:cs="Arial"/>
          <w:sz w:val="28"/>
          <w:szCs w:val="28"/>
          <w:lang w:val="en-GB"/>
        </w:rPr>
      </w:pPr>
      <w:r w:rsidRPr="00F16686">
        <w:rPr>
          <w:rFonts w:ascii="Garamond" w:hAnsi="Garamond" w:cs="Arial"/>
          <w:sz w:val="28"/>
          <w:szCs w:val="28"/>
          <w:lang w:val="en-GB"/>
        </w:rPr>
        <w:t xml:space="preserve">The recapitalization measure of the Lufthansa Group of €6 billion includes: </w:t>
      </w:r>
    </w:p>
    <w:p w14:paraId="7B27C62E" w14:textId="77777777" w:rsidR="00852D6A" w:rsidRPr="00F16686" w:rsidRDefault="00852D6A" w:rsidP="00CC3CE6">
      <w:pPr>
        <w:pStyle w:val="Akapitzlist"/>
        <w:numPr>
          <w:ilvl w:val="0"/>
          <w:numId w:val="25"/>
        </w:numPr>
        <w:autoSpaceDE w:val="0"/>
        <w:autoSpaceDN w:val="0"/>
        <w:adjustRightInd w:val="0"/>
        <w:spacing w:after="120"/>
        <w:contextualSpacing w:val="0"/>
        <w:jc w:val="both"/>
        <w:rPr>
          <w:rFonts w:ascii="Garamond" w:hAnsi="Garamond" w:cs="Arial"/>
          <w:sz w:val="28"/>
          <w:szCs w:val="28"/>
          <w:lang w:val="en-GB"/>
        </w:rPr>
      </w:pPr>
      <w:r w:rsidRPr="00F16686">
        <w:rPr>
          <w:rFonts w:ascii="Garamond" w:hAnsi="Garamond" w:cs="Arial"/>
          <w:sz w:val="28"/>
          <w:szCs w:val="28"/>
          <w:lang w:val="en-GB"/>
        </w:rPr>
        <w:lastRenderedPageBreak/>
        <w:t xml:space="preserve">€300 million equity participation through the subscription of new shares by the State, corresponding to 20% of DLH's share capital </w:t>
      </w:r>
    </w:p>
    <w:p w14:paraId="3FEAD41D" w14:textId="77777777" w:rsidR="00852D6A" w:rsidRPr="00F16686" w:rsidRDefault="00852D6A" w:rsidP="00CC3CE6">
      <w:pPr>
        <w:pStyle w:val="Akapitzlist"/>
        <w:numPr>
          <w:ilvl w:val="0"/>
          <w:numId w:val="25"/>
        </w:numPr>
        <w:autoSpaceDE w:val="0"/>
        <w:autoSpaceDN w:val="0"/>
        <w:adjustRightInd w:val="0"/>
        <w:spacing w:after="120"/>
        <w:contextualSpacing w:val="0"/>
        <w:jc w:val="both"/>
        <w:rPr>
          <w:rFonts w:ascii="Garamond" w:hAnsi="Garamond" w:cs="Arial"/>
          <w:sz w:val="28"/>
          <w:szCs w:val="28"/>
          <w:lang w:val="en-GB"/>
        </w:rPr>
      </w:pPr>
      <w:r w:rsidRPr="00F16686">
        <w:rPr>
          <w:rFonts w:ascii="Garamond" w:hAnsi="Garamond" w:cs="Arial"/>
          <w:sz w:val="28"/>
          <w:szCs w:val="28"/>
          <w:lang w:val="en-GB"/>
        </w:rPr>
        <w:t>€4.7 billion silent participation with the features of a non-convertible equity instrument,</w:t>
      </w:r>
    </w:p>
    <w:p w14:paraId="2ED82AB0" w14:textId="77777777" w:rsidR="00852D6A" w:rsidRPr="00F16686" w:rsidRDefault="00852D6A" w:rsidP="00CC3CE6">
      <w:pPr>
        <w:pStyle w:val="Akapitzlist"/>
        <w:numPr>
          <w:ilvl w:val="0"/>
          <w:numId w:val="25"/>
        </w:numPr>
        <w:autoSpaceDE w:val="0"/>
        <w:autoSpaceDN w:val="0"/>
        <w:adjustRightInd w:val="0"/>
        <w:spacing w:after="120"/>
        <w:contextualSpacing w:val="0"/>
        <w:jc w:val="both"/>
        <w:rPr>
          <w:rFonts w:ascii="Garamond" w:hAnsi="Garamond" w:cs="Arial"/>
          <w:sz w:val="28"/>
          <w:szCs w:val="28"/>
          <w:lang w:val="en-GB"/>
        </w:rPr>
      </w:pPr>
      <w:r w:rsidRPr="00F16686">
        <w:rPr>
          <w:rFonts w:ascii="Garamond" w:hAnsi="Garamond" w:cs="Arial"/>
          <w:sz w:val="28"/>
          <w:szCs w:val="28"/>
          <w:lang w:val="en-GB"/>
        </w:rPr>
        <w:t xml:space="preserve">€1 billion silent participation with the features of a convertible debt instrument. </w:t>
      </w:r>
    </w:p>
    <w:p w14:paraId="35EA66B9" w14:textId="77777777" w:rsidR="00852D6A" w:rsidRPr="00F16686" w:rsidRDefault="00852D6A" w:rsidP="00CC3CE6">
      <w:pPr>
        <w:autoSpaceDE w:val="0"/>
        <w:autoSpaceDN w:val="0"/>
        <w:adjustRightInd w:val="0"/>
        <w:spacing w:after="120"/>
        <w:jc w:val="both"/>
        <w:rPr>
          <w:rFonts w:ascii="Garamond" w:hAnsi="Garamond" w:cs="Arial"/>
          <w:sz w:val="28"/>
          <w:szCs w:val="28"/>
          <w:lang w:val="en-GB"/>
        </w:rPr>
      </w:pPr>
      <w:r w:rsidRPr="00F16686">
        <w:rPr>
          <w:rFonts w:ascii="Garamond" w:hAnsi="Garamond" w:cs="Arial"/>
          <w:sz w:val="28"/>
          <w:szCs w:val="28"/>
          <w:lang w:val="en-GB"/>
        </w:rPr>
        <w:t xml:space="preserve">The recapitalization will be financed and structured as follows: </w:t>
      </w:r>
    </w:p>
    <w:p w14:paraId="7C73974D" w14:textId="77777777" w:rsidR="00852D6A" w:rsidRPr="00F16686" w:rsidRDefault="00852D6A" w:rsidP="00CC3CE6">
      <w:pPr>
        <w:pStyle w:val="Akapitzlist"/>
        <w:numPr>
          <w:ilvl w:val="0"/>
          <w:numId w:val="26"/>
        </w:numPr>
        <w:autoSpaceDE w:val="0"/>
        <w:autoSpaceDN w:val="0"/>
        <w:adjustRightInd w:val="0"/>
        <w:spacing w:after="120"/>
        <w:contextualSpacing w:val="0"/>
        <w:jc w:val="both"/>
        <w:rPr>
          <w:rFonts w:ascii="Garamond" w:hAnsi="Garamond" w:cs="Arial"/>
          <w:sz w:val="28"/>
          <w:szCs w:val="28"/>
          <w:lang w:val="en-GB"/>
        </w:rPr>
      </w:pPr>
      <w:r w:rsidRPr="00F16686">
        <w:rPr>
          <w:rFonts w:ascii="Garamond" w:hAnsi="Garamond" w:cs="Arial"/>
          <w:sz w:val="28"/>
          <w:szCs w:val="28"/>
          <w:lang w:val="en-GB"/>
        </w:rPr>
        <w:t>The Economic Stabilization Fund (</w:t>
      </w:r>
      <w:proofErr w:type="spellStart"/>
      <w:r w:rsidRPr="00F16686">
        <w:rPr>
          <w:rFonts w:ascii="Garamond" w:hAnsi="Garamond" w:cs="Arial"/>
          <w:i/>
          <w:iCs/>
          <w:sz w:val="28"/>
          <w:szCs w:val="28"/>
          <w:lang w:val="en-GB"/>
        </w:rPr>
        <w:t>Wirtschaftsstabilisierungsfonds</w:t>
      </w:r>
      <w:proofErr w:type="spellEnd"/>
      <w:r w:rsidRPr="00F16686">
        <w:rPr>
          <w:rFonts w:ascii="Garamond" w:hAnsi="Garamond" w:cs="Arial"/>
          <w:sz w:val="28"/>
          <w:szCs w:val="28"/>
          <w:lang w:val="en-GB"/>
        </w:rPr>
        <w:t>, WSF), will finance the recapitalization, and in turn acquire a silent partnership (</w:t>
      </w:r>
      <w:proofErr w:type="spellStart"/>
      <w:r w:rsidRPr="00F16686">
        <w:rPr>
          <w:rFonts w:ascii="Garamond" w:hAnsi="Garamond" w:cs="Arial"/>
          <w:i/>
          <w:iCs/>
          <w:sz w:val="28"/>
          <w:szCs w:val="28"/>
          <w:lang w:val="en-GB"/>
        </w:rPr>
        <w:t>stille</w:t>
      </w:r>
      <w:proofErr w:type="spellEnd"/>
      <w:r w:rsidRPr="00F16686">
        <w:rPr>
          <w:rFonts w:ascii="Garamond" w:hAnsi="Garamond" w:cs="Arial"/>
          <w:i/>
          <w:iCs/>
          <w:sz w:val="28"/>
          <w:szCs w:val="28"/>
          <w:lang w:val="en-GB"/>
        </w:rPr>
        <w:t xml:space="preserve"> </w:t>
      </w:r>
      <w:proofErr w:type="spellStart"/>
      <w:r w:rsidRPr="00F16686">
        <w:rPr>
          <w:rFonts w:ascii="Garamond" w:hAnsi="Garamond" w:cs="Arial"/>
          <w:i/>
          <w:iCs/>
          <w:sz w:val="28"/>
          <w:szCs w:val="28"/>
          <w:lang w:val="en-GB"/>
        </w:rPr>
        <w:t>Beteiligung</w:t>
      </w:r>
      <w:proofErr w:type="spellEnd"/>
      <w:r w:rsidRPr="00F16686">
        <w:rPr>
          <w:rFonts w:ascii="Garamond" w:hAnsi="Garamond" w:cs="Arial"/>
          <w:sz w:val="28"/>
          <w:szCs w:val="28"/>
          <w:lang w:val="en-GB"/>
        </w:rPr>
        <w:t xml:space="preserve">) in the amount of approx. €4.7 billion, which can be recognized as equity under IFRS </w:t>
      </w:r>
    </w:p>
    <w:p w14:paraId="79806BD7" w14:textId="77777777" w:rsidR="00852D6A" w:rsidRPr="00F16686" w:rsidRDefault="00852D6A" w:rsidP="00CC3CE6">
      <w:pPr>
        <w:pStyle w:val="Akapitzlist"/>
        <w:numPr>
          <w:ilvl w:val="0"/>
          <w:numId w:val="26"/>
        </w:numPr>
        <w:autoSpaceDE w:val="0"/>
        <w:autoSpaceDN w:val="0"/>
        <w:adjustRightInd w:val="0"/>
        <w:spacing w:after="120"/>
        <w:contextualSpacing w:val="0"/>
        <w:jc w:val="both"/>
        <w:rPr>
          <w:rFonts w:ascii="Garamond" w:hAnsi="Garamond" w:cs="Arial"/>
          <w:sz w:val="28"/>
          <w:szCs w:val="28"/>
          <w:lang w:val="en-GB"/>
        </w:rPr>
      </w:pPr>
      <w:r w:rsidRPr="00F16686">
        <w:rPr>
          <w:rFonts w:ascii="Garamond" w:hAnsi="Garamond" w:cs="Arial"/>
          <w:sz w:val="28"/>
          <w:szCs w:val="28"/>
          <w:lang w:val="en-GB"/>
        </w:rPr>
        <w:t xml:space="preserve">WSF acquires a 20% stake in Lufthansa with limited voting rights for approximately €0.3 billion in the course of a capital increase </w:t>
      </w:r>
    </w:p>
    <w:p w14:paraId="4EB61582" w14:textId="77777777" w:rsidR="00852D6A" w:rsidRPr="00F16686" w:rsidRDefault="00852D6A" w:rsidP="00CC3CE6">
      <w:pPr>
        <w:pStyle w:val="Akapitzlist"/>
        <w:numPr>
          <w:ilvl w:val="0"/>
          <w:numId w:val="26"/>
        </w:numPr>
        <w:autoSpaceDE w:val="0"/>
        <w:autoSpaceDN w:val="0"/>
        <w:adjustRightInd w:val="0"/>
        <w:spacing w:after="120"/>
        <w:contextualSpacing w:val="0"/>
        <w:jc w:val="both"/>
        <w:rPr>
          <w:rFonts w:ascii="Garamond" w:hAnsi="Garamond" w:cs="Arial"/>
          <w:sz w:val="28"/>
          <w:szCs w:val="28"/>
          <w:lang w:val="en-GB"/>
        </w:rPr>
      </w:pPr>
      <w:r w:rsidRPr="00F16686">
        <w:rPr>
          <w:rFonts w:ascii="Garamond" w:hAnsi="Garamond" w:cs="Arial"/>
          <w:sz w:val="28"/>
          <w:szCs w:val="28"/>
          <w:lang w:val="en-GB"/>
        </w:rPr>
        <w:t xml:space="preserve">A convertible bond of 5% plus one share </w:t>
      </w:r>
    </w:p>
    <w:p w14:paraId="3A64068D" w14:textId="77777777" w:rsidR="00852D6A" w:rsidRPr="00F16686" w:rsidRDefault="00852D6A" w:rsidP="00CC3CE6">
      <w:pPr>
        <w:pStyle w:val="Akapitzlist"/>
        <w:numPr>
          <w:ilvl w:val="0"/>
          <w:numId w:val="26"/>
        </w:numPr>
        <w:autoSpaceDE w:val="0"/>
        <w:autoSpaceDN w:val="0"/>
        <w:adjustRightInd w:val="0"/>
        <w:spacing w:after="120"/>
        <w:contextualSpacing w:val="0"/>
        <w:jc w:val="both"/>
        <w:rPr>
          <w:rFonts w:ascii="Garamond" w:hAnsi="Garamond" w:cs="Arial"/>
          <w:sz w:val="28"/>
          <w:szCs w:val="28"/>
          <w:lang w:val="en-GB"/>
        </w:rPr>
      </w:pPr>
      <w:r w:rsidRPr="00F16686">
        <w:rPr>
          <w:rFonts w:ascii="Garamond" w:hAnsi="Garamond" w:cs="Arial"/>
          <w:sz w:val="28"/>
          <w:szCs w:val="28"/>
          <w:lang w:val="en-GB"/>
        </w:rPr>
        <w:t xml:space="preserve">A further silent participation of around €1 billion, which can be converted into shares (at least a further 5%) under certain conditions </w:t>
      </w:r>
    </w:p>
    <w:p w14:paraId="2A5C1F66" w14:textId="77777777" w:rsidR="00852D6A" w:rsidRPr="00F16686" w:rsidRDefault="00852D6A" w:rsidP="00CC3CE6">
      <w:pPr>
        <w:pStyle w:val="Akapitzlist"/>
        <w:numPr>
          <w:ilvl w:val="0"/>
          <w:numId w:val="26"/>
        </w:numPr>
        <w:autoSpaceDE w:val="0"/>
        <w:autoSpaceDN w:val="0"/>
        <w:adjustRightInd w:val="0"/>
        <w:spacing w:after="120"/>
        <w:contextualSpacing w:val="0"/>
        <w:jc w:val="both"/>
        <w:rPr>
          <w:rFonts w:ascii="Garamond" w:hAnsi="Garamond" w:cs="Arial"/>
          <w:sz w:val="28"/>
          <w:szCs w:val="28"/>
          <w:lang w:val="en-GB"/>
        </w:rPr>
      </w:pPr>
      <w:r w:rsidRPr="00F16686">
        <w:rPr>
          <w:rFonts w:ascii="Garamond" w:hAnsi="Garamond" w:cs="Arial"/>
          <w:sz w:val="28"/>
          <w:szCs w:val="28"/>
          <w:lang w:val="en-GB"/>
        </w:rPr>
        <w:t xml:space="preserve">The Federal Government will be represented on the supervisory board by two mandates to be exercised by independent experts </w:t>
      </w:r>
    </w:p>
    <w:p w14:paraId="2B2D4D2B" w14:textId="77777777" w:rsidR="00852D6A" w:rsidRPr="00F16686" w:rsidRDefault="00852D6A" w:rsidP="00CC3CE6">
      <w:pPr>
        <w:spacing w:after="120"/>
        <w:jc w:val="both"/>
        <w:rPr>
          <w:rFonts w:ascii="Garamond" w:hAnsi="Garamond"/>
          <w:b/>
          <w:sz w:val="28"/>
          <w:szCs w:val="28"/>
          <w:lang w:val="en-GB"/>
        </w:rPr>
      </w:pPr>
      <w:r w:rsidRPr="00F16686">
        <w:rPr>
          <w:rFonts w:ascii="Garamond" w:hAnsi="Garamond" w:cs="Arial"/>
          <w:sz w:val="28"/>
          <w:szCs w:val="28"/>
          <w:lang w:val="en-GB"/>
        </w:rPr>
        <w:t xml:space="preserve">The Commission found that the recapitalization measure was compatible with Article 107(3)(b) TFEU and the conditions set out in the Temporary Framework. </w:t>
      </w:r>
    </w:p>
    <w:p w14:paraId="03F63E8B" w14:textId="77777777" w:rsidR="00852D6A" w:rsidRPr="00F16686" w:rsidRDefault="00852D6A" w:rsidP="00CC3CE6">
      <w:pPr>
        <w:spacing w:after="120"/>
        <w:jc w:val="both"/>
        <w:rPr>
          <w:rFonts w:ascii="Garamond" w:hAnsi="Garamond" w:cstheme="minorBidi"/>
          <w:b/>
          <w:sz w:val="28"/>
          <w:szCs w:val="28"/>
          <w:lang w:val="en-GB"/>
        </w:rPr>
      </w:pPr>
      <w:r w:rsidRPr="00F16686">
        <w:rPr>
          <w:rFonts w:ascii="Garamond" w:hAnsi="Garamond"/>
          <w:sz w:val="28"/>
          <w:szCs w:val="28"/>
          <w:lang w:val="en-GB"/>
        </w:rPr>
        <w:t xml:space="preserve">Germany also took action to support charter airline </w:t>
      </w:r>
      <w:r w:rsidRPr="00F16686">
        <w:rPr>
          <w:rFonts w:ascii="Garamond" w:hAnsi="Garamond"/>
          <w:b/>
          <w:sz w:val="28"/>
          <w:szCs w:val="28"/>
          <w:lang w:val="en-GB"/>
        </w:rPr>
        <w:t xml:space="preserve">Condor. </w:t>
      </w:r>
      <w:r w:rsidRPr="00F16686">
        <w:rPr>
          <w:rFonts w:ascii="Garamond" w:hAnsi="Garamond" w:cs="Arial"/>
          <w:sz w:val="28"/>
          <w:szCs w:val="28"/>
          <w:lang w:val="en-GB"/>
        </w:rPr>
        <w:t xml:space="preserve">This aid measure aimed to partly compensate for the damage suffered due to the cancellation or re-scheduling of its flights as a result of the imposition of travel restrictions introduced by Germany and by many destination countries to limit the spread of the coronavirus. The support took form of a State-guaranteed €550 million public loan granted via the German development bank </w:t>
      </w:r>
      <w:proofErr w:type="spellStart"/>
      <w:r w:rsidRPr="00F16686">
        <w:rPr>
          <w:rFonts w:ascii="Garamond" w:hAnsi="Garamond" w:cs="Arial"/>
          <w:sz w:val="28"/>
          <w:szCs w:val="28"/>
          <w:lang w:val="en-GB"/>
        </w:rPr>
        <w:t>Kreditanstalt</w:t>
      </w:r>
      <w:proofErr w:type="spellEnd"/>
      <w:r w:rsidRPr="00F16686">
        <w:rPr>
          <w:rFonts w:ascii="Garamond" w:hAnsi="Garamond" w:cs="Arial"/>
          <w:sz w:val="28"/>
          <w:szCs w:val="28"/>
          <w:lang w:val="en-GB"/>
        </w:rPr>
        <w:t xml:space="preserve"> </w:t>
      </w:r>
      <w:proofErr w:type="spellStart"/>
      <w:r w:rsidRPr="00F16686">
        <w:rPr>
          <w:rFonts w:ascii="Garamond" w:hAnsi="Garamond" w:cs="Arial"/>
          <w:sz w:val="28"/>
          <w:szCs w:val="28"/>
          <w:lang w:val="en-GB"/>
        </w:rPr>
        <w:t>für</w:t>
      </w:r>
      <w:proofErr w:type="spellEnd"/>
      <w:r w:rsidRPr="00F16686">
        <w:rPr>
          <w:rFonts w:ascii="Garamond" w:hAnsi="Garamond" w:cs="Arial"/>
          <w:sz w:val="28"/>
          <w:szCs w:val="28"/>
          <w:lang w:val="en-GB"/>
        </w:rPr>
        <w:t xml:space="preserve"> </w:t>
      </w:r>
      <w:proofErr w:type="spellStart"/>
      <w:r w:rsidRPr="00F16686">
        <w:rPr>
          <w:rFonts w:ascii="Garamond" w:hAnsi="Garamond" w:cs="Arial"/>
          <w:sz w:val="28"/>
          <w:szCs w:val="28"/>
          <w:lang w:val="en-GB"/>
        </w:rPr>
        <w:t>Wiederaufbau</w:t>
      </w:r>
      <w:proofErr w:type="spellEnd"/>
      <w:r w:rsidRPr="00F16686">
        <w:rPr>
          <w:rFonts w:ascii="Garamond" w:hAnsi="Garamond" w:cs="Arial"/>
          <w:sz w:val="28"/>
          <w:szCs w:val="28"/>
          <w:lang w:val="en-GB"/>
        </w:rPr>
        <w:t xml:space="preserve"> (</w:t>
      </w:r>
      <w:proofErr w:type="spellStart"/>
      <w:r w:rsidRPr="00F16686">
        <w:rPr>
          <w:rFonts w:ascii="Garamond" w:hAnsi="Garamond" w:cs="Arial"/>
          <w:sz w:val="28"/>
          <w:szCs w:val="28"/>
          <w:lang w:val="en-GB"/>
        </w:rPr>
        <w:t>KfW</w:t>
      </w:r>
      <w:proofErr w:type="spellEnd"/>
      <w:r w:rsidRPr="00F16686">
        <w:rPr>
          <w:rFonts w:ascii="Garamond" w:hAnsi="Garamond" w:cs="Arial"/>
          <w:sz w:val="28"/>
          <w:szCs w:val="28"/>
          <w:lang w:val="en-GB"/>
        </w:rPr>
        <w:t xml:space="preserve">). The exact damage suffered by Condor as a result of the outbreak will be quantified after the coronavirus crisis, based on the airline's operating accounts for the year 2020. The method used to quantify the damage will be subject to the Commission's prior approval. The Commission assessed the measure under Article 107(2)(b) TFEU. </w:t>
      </w:r>
    </w:p>
    <w:p w14:paraId="18CA1EC2" w14:textId="77777777" w:rsidR="00852D6A" w:rsidRPr="00F16686" w:rsidRDefault="00852D6A" w:rsidP="00CC3CE6">
      <w:pPr>
        <w:spacing w:after="120"/>
        <w:jc w:val="both"/>
        <w:rPr>
          <w:rFonts w:ascii="Garamond" w:hAnsi="Garamond" w:cs="Arial"/>
          <w:sz w:val="28"/>
          <w:szCs w:val="28"/>
          <w:lang w:val="en-GB"/>
        </w:rPr>
      </w:pPr>
      <w:r w:rsidRPr="00F16686">
        <w:rPr>
          <w:rFonts w:ascii="Garamond" w:hAnsi="Garamond"/>
          <w:sz w:val="28"/>
          <w:szCs w:val="28"/>
          <w:lang w:val="en-GB"/>
        </w:rPr>
        <w:t xml:space="preserve">Support measures was also targeted at German </w:t>
      </w:r>
      <w:r w:rsidRPr="00F16686">
        <w:rPr>
          <w:rFonts w:ascii="Garamond" w:hAnsi="Garamond"/>
          <w:b/>
          <w:sz w:val="28"/>
          <w:szCs w:val="28"/>
          <w:lang w:val="en-GB"/>
        </w:rPr>
        <w:t>airports</w:t>
      </w:r>
      <w:r w:rsidRPr="00F16686">
        <w:rPr>
          <w:rFonts w:ascii="Garamond" w:hAnsi="Garamond"/>
          <w:sz w:val="28"/>
          <w:szCs w:val="28"/>
          <w:lang w:val="en-GB"/>
        </w:rPr>
        <w:t xml:space="preserve">. The European Commission has approved German plans to grant up to €1.7 billion for the recapitalisation of </w:t>
      </w:r>
      <w:proofErr w:type="spellStart"/>
      <w:r w:rsidRPr="00F16686">
        <w:rPr>
          <w:rFonts w:ascii="Garamond" w:hAnsi="Garamond"/>
          <w:sz w:val="28"/>
          <w:szCs w:val="28"/>
          <w:lang w:val="en-GB"/>
        </w:rPr>
        <w:lastRenderedPageBreak/>
        <w:t>Flughafen</w:t>
      </w:r>
      <w:proofErr w:type="spellEnd"/>
      <w:r w:rsidRPr="00F16686">
        <w:rPr>
          <w:rFonts w:ascii="Garamond" w:hAnsi="Garamond"/>
          <w:sz w:val="28"/>
          <w:szCs w:val="28"/>
          <w:lang w:val="en-GB"/>
        </w:rPr>
        <w:t xml:space="preserve"> Berlin Brandenburg </w:t>
      </w:r>
      <w:proofErr w:type="spellStart"/>
      <w:r w:rsidRPr="00F16686">
        <w:rPr>
          <w:rFonts w:ascii="Garamond" w:hAnsi="Garamond"/>
          <w:sz w:val="28"/>
          <w:szCs w:val="28"/>
          <w:lang w:val="en-GB"/>
        </w:rPr>
        <w:t>Gmbh</w:t>
      </w:r>
      <w:proofErr w:type="spellEnd"/>
      <w:r w:rsidRPr="00F16686">
        <w:rPr>
          <w:rFonts w:ascii="Garamond" w:hAnsi="Garamond"/>
          <w:sz w:val="28"/>
          <w:szCs w:val="28"/>
          <w:lang w:val="en-GB"/>
        </w:rPr>
        <w:t xml:space="preserve"> (‘FBB')</w:t>
      </w:r>
      <w:r w:rsidRPr="00F16686">
        <w:rPr>
          <w:rStyle w:val="Odwoanieprzypisudolnego"/>
          <w:rFonts w:ascii="Garamond" w:hAnsi="Garamond"/>
          <w:sz w:val="28"/>
          <w:szCs w:val="28"/>
          <w:lang w:val="en-GB"/>
        </w:rPr>
        <w:footnoteReference w:id="15"/>
      </w:r>
      <w:r w:rsidRPr="00F16686">
        <w:rPr>
          <w:rFonts w:ascii="Garamond" w:hAnsi="Garamond"/>
          <w:sz w:val="28"/>
          <w:szCs w:val="28"/>
          <w:lang w:val="en-GB"/>
        </w:rPr>
        <w:t xml:space="preserve">. FBB is the state-owned airport operator in Berlin, Germany. It manages the Berlin Brandenburg airport (‘BER'). Due to the coronavirus outbreak and the travel restrictions that Germany and other countries had to impose to limit the spread of the virus, FBB suffered substantial losses while still facing significant operational costs. As a result, the equity and liquidity position of the company deteriorated. In this context, Germany notified to the Commission, that its plans to grant up to €1.7 billion for the recapitalisation of FBB by allowing its public shareholders, the Länder Berlin and Brandenburg and the Federal Republic of Germany, to inject the capital into FBB's capital reserve. The Commission concluded that the recapitalisation measure is necessary, appropriate and proportionate to remedy a serious disturbance in the economy of a Member State, in line with Article 107(3)(b) TFEU and the conditions set out in the Temporary Framework. </w:t>
      </w:r>
      <w:r w:rsidRPr="00F16686">
        <w:rPr>
          <w:rFonts w:ascii="Garamond" w:hAnsi="Garamond" w:cs="Arial"/>
          <w:sz w:val="28"/>
          <w:szCs w:val="28"/>
          <w:lang w:val="en-GB"/>
        </w:rPr>
        <w:t xml:space="preserve">Germany also issued aid of €18.2 million to </w:t>
      </w:r>
      <w:proofErr w:type="spellStart"/>
      <w:r w:rsidRPr="00F16686">
        <w:rPr>
          <w:rFonts w:ascii="Garamond" w:hAnsi="Garamond" w:cs="Arial"/>
          <w:sz w:val="28"/>
          <w:szCs w:val="28"/>
          <w:lang w:val="en-GB"/>
        </w:rPr>
        <w:t>Saarbrücken</w:t>
      </w:r>
      <w:proofErr w:type="spellEnd"/>
      <w:r w:rsidRPr="00F16686">
        <w:rPr>
          <w:rFonts w:ascii="Garamond" w:hAnsi="Garamond" w:cs="Arial"/>
          <w:sz w:val="28"/>
          <w:szCs w:val="28"/>
          <w:lang w:val="en-GB"/>
        </w:rPr>
        <w:t xml:space="preserve"> airport. </w:t>
      </w:r>
      <w:r w:rsidRPr="00F16686">
        <w:rPr>
          <w:rFonts w:ascii="Garamond" w:hAnsi="Garamond"/>
          <w:sz w:val="28"/>
          <w:szCs w:val="28"/>
          <w:lang w:val="en-GB"/>
        </w:rPr>
        <w:t xml:space="preserve"> </w:t>
      </w:r>
      <w:proofErr w:type="spellStart"/>
      <w:r w:rsidRPr="00F16686">
        <w:rPr>
          <w:rFonts w:ascii="Garamond" w:hAnsi="Garamond" w:cs="Arial"/>
          <w:sz w:val="28"/>
          <w:szCs w:val="28"/>
          <w:lang w:val="en-GB"/>
        </w:rPr>
        <w:t>Saarbrücken</w:t>
      </w:r>
      <w:proofErr w:type="spellEnd"/>
      <w:r w:rsidRPr="00F16686">
        <w:rPr>
          <w:rFonts w:ascii="Garamond" w:hAnsi="Garamond" w:cs="Arial"/>
          <w:sz w:val="28"/>
          <w:szCs w:val="28"/>
          <w:lang w:val="en-GB"/>
        </w:rPr>
        <w:t xml:space="preserve"> airport is a small regional airport located in the German federal state of Saarland. It is operated by publicly owned company </w:t>
      </w:r>
      <w:proofErr w:type="spellStart"/>
      <w:r w:rsidRPr="00F16686">
        <w:rPr>
          <w:rFonts w:ascii="Garamond" w:hAnsi="Garamond" w:cs="Arial"/>
          <w:sz w:val="28"/>
          <w:szCs w:val="28"/>
          <w:lang w:val="en-GB"/>
        </w:rPr>
        <w:t>Flug</w:t>
      </w:r>
      <w:proofErr w:type="spellEnd"/>
      <w:r w:rsidRPr="00F16686">
        <w:rPr>
          <w:rFonts w:ascii="Garamond" w:hAnsi="Garamond" w:cs="Arial"/>
          <w:sz w:val="28"/>
          <w:szCs w:val="28"/>
          <w:lang w:val="en-GB"/>
        </w:rPr>
        <w:t>-</w:t>
      </w:r>
      <w:proofErr w:type="spellStart"/>
      <w:r w:rsidRPr="00F16686">
        <w:rPr>
          <w:rFonts w:ascii="Garamond" w:hAnsi="Garamond" w:cs="Arial"/>
          <w:sz w:val="28"/>
          <w:szCs w:val="28"/>
          <w:lang w:val="en-GB"/>
        </w:rPr>
        <w:t>Hafen</w:t>
      </w:r>
      <w:proofErr w:type="spellEnd"/>
      <w:r w:rsidRPr="00F16686">
        <w:rPr>
          <w:rFonts w:ascii="Garamond" w:hAnsi="Garamond" w:cs="Arial"/>
          <w:sz w:val="28"/>
          <w:szCs w:val="28"/>
          <w:lang w:val="en-GB"/>
        </w:rPr>
        <w:t>-Saarland</w:t>
      </w:r>
      <w:r w:rsidRPr="00F16686">
        <w:rPr>
          <w:rStyle w:val="Odwoanieprzypisudolnego"/>
          <w:rFonts w:ascii="Garamond" w:hAnsi="Garamond" w:cs="Arial"/>
          <w:sz w:val="28"/>
          <w:szCs w:val="28"/>
          <w:lang w:val="en-GB"/>
        </w:rPr>
        <w:footnoteReference w:id="16"/>
      </w:r>
      <w:r w:rsidRPr="00F16686">
        <w:rPr>
          <w:rFonts w:ascii="Garamond" w:hAnsi="Garamond" w:cs="Arial"/>
          <w:sz w:val="28"/>
          <w:szCs w:val="28"/>
          <w:lang w:val="en-GB"/>
        </w:rPr>
        <w:t xml:space="preserve">. </w:t>
      </w:r>
    </w:p>
    <w:p w14:paraId="1D0ABE2A" w14:textId="77777777" w:rsidR="00852D6A" w:rsidRPr="00F16686" w:rsidRDefault="00852D6A" w:rsidP="00852D6A">
      <w:pPr>
        <w:autoSpaceDE w:val="0"/>
        <w:autoSpaceDN w:val="0"/>
        <w:adjustRightInd w:val="0"/>
        <w:spacing w:after="120" w:line="240" w:lineRule="auto"/>
        <w:jc w:val="both"/>
        <w:rPr>
          <w:rFonts w:ascii="Garamond" w:hAnsi="Garamond" w:cstheme="minorHAnsi"/>
          <w:b/>
          <w:bCs/>
          <w:sz w:val="28"/>
          <w:szCs w:val="28"/>
          <w:lang w:val="en-GB"/>
        </w:rPr>
      </w:pPr>
      <w:r w:rsidRPr="00F16686">
        <w:rPr>
          <w:rFonts w:ascii="Garamond" w:hAnsi="Garamond" w:cstheme="minorHAnsi"/>
          <w:b/>
          <w:bCs/>
          <w:sz w:val="28"/>
          <w:szCs w:val="28"/>
          <w:lang w:val="en-GB"/>
        </w:rPr>
        <w:t>Table 2. Support to the air transport sector</w:t>
      </w:r>
    </w:p>
    <w:tbl>
      <w:tblPr>
        <w:tblStyle w:val="Tabela-Siatka"/>
        <w:tblW w:w="0" w:type="auto"/>
        <w:tblLook w:val="04A0" w:firstRow="1" w:lastRow="0" w:firstColumn="1" w:lastColumn="0" w:noHBand="0" w:noVBand="1"/>
      </w:tblPr>
      <w:tblGrid>
        <w:gridCol w:w="2194"/>
        <w:gridCol w:w="1912"/>
        <w:gridCol w:w="1675"/>
        <w:gridCol w:w="3281"/>
      </w:tblGrid>
      <w:tr w:rsidR="00852D6A" w:rsidRPr="00F16686" w14:paraId="236DD82A" w14:textId="77777777" w:rsidTr="005A1B21">
        <w:tc>
          <w:tcPr>
            <w:tcW w:w="2194" w:type="dxa"/>
            <w:vAlign w:val="center"/>
          </w:tcPr>
          <w:p w14:paraId="402E01E3" w14:textId="77777777" w:rsidR="00852D6A" w:rsidRPr="00F16686" w:rsidRDefault="00852D6A" w:rsidP="005A1B21">
            <w:pPr>
              <w:autoSpaceDE w:val="0"/>
              <w:autoSpaceDN w:val="0"/>
              <w:adjustRightInd w:val="0"/>
              <w:jc w:val="center"/>
              <w:rPr>
                <w:rFonts w:ascii="Garamond" w:hAnsi="Garamond" w:cstheme="minorHAnsi"/>
                <w:b/>
                <w:bCs/>
                <w:lang w:val="en-GB"/>
              </w:rPr>
            </w:pPr>
            <w:r w:rsidRPr="00F16686">
              <w:rPr>
                <w:rFonts w:ascii="Garamond" w:hAnsi="Garamond" w:cstheme="minorHAnsi"/>
                <w:b/>
                <w:bCs/>
                <w:lang w:val="en-GB"/>
              </w:rPr>
              <w:t>Company name</w:t>
            </w:r>
          </w:p>
        </w:tc>
        <w:tc>
          <w:tcPr>
            <w:tcW w:w="1912" w:type="dxa"/>
            <w:vAlign w:val="center"/>
          </w:tcPr>
          <w:p w14:paraId="400B36E2" w14:textId="77777777" w:rsidR="00852D6A" w:rsidRPr="00F16686" w:rsidRDefault="00852D6A" w:rsidP="005A1B21">
            <w:pPr>
              <w:autoSpaceDE w:val="0"/>
              <w:autoSpaceDN w:val="0"/>
              <w:adjustRightInd w:val="0"/>
              <w:jc w:val="center"/>
              <w:rPr>
                <w:rFonts w:ascii="Garamond" w:hAnsi="Garamond" w:cstheme="minorHAnsi"/>
                <w:b/>
                <w:bCs/>
                <w:lang w:val="en-GB"/>
              </w:rPr>
            </w:pPr>
            <w:r w:rsidRPr="00F16686">
              <w:rPr>
                <w:rFonts w:ascii="Garamond" w:hAnsi="Garamond" w:cstheme="minorHAnsi"/>
                <w:b/>
                <w:bCs/>
                <w:lang w:val="en-GB"/>
              </w:rPr>
              <w:t>Type of government support</w:t>
            </w:r>
          </w:p>
        </w:tc>
        <w:tc>
          <w:tcPr>
            <w:tcW w:w="1675" w:type="dxa"/>
            <w:vAlign w:val="center"/>
          </w:tcPr>
          <w:p w14:paraId="094558A4" w14:textId="77777777" w:rsidR="00852D6A" w:rsidRPr="00F16686" w:rsidRDefault="00852D6A" w:rsidP="005A1B21">
            <w:pPr>
              <w:autoSpaceDE w:val="0"/>
              <w:autoSpaceDN w:val="0"/>
              <w:adjustRightInd w:val="0"/>
              <w:jc w:val="center"/>
              <w:rPr>
                <w:rFonts w:ascii="Garamond" w:hAnsi="Garamond" w:cstheme="minorHAnsi"/>
                <w:b/>
                <w:bCs/>
                <w:lang w:val="en-GB"/>
              </w:rPr>
            </w:pPr>
            <w:r w:rsidRPr="00F16686">
              <w:rPr>
                <w:rFonts w:ascii="Garamond" w:hAnsi="Garamond" w:cstheme="minorHAnsi"/>
                <w:b/>
                <w:bCs/>
                <w:lang w:val="en-GB"/>
              </w:rPr>
              <w:t>Estimated amount</w:t>
            </w:r>
          </w:p>
        </w:tc>
        <w:tc>
          <w:tcPr>
            <w:tcW w:w="3281" w:type="dxa"/>
            <w:vAlign w:val="center"/>
          </w:tcPr>
          <w:p w14:paraId="44664B91" w14:textId="77777777" w:rsidR="00852D6A" w:rsidRPr="00F16686" w:rsidRDefault="00852D6A" w:rsidP="005A1B21">
            <w:pPr>
              <w:autoSpaceDE w:val="0"/>
              <w:autoSpaceDN w:val="0"/>
              <w:adjustRightInd w:val="0"/>
              <w:jc w:val="center"/>
              <w:rPr>
                <w:rFonts w:ascii="Garamond" w:hAnsi="Garamond" w:cstheme="minorHAnsi"/>
                <w:b/>
                <w:bCs/>
                <w:lang w:val="en-GB"/>
              </w:rPr>
            </w:pPr>
            <w:r w:rsidRPr="00F16686">
              <w:rPr>
                <w:rFonts w:ascii="Garamond" w:hAnsi="Garamond" w:cstheme="minorHAnsi"/>
                <w:b/>
                <w:bCs/>
                <w:lang w:val="en-GB"/>
              </w:rPr>
              <w:t>Further details</w:t>
            </w:r>
          </w:p>
        </w:tc>
      </w:tr>
      <w:tr w:rsidR="00852D6A" w:rsidRPr="00F16686" w14:paraId="4B36A3CA" w14:textId="77777777" w:rsidTr="005A1B21">
        <w:tc>
          <w:tcPr>
            <w:tcW w:w="2194" w:type="dxa"/>
            <w:vMerge w:val="restart"/>
            <w:vAlign w:val="center"/>
          </w:tcPr>
          <w:p w14:paraId="480A789B" w14:textId="77777777" w:rsidR="00852D6A" w:rsidRPr="00F16686" w:rsidRDefault="00852D6A" w:rsidP="005A1B21">
            <w:pPr>
              <w:autoSpaceDE w:val="0"/>
              <w:autoSpaceDN w:val="0"/>
              <w:adjustRightInd w:val="0"/>
              <w:rPr>
                <w:rFonts w:ascii="Garamond" w:hAnsi="Garamond" w:cstheme="minorHAnsi"/>
                <w:bCs/>
                <w:lang w:val="en-GB"/>
              </w:rPr>
            </w:pPr>
            <w:r w:rsidRPr="00F16686">
              <w:rPr>
                <w:rFonts w:ascii="Garamond" w:hAnsi="Garamond" w:cstheme="minorHAnsi"/>
                <w:bCs/>
                <w:lang w:val="en-GB"/>
              </w:rPr>
              <w:t>Deutsche Lufthansa AG</w:t>
            </w:r>
          </w:p>
          <w:p w14:paraId="54C1B8BC" w14:textId="77777777" w:rsidR="00852D6A" w:rsidRPr="00F16686" w:rsidRDefault="00852D6A" w:rsidP="005A1B21">
            <w:pPr>
              <w:autoSpaceDE w:val="0"/>
              <w:autoSpaceDN w:val="0"/>
              <w:adjustRightInd w:val="0"/>
              <w:rPr>
                <w:rFonts w:ascii="Garamond" w:hAnsi="Garamond" w:cstheme="minorHAnsi"/>
                <w:bCs/>
                <w:lang w:val="en-GB"/>
              </w:rPr>
            </w:pPr>
            <w:r w:rsidRPr="00F16686">
              <w:rPr>
                <w:rFonts w:ascii="Garamond" w:hAnsi="Garamond" w:cstheme="minorHAnsi"/>
                <w:bCs/>
                <w:lang w:val="en-GB"/>
              </w:rPr>
              <w:t>(„Lufthansa“)</w:t>
            </w:r>
          </w:p>
        </w:tc>
        <w:tc>
          <w:tcPr>
            <w:tcW w:w="1912" w:type="dxa"/>
            <w:vAlign w:val="center"/>
          </w:tcPr>
          <w:p w14:paraId="26D8E9C0"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t>Economic Stabilisation Fund:</w:t>
            </w:r>
          </w:p>
          <w:p w14:paraId="6A8C4257"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t>- Silent Participation I</w:t>
            </w:r>
          </w:p>
          <w:p w14:paraId="21D9EA69"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t>- Silent Participation II (with conversion right)</w:t>
            </w:r>
          </w:p>
          <w:p w14:paraId="400279B6"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t>- Capital increase</w:t>
            </w:r>
          </w:p>
        </w:tc>
        <w:tc>
          <w:tcPr>
            <w:tcW w:w="1675" w:type="dxa"/>
            <w:vAlign w:val="center"/>
          </w:tcPr>
          <w:p w14:paraId="3A042478"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t>Drawn down to this date</w:t>
            </w:r>
          </w:p>
          <w:p w14:paraId="4BF7D1E8"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t>(16/02/2021):</w:t>
            </w:r>
          </w:p>
          <w:p w14:paraId="7D3C819A" w14:textId="77777777" w:rsidR="00852D6A" w:rsidRPr="00F16686" w:rsidRDefault="00852D6A" w:rsidP="005A1B21">
            <w:pPr>
              <w:autoSpaceDE w:val="0"/>
              <w:autoSpaceDN w:val="0"/>
              <w:adjustRightInd w:val="0"/>
              <w:rPr>
                <w:rFonts w:ascii="Garamond" w:hAnsi="Garamond" w:cstheme="minorHAnsi"/>
                <w:lang w:val="en-GB"/>
              </w:rPr>
            </w:pPr>
          </w:p>
          <w:p w14:paraId="1544E65C"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t>Measures by the Economic Stabilisation Fund</w:t>
            </w:r>
          </w:p>
          <w:p w14:paraId="0F46232D"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t>- €1.3 bn.</w:t>
            </w:r>
          </w:p>
        </w:tc>
        <w:tc>
          <w:tcPr>
            <w:tcW w:w="3281" w:type="dxa"/>
            <w:vMerge w:val="restart"/>
            <w:vAlign w:val="center"/>
          </w:tcPr>
          <w:p w14:paraId="10C04154"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t>Lufthansa is a major German and European aviation company, listed in the German stock index MDAX. In the course of the COVID-19 pandemic and the related travel restrictions the company faced severe operational and liquidity impacts. It was the first and to this day it is the largest stabilisation measure realised by the Economic Stabilisation Fund.</w:t>
            </w:r>
          </w:p>
          <w:p w14:paraId="3A96EE09"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t>Economic Stabilisation Fund is the Fund of Fed. Rep. Of Germany to counteract the economic impact of the coronavirus pandemic and stabilise companies in the economy)</w:t>
            </w:r>
          </w:p>
        </w:tc>
      </w:tr>
      <w:tr w:rsidR="00852D6A" w:rsidRPr="00F16686" w14:paraId="48CC3FA6" w14:textId="77777777" w:rsidTr="005A1B21">
        <w:tc>
          <w:tcPr>
            <w:tcW w:w="2194" w:type="dxa"/>
            <w:vMerge/>
            <w:vAlign w:val="center"/>
          </w:tcPr>
          <w:p w14:paraId="0A365208" w14:textId="77777777" w:rsidR="00852D6A" w:rsidRPr="00F16686" w:rsidRDefault="00852D6A" w:rsidP="005A1B21">
            <w:pPr>
              <w:autoSpaceDE w:val="0"/>
              <w:autoSpaceDN w:val="0"/>
              <w:adjustRightInd w:val="0"/>
              <w:rPr>
                <w:rFonts w:ascii="Garamond" w:hAnsi="Garamond" w:cstheme="minorHAnsi"/>
                <w:bCs/>
                <w:lang w:val="en-GB"/>
              </w:rPr>
            </w:pPr>
          </w:p>
        </w:tc>
        <w:tc>
          <w:tcPr>
            <w:tcW w:w="1912" w:type="dxa"/>
            <w:vAlign w:val="center"/>
          </w:tcPr>
          <w:p w14:paraId="60F5A19F" w14:textId="77777777" w:rsidR="00852D6A" w:rsidRPr="00F16686" w:rsidRDefault="00852D6A" w:rsidP="005A1B21">
            <w:pPr>
              <w:autoSpaceDE w:val="0"/>
              <w:autoSpaceDN w:val="0"/>
              <w:adjustRightInd w:val="0"/>
              <w:rPr>
                <w:rFonts w:ascii="Garamond" w:hAnsi="Garamond" w:cstheme="minorHAnsi"/>
                <w:iCs/>
                <w:lang w:val="en-GB"/>
              </w:rPr>
            </w:pPr>
            <w:proofErr w:type="spellStart"/>
            <w:r w:rsidRPr="00F16686">
              <w:rPr>
                <w:rFonts w:ascii="Garamond" w:hAnsi="Garamond" w:cstheme="minorHAnsi"/>
                <w:iCs/>
                <w:lang w:val="en-GB"/>
              </w:rPr>
              <w:t>KfW</w:t>
            </w:r>
            <w:proofErr w:type="spellEnd"/>
            <w:r w:rsidRPr="00F16686">
              <w:rPr>
                <w:rFonts w:ascii="Garamond" w:hAnsi="Garamond" w:cstheme="minorHAnsi"/>
                <w:iCs/>
                <w:lang w:val="en-GB"/>
              </w:rPr>
              <w:t xml:space="preserve"> (German development bank):</w:t>
            </w:r>
          </w:p>
          <w:p w14:paraId="4A462AC0" w14:textId="77777777" w:rsidR="00852D6A" w:rsidRPr="00F16686" w:rsidRDefault="00852D6A" w:rsidP="005A1B21">
            <w:pPr>
              <w:autoSpaceDE w:val="0"/>
              <w:autoSpaceDN w:val="0"/>
              <w:adjustRightInd w:val="0"/>
              <w:rPr>
                <w:rFonts w:ascii="Garamond" w:hAnsi="Garamond" w:cstheme="minorHAnsi"/>
                <w:iCs/>
                <w:lang w:val="en-GB"/>
              </w:rPr>
            </w:pPr>
            <w:r w:rsidRPr="00F16686">
              <w:rPr>
                <w:rFonts w:ascii="Garamond" w:hAnsi="Garamond" w:cstheme="minorHAnsi"/>
                <w:iCs/>
                <w:lang w:val="en-GB"/>
              </w:rPr>
              <w:t>Loan (thereof 20% participation by private banks)</w:t>
            </w:r>
          </w:p>
        </w:tc>
        <w:tc>
          <w:tcPr>
            <w:tcW w:w="1675" w:type="dxa"/>
            <w:vAlign w:val="center"/>
          </w:tcPr>
          <w:p w14:paraId="00E2E75D" w14:textId="77777777" w:rsidR="00852D6A" w:rsidRPr="00F16686" w:rsidRDefault="00852D6A" w:rsidP="005A1B21">
            <w:pPr>
              <w:autoSpaceDE w:val="0"/>
              <w:autoSpaceDN w:val="0"/>
              <w:adjustRightInd w:val="0"/>
              <w:rPr>
                <w:rFonts w:ascii="Garamond" w:hAnsi="Garamond" w:cstheme="minorHAnsi"/>
                <w:iCs/>
                <w:lang w:val="en-GB"/>
              </w:rPr>
            </w:pPr>
            <w:r w:rsidRPr="00F16686">
              <w:rPr>
                <w:rFonts w:ascii="Garamond" w:hAnsi="Garamond" w:cstheme="minorHAnsi"/>
                <w:iCs/>
                <w:lang w:val="en-GB"/>
              </w:rPr>
              <w:t xml:space="preserve">Measures by </w:t>
            </w:r>
            <w:proofErr w:type="spellStart"/>
            <w:r w:rsidRPr="00F16686">
              <w:rPr>
                <w:rFonts w:ascii="Garamond" w:hAnsi="Garamond" w:cstheme="minorHAnsi"/>
                <w:iCs/>
                <w:lang w:val="en-GB"/>
              </w:rPr>
              <w:t>KfW</w:t>
            </w:r>
            <w:proofErr w:type="spellEnd"/>
            <w:r w:rsidRPr="00F16686">
              <w:rPr>
                <w:rFonts w:ascii="Garamond" w:hAnsi="Garamond" w:cstheme="minorHAnsi"/>
                <w:iCs/>
                <w:lang w:val="en-GB"/>
              </w:rPr>
              <w:t>:</w:t>
            </w:r>
          </w:p>
          <w:p w14:paraId="1BD28592" w14:textId="77777777" w:rsidR="00852D6A" w:rsidRPr="00F16686" w:rsidRDefault="00852D6A" w:rsidP="005A1B21">
            <w:pPr>
              <w:autoSpaceDE w:val="0"/>
              <w:autoSpaceDN w:val="0"/>
              <w:adjustRightInd w:val="0"/>
              <w:rPr>
                <w:rFonts w:ascii="Garamond" w:hAnsi="Garamond" w:cstheme="minorHAnsi"/>
                <w:iCs/>
                <w:lang w:val="en-GB"/>
              </w:rPr>
            </w:pPr>
            <w:r w:rsidRPr="00F16686">
              <w:rPr>
                <w:rFonts w:ascii="Garamond" w:hAnsi="Garamond" w:cstheme="minorHAnsi"/>
                <w:lang w:val="en-GB"/>
              </w:rPr>
              <w:t>- €</w:t>
            </w:r>
            <w:r w:rsidRPr="00F16686">
              <w:rPr>
                <w:rFonts w:ascii="Garamond" w:hAnsi="Garamond" w:cstheme="minorHAnsi"/>
                <w:iCs/>
                <w:lang w:val="en-GB"/>
              </w:rPr>
              <w:t>1</w:t>
            </w:r>
          </w:p>
          <w:p w14:paraId="765B0103" w14:textId="77777777" w:rsidR="00852D6A" w:rsidRPr="00F16686" w:rsidRDefault="00852D6A" w:rsidP="005A1B21">
            <w:pPr>
              <w:autoSpaceDE w:val="0"/>
              <w:autoSpaceDN w:val="0"/>
              <w:adjustRightInd w:val="0"/>
              <w:rPr>
                <w:rFonts w:ascii="Garamond" w:hAnsi="Garamond" w:cstheme="minorHAnsi"/>
                <w:bCs/>
                <w:lang w:val="en-GB"/>
              </w:rPr>
            </w:pPr>
            <w:r w:rsidRPr="00F16686">
              <w:rPr>
                <w:rFonts w:ascii="Garamond" w:hAnsi="Garamond" w:cstheme="minorHAnsi"/>
                <w:iCs/>
                <w:lang w:val="en-GB"/>
              </w:rPr>
              <w:t>bn.</w:t>
            </w:r>
          </w:p>
        </w:tc>
        <w:tc>
          <w:tcPr>
            <w:tcW w:w="3281" w:type="dxa"/>
            <w:vMerge/>
            <w:vAlign w:val="center"/>
          </w:tcPr>
          <w:p w14:paraId="1C42C6AB" w14:textId="77777777" w:rsidR="00852D6A" w:rsidRPr="00F16686" w:rsidRDefault="00852D6A" w:rsidP="005A1B21">
            <w:pPr>
              <w:autoSpaceDE w:val="0"/>
              <w:autoSpaceDN w:val="0"/>
              <w:adjustRightInd w:val="0"/>
              <w:rPr>
                <w:rFonts w:ascii="Garamond" w:hAnsi="Garamond" w:cstheme="minorHAnsi"/>
                <w:bCs/>
                <w:lang w:val="en-GB"/>
              </w:rPr>
            </w:pPr>
          </w:p>
        </w:tc>
      </w:tr>
      <w:tr w:rsidR="00852D6A" w:rsidRPr="00F16686" w14:paraId="71CD7005" w14:textId="77777777" w:rsidTr="005A1B21">
        <w:tc>
          <w:tcPr>
            <w:tcW w:w="2194" w:type="dxa"/>
            <w:vAlign w:val="center"/>
          </w:tcPr>
          <w:p w14:paraId="5EB29F9D" w14:textId="77777777" w:rsidR="00852D6A" w:rsidRPr="00F16686" w:rsidRDefault="00852D6A" w:rsidP="005A1B21">
            <w:pPr>
              <w:autoSpaceDE w:val="0"/>
              <w:autoSpaceDN w:val="0"/>
              <w:adjustRightInd w:val="0"/>
              <w:rPr>
                <w:rFonts w:ascii="Garamond" w:hAnsi="Garamond" w:cstheme="minorHAnsi"/>
                <w:bCs/>
                <w:lang w:val="en-GB"/>
              </w:rPr>
            </w:pPr>
            <w:r w:rsidRPr="00F16686">
              <w:rPr>
                <w:rFonts w:ascii="Garamond" w:hAnsi="Garamond" w:cstheme="minorHAnsi"/>
                <w:bCs/>
                <w:lang w:val="en-GB"/>
              </w:rPr>
              <w:t>TUI AG</w:t>
            </w:r>
          </w:p>
        </w:tc>
        <w:tc>
          <w:tcPr>
            <w:tcW w:w="1912" w:type="dxa"/>
            <w:vAlign w:val="center"/>
          </w:tcPr>
          <w:p w14:paraId="05A241D9"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t>Economic Stabilisation Fund:</w:t>
            </w:r>
          </w:p>
          <w:p w14:paraId="3CC4E651"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lastRenderedPageBreak/>
              <w:t>- Silent Participation I (with conversion right)</w:t>
            </w:r>
          </w:p>
          <w:p w14:paraId="68C48C03"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t>- Silent Participation II</w:t>
            </w:r>
          </w:p>
          <w:p w14:paraId="573C4015"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t>- Warrant Bond</w:t>
            </w:r>
          </w:p>
        </w:tc>
        <w:tc>
          <w:tcPr>
            <w:tcW w:w="1675" w:type="dxa"/>
            <w:vAlign w:val="center"/>
          </w:tcPr>
          <w:p w14:paraId="3D733C2C"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lastRenderedPageBreak/>
              <w:t>Drawn down to this date:</w:t>
            </w:r>
          </w:p>
          <w:p w14:paraId="08D835F6"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lastRenderedPageBreak/>
              <w:t>Measures by the Economic Stabilisation Fund: €570 million</w:t>
            </w:r>
          </w:p>
        </w:tc>
        <w:tc>
          <w:tcPr>
            <w:tcW w:w="3281" w:type="dxa"/>
            <w:vMerge w:val="restart"/>
            <w:vAlign w:val="center"/>
          </w:tcPr>
          <w:p w14:paraId="699AC6E7"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lastRenderedPageBreak/>
              <w:t xml:space="preserve">By means of contractual conversion rights with regard to Silent </w:t>
            </w:r>
            <w:r w:rsidRPr="00F16686">
              <w:rPr>
                <w:rFonts w:ascii="Garamond" w:hAnsi="Garamond" w:cstheme="minorHAnsi"/>
                <w:lang w:val="en-GB"/>
              </w:rPr>
              <w:lastRenderedPageBreak/>
              <w:t>Participation I and the call options related to the Warrant Bond the Economic Stabilisation Fund could increase its equity share to 25% + 1 share.</w:t>
            </w:r>
          </w:p>
        </w:tc>
      </w:tr>
      <w:tr w:rsidR="00852D6A" w:rsidRPr="00F16686" w14:paraId="10BB5EE4" w14:textId="77777777" w:rsidTr="005A1B21">
        <w:tc>
          <w:tcPr>
            <w:tcW w:w="2194" w:type="dxa"/>
            <w:vAlign w:val="center"/>
          </w:tcPr>
          <w:p w14:paraId="714F636E" w14:textId="77777777" w:rsidR="00852D6A" w:rsidRPr="00F16686" w:rsidRDefault="00852D6A" w:rsidP="005A1B21">
            <w:pPr>
              <w:autoSpaceDE w:val="0"/>
              <w:autoSpaceDN w:val="0"/>
              <w:adjustRightInd w:val="0"/>
              <w:rPr>
                <w:rFonts w:ascii="Garamond" w:hAnsi="Garamond" w:cstheme="minorHAnsi"/>
                <w:bCs/>
                <w:lang w:val="en-GB"/>
              </w:rPr>
            </w:pPr>
          </w:p>
        </w:tc>
        <w:tc>
          <w:tcPr>
            <w:tcW w:w="1912" w:type="dxa"/>
            <w:vAlign w:val="center"/>
          </w:tcPr>
          <w:p w14:paraId="0DA6574B" w14:textId="77777777" w:rsidR="00852D6A" w:rsidRPr="00F16686" w:rsidRDefault="00852D6A" w:rsidP="005A1B21">
            <w:pPr>
              <w:autoSpaceDE w:val="0"/>
              <w:autoSpaceDN w:val="0"/>
              <w:adjustRightInd w:val="0"/>
              <w:rPr>
                <w:rFonts w:ascii="Garamond" w:hAnsi="Garamond" w:cstheme="minorHAnsi"/>
                <w:iCs/>
                <w:lang w:val="en-GB"/>
              </w:rPr>
            </w:pPr>
            <w:proofErr w:type="spellStart"/>
            <w:r w:rsidRPr="00F16686">
              <w:rPr>
                <w:rFonts w:ascii="Garamond" w:hAnsi="Garamond" w:cstheme="minorHAnsi"/>
                <w:iCs/>
                <w:lang w:val="en-GB"/>
              </w:rPr>
              <w:t>KfW</w:t>
            </w:r>
            <w:proofErr w:type="spellEnd"/>
            <w:r w:rsidRPr="00F16686">
              <w:rPr>
                <w:rFonts w:ascii="Garamond" w:hAnsi="Garamond" w:cstheme="minorHAnsi"/>
                <w:iCs/>
                <w:lang w:val="en-GB"/>
              </w:rPr>
              <w:t xml:space="preserve"> (German Development bank):</w:t>
            </w:r>
          </w:p>
          <w:p w14:paraId="416F941D" w14:textId="77777777" w:rsidR="00852D6A" w:rsidRPr="00F16686" w:rsidRDefault="00852D6A" w:rsidP="005A1B21">
            <w:pPr>
              <w:autoSpaceDE w:val="0"/>
              <w:autoSpaceDN w:val="0"/>
              <w:adjustRightInd w:val="0"/>
              <w:rPr>
                <w:rFonts w:ascii="Garamond" w:hAnsi="Garamond" w:cstheme="minorHAnsi"/>
                <w:iCs/>
                <w:lang w:val="en-GB"/>
              </w:rPr>
            </w:pPr>
            <w:r w:rsidRPr="00F16686">
              <w:rPr>
                <w:rFonts w:ascii="Garamond" w:hAnsi="Garamond" w:cstheme="minorHAnsi"/>
                <w:lang w:val="en-GB"/>
              </w:rPr>
              <w:t xml:space="preserve">- </w:t>
            </w:r>
            <w:r w:rsidRPr="00F16686">
              <w:rPr>
                <w:rFonts w:ascii="Garamond" w:hAnsi="Garamond" w:cstheme="minorHAnsi"/>
                <w:iCs/>
                <w:lang w:val="en-GB"/>
              </w:rPr>
              <w:t>Loan I</w:t>
            </w:r>
          </w:p>
          <w:p w14:paraId="7091FB64" w14:textId="77777777" w:rsidR="00852D6A" w:rsidRPr="00F16686" w:rsidRDefault="00852D6A" w:rsidP="005A1B21">
            <w:pPr>
              <w:autoSpaceDE w:val="0"/>
              <w:autoSpaceDN w:val="0"/>
              <w:adjustRightInd w:val="0"/>
              <w:rPr>
                <w:rFonts w:ascii="Garamond" w:hAnsi="Garamond" w:cstheme="minorHAnsi"/>
                <w:iCs/>
                <w:lang w:val="en-GB"/>
              </w:rPr>
            </w:pPr>
            <w:r w:rsidRPr="00F16686">
              <w:rPr>
                <w:rFonts w:ascii="Garamond" w:hAnsi="Garamond" w:cstheme="minorHAnsi"/>
                <w:lang w:val="en-GB"/>
              </w:rPr>
              <w:t xml:space="preserve">- </w:t>
            </w:r>
            <w:r w:rsidRPr="00F16686">
              <w:rPr>
                <w:rFonts w:ascii="Garamond" w:hAnsi="Garamond" w:cstheme="minorHAnsi"/>
                <w:iCs/>
                <w:lang w:val="en-GB"/>
              </w:rPr>
              <w:t>Loan II</w:t>
            </w:r>
          </w:p>
          <w:p w14:paraId="2B6629E2" w14:textId="77777777" w:rsidR="00852D6A" w:rsidRPr="00F16686" w:rsidRDefault="00852D6A" w:rsidP="005A1B21">
            <w:pPr>
              <w:autoSpaceDE w:val="0"/>
              <w:autoSpaceDN w:val="0"/>
              <w:adjustRightInd w:val="0"/>
              <w:rPr>
                <w:rFonts w:ascii="Garamond" w:hAnsi="Garamond" w:cstheme="minorHAnsi"/>
                <w:iCs/>
                <w:lang w:val="en-GB"/>
              </w:rPr>
            </w:pPr>
            <w:r w:rsidRPr="00F16686">
              <w:rPr>
                <w:rFonts w:ascii="Garamond" w:hAnsi="Garamond" w:cstheme="minorHAnsi"/>
                <w:lang w:val="en-GB"/>
              </w:rPr>
              <w:t xml:space="preserve">- </w:t>
            </w:r>
            <w:r w:rsidRPr="00F16686">
              <w:rPr>
                <w:rFonts w:ascii="Garamond" w:hAnsi="Garamond" w:cstheme="minorHAnsi"/>
                <w:iCs/>
                <w:lang w:val="en-GB"/>
              </w:rPr>
              <w:t>Loan III</w:t>
            </w:r>
          </w:p>
        </w:tc>
        <w:tc>
          <w:tcPr>
            <w:tcW w:w="1675" w:type="dxa"/>
            <w:vAlign w:val="center"/>
          </w:tcPr>
          <w:p w14:paraId="09619500"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t xml:space="preserve">Measures by </w:t>
            </w:r>
            <w:proofErr w:type="spellStart"/>
            <w:r w:rsidRPr="00F16686">
              <w:rPr>
                <w:rFonts w:ascii="Garamond" w:hAnsi="Garamond" w:cstheme="minorHAnsi"/>
                <w:lang w:val="en-GB"/>
              </w:rPr>
              <w:t>KfW</w:t>
            </w:r>
            <w:proofErr w:type="spellEnd"/>
            <w:r w:rsidRPr="00F16686">
              <w:rPr>
                <w:rFonts w:ascii="Garamond" w:hAnsi="Garamond" w:cstheme="minorHAnsi"/>
                <w:lang w:val="en-GB"/>
              </w:rPr>
              <w:t>:</w:t>
            </w:r>
          </w:p>
          <w:p w14:paraId="7F9DE8ED"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t xml:space="preserve">Depends on Current utilisation of </w:t>
            </w:r>
            <w:proofErr w:type="spellStart"/>
            <w:r w:rsidRPr="00F16686">
              <w:rPr>
                <w:rFonts w:ascii="Garamond" w:hAnsi="Garamond" w:cstheme="minorHAnsi"/>
                <w:lang w:val="en-GB"/>
              </w:rPr>
              <w:t>KfW</w:t>
            </w:r>
            <w:proofErr w:type="spellEnd"/>
            <w:r w:rsidRPr="00F16686">
              <w:rPr>
                <w:rFonts w:ascii="Garamond" w:hAnsi="Garamond" w:cstheme="minorHAnsi"/>
                <w:lang w:val="en-GB"/>
              </w:rPr>
              <w:t xml:space="preserve"> loan facilities. At least the </w:t>
            </w:r>
            <w:proofErr w:type="spellStart"/>
            <w:r w:rsidRPr="00F16686">
              <w:rPr>
                <w:rFonts w:ascii="Garamond" w:hAnsi="Garamond" w:cstheme="minorHAnsi"/>
                <w:lang w:val="en-GB"/>
              </w:rPr>
              <w:t>KfW</w:t>
            </w:r>
            <w:proofErr w:type="spellEnd"/>
            <w:r w:rsidRPr="00F16686">
              <w:rPr>
                <w:rFonts w:ascii="Garamond" w:hAnsi="Garamond" w:cstheme="minorHAnsi"/>
                <w:lang w:val="en-GB"/>
              </w:rPr>
              <w:t xml:space="preserve"> facility of €200 million</w:t>
            </w:r>
          </w:p>
        </w:tc>
        <w:tc>
          <w:tcPr>
            <w:tcW w:w="3281" w:type="dxa"/>
            <w:vMerge/>
            <w:vAlign w:val="center"/>
          </w:tcPr>
          <w:p w14:paraId="67FDDAAF" w14:textId="77777777" w:rsidR="00852D6A" w:rsidRPr="00F16686" w:rsidRDefault="00852D6A" w:rsidP="005A1B21">
            <w:pPr>
              <w:autoSpaceDE w:val="0"/>
              <w:autoSpaceDN w:val="0"/>
              <w:adjustRightInd w:val="0"/>
              <w:rPr>
                <w:rFonts w:ascii="Garamond" w:hAnsi="Garamond" w:cstheme="minorHAnsi"/>
                <w:bCs/>
                <w:lang w:val="en-GB"/>
              </w:rPr>
            </w:pPr>
          </w:p>
        </w:tc>
      </w:tr>
      <w:tr w:rsidR="00852D6A" w:rsidRPr="00F16686" w14:paraId="0FD85639" w14:textId="77777777" w:rsidTr="005A1B21">
        <w:tc>
          <w:tcPr>
            <w:tcW w:w="2194" w:type="dxa"/>
            <w:vAlign w:val="center"/>
          </w:tcPr>
          <w:p w14:paraId="7F341935" w14:textId="77777777" w:rsidR="00852D6A" w:rsidRPr="00F16686" w:rsidRDefault="00852D6A" w:rsidP="005A1B21">
            <w:pPr>
              <w:autoSpaceDE w:val="0"/>
              <w:autoSpaceDN w:val="0"/>
              <w:adjustRightInd w:val="0"/>
              <w:rPr>
                <w:rFonts w:ascii="Garamond" w:hAnsi="Garamond" w:cstheme="minorHAnsi"/>
                <w:bCs/>
                <w:lang w:val="en-GB"/>
              </w:rPr>
            </w:pPr>
            <w:r w:rsidRPr="00F16686">
              <w:rPr>
                <w:rFonts w:ascii="Garamond" w:hAnsi="Garamond" w:cstheme="minorHAnsi"/>
                <w:bCs/>
                <w:lang w:val="en-GB"/>
              </w:rPr>
              <w:t>Condor</w:t>
            </w:r>
          </w:p>
        </w:tc>
        <w:tc>
          <w:tcPr>
            <w:tcW w:w="1912" w:type="dxa"/>
            <w:vAlign w:val="center"/>
          </w:tcPr>
          <w:p w14:paraId="0CB7F1EE" w14:textId="77777777" w:rsidR="00852D6A" w:rsidRPr="00F16686" w:rsidRDefault="00852D6A" w:rsidP="005A1B21">
            <w:pPr>
              <w:autoSpaceDE w:val="0"/>
              <w:autoSpaceDN w:val="0"/>
              <w:adjustRightInd w:val="0"/>
              <w:rPr>
                <w:rFonts w:ascii="Garamond" w:hAnsi="Garamond" w:cstheme="minorHAnsi"/>
                <w:bCs/>
                <w:lang w:val="en-GB"/>
              </w:rPr>
            </w:pPr>
            <w:r w:rsidRPr="00F16686">
              <w:rPr>
                <w:rFonts w:ascii="Garamond" w:hAnsi="Garamond" w:cstheme="minorHAnsi"/>
                <w:bCs/>
                <w:lang w:val="en-GB"/>
              </w:rPr>
              <w:t>Loan</w:t>
            </w:r>
          </w:p>
        </w:tc>
        <w:tc>
          <w:tcPr>
            <w:tcW w:w="1675" w:type="dxa"/>
            <w:vAlign w:val="center"/>
          </w:tcPr>
          <w:p w14:paraId="07C8EBB1" w14:textId="77777777" w:rsidR="00852D6A" w:rsidRPr="00F16686" w:rsidRDefault="00852D6A" w:rsidP="005A1B21">
            <w:pPr>
              <w:autoSpaceDE w:val="0"/>
              <w:autoSpaceDN w:val="0"/>
              <w:adjustRightInd w:val="0"/>
              <w:rPr>
                <w:rFonts w:ascii="Garamond" w:hAnsi="Garamond" w:cstheme="minorHAnsi"/>
                <w:bCs/>
                <w:lang w:val="en-GB"/>
              </w:rPr>
            </w:pPr>
            <w:r w:rsidRPr="00F16686">
              <w:rPr>
                <w:rFonts w:ascii="Garamond" w:hAnsi="Garamond" w:cstheme="minorHAnsi"/>
                <w:lang w:val="en-GB"/>
              </w:rPr>
              <w:t>€550 million</w:t>
            </w:r>
          </w:p>
        </w:tc>
        <w:tc>
          <w:tcPr>
            <w:tcW w:w="3281" w:type="dxa"/>
            <w:vAlign w:val="center"/>
          </w:tcPr>
          <w:p w14:paraId="42068991" w14:textId="77777777" w:rsidR="00852D6A" w:rsidRPr="00F16686" w:rsidRDefault="00852D6A" w:rsidP="005A1B21">
            <w:pPr>
              <w:autoSpaceDE w:val="0"/>
              <w:autoSpaceDN w:val="0"/>
              <w:adjustRightInd w:val="0"/>
              <w:rPr>
                <w:rFonts w:ascii="Garamond" w:hAnsi="Garamond" w:cstheme="minorHAnsi"/>
                <w:bCs/>
                <w:lang w:val="en-GB"/>
              </w:rPr>
            </w:pPr>
          </w:p>
        </w:tc>
      </w:tr>
      <w:tr w:rsidR="00852D6A" w:rsidRPr="00F16686" w14:paraId="42CEAE37" w14:textId="77777777" w:rsidTr="005A1B21">
        <w:tc>
          <w:tcPr>
            <w:tcW w:w="2194" w:type="dxa"/>
            <w:vMerge w:val="restart"/>
            <w:vAlign w:val="center"/>
          </w:tcPr>
          <w:p w14:paraId="79707450" w14:textId="77777777" w:rsidR="00852D6A" w:rsidRPr="00F16686" w:rsidRDefault="00852D6A" w:rsidP="005A1B21">
            <w:pPr>
              <w:autoSpaceDE w:val="0"/>
              <w:autoSpaceDN w:val="0"/>
              <w:adjustRightInd w:val="0"/>
              <w:rPr>
                <w:rFonts w:ascii="Garamond" w:hAnsi="Garamond" w:cstheme="minorHAnsi"/>
                <w:bCs/>
                <w:lang w:val="en-GB"/>
              </w:rPr>
            </w:pPr>
            <w:proofErr w:type="spellStart"/>
            <w:r w:rsidRPr="00F16686">
              <w:rPr>
                <w:rFonts w:ascii="Garamond" w:hAnsi="Garamond" w:cstheme="minorHAnsi"/>
                <w:bCs/>
                <w:lang w:val="en-GB"/>
              </w:rPr>
              <w:t>Flughafen</w:t>
            </w:r>
            <w:proofErr w:type="spellEnd"/>
            <w:r w:rsidRPr="00F16686">
              <w:rPr>
                <w:rFonts w:ascii="Garamond" w:hAnsi="Garamond" w:cstheme="minorHAnsi"/>
                <w:bCs/>
                <w:lang w:val="en-GB"/>
              </w:rPr>
              <w:t xml:space="preserve"> Berlin Brandenburg GmbH</w:t>
            </w:r>
          </w:p>
        </w:tc>
        <w:tc>
          <w:tcPr>
            <w:tcW w:w="1912" w:type="dxa"/>
            <w:vAlign w:val="center"/>
          </w:tcPr>
          <w:p w14:paraId="6A2B1653" w14:textId="77777777" w:rsidR="00852D6A" w:rsidRPr="00F16686" w:rsidRDefault="00852D6A" w:rsidP="005A1B21">
            <w:pPr>
              <w:autoSpaceDE w:val="0"/>
              <w:autoSpaceDN w:val="0"/>
              <w:adjustRightInd w:val="0"/>
              <w:rPr>
                <w:rFonts w:ascii="Garamond" w:hAnsi="Garamond" w:cstheme="minorHAnsi"/>
                <w:bCs/>
                <w:lang w:val="en-GB"/>
              </w:rPr>
            </w:pPr>
            <w:r w:rsidRPr="00F16686">
              <w:rPr>
                <w:rFonts w:ascii="Garamond" w:hAnsi="Garamond" w:cstheme="minorHAnsi"/>
                <w:lang w:val="en-GB"/>
              </w:rPr>
              <w:t>Subsidy</w:t>
            </w:r>
          </w:p>
        </w:tc>
        <w:tc>
          <w:tcPr>
            <w:tcW w:w="1675" w:type="dxa"/>
            <w:vAlign w:val="center"/>
          </w:tcPr>
          <w:p w14:paraId="12045256" w14:textId="77777777" w:rsidR="00852D6A" w:rsidRPr="00F16686" w:rsidRDefault="00852D6A" w:rsidP="005A1B21">
            <w:pPr>
              <w:autoSpaceDE w:val="0"/>
              <w:autoSpaceDN w:val="0"/>
              <w:adjustRightInd w:val="0"/>
              <w:rPr>
                <w:rFonts w:ascii="Garamond" w:hAnsi="Garamond" w:cstheme="minorHAnsi"/>
                <w:bCs/>
                <w:lang w:val="en-GB"/>
              </w:rPr>
            </w:pPr>
            <w:r w:rsidRPr="00F16686">
              <w:rPr>
                <w:rFonts w:ascii="Garamond" w:hAnsi="Garamond" w:cstheme="minorHAnsi"/>
                <w:lang w:val="en-GB"/>
              </w:rPr>
              <w:t>€98.8 mill.</w:t>
            </w:r>
          </w:p>
        </w:tc>
        <w:tc>
          <w:tcPr>
            <w:tcW w:w="3281" w:type="dxa"/>
            <w:vAlign w:val="center"/>
          </w:tcPr>
          <w:p w14:paraId="4AD75B19"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t>Support for loss of income during March 4th and June 30th 2020</w:t>
            </w:r>
          </w:p>
        </w:tc>
      </w:tr>
      <w:tr w:rsidR="00852D6A" w:rsidRPr="00F16686" w14:paraId="4338E6DD" w14:textId="77777777" w:rsidTr="005A1B21">
        <w:tc>
          <w:tcPr>
            <w:tcW w:w="2194" w:type="dxa"/>
            <w:vMerge/>
            <w:vAlign w:val="center"/>
          </w:tcPr>
          <w:p w14:paraId="0DFE4F8C" w14:textId="77777777" w:rsidR="00852D6A" w:rsidRPr="00F16686" w:rsidRDefault="00852D6A" w:rsidP="005A1B21">
            <w:pPr>
              <w:autoSpaceDE w:val="0"/>
              <w:autoSpaceDN w:val="0"/>
              <w:adjustRightInd w:val="0"/>
              <w:rPr>
                <w:rFonts w:ascii="Garamond" w:hAnsi="Garamond" w:cstheme="minorHAnsi"/>
                <w:bCs/>
                <w:lang w:val="en-GB"/>
              </w:rPr>
            </w:pPr>
          </w:p>
        </w:tc>
        <w:tc>
          <w:tcPr>
            <w:tcW w:w="1912" w:type="dxa"/>
            <w:vAlign w:val="center"/>
          </w:tcPr>
          <w:p w14:paraId="703E5FFC"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t>Low-interest loans</w:t>
            </w:r>
          </w:p>
        </w:tc>
        <w:tc>
          <w:tcPr>
            <w:tcW w:w="1675" w:type="dxa"/>
            <w:vAlign w:val="center"/>
          </w:tcPr>
          <w:p w14:paraId="23F5343E"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t>€201.2</w:t>
            </w:r>
          </w:p>
          <w:p w14:paraId="10E2055E"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t>mill.</w:t>
            </w:r>
          </w:p>
          <w:p w14:paraId="49F4AEA1" w14:textId="77777777" w:rsidR="00852D6A" w:rsidRPr="00F16686" w:rsidRDefault="00852D6A" w:rsidP="005A1B21">
            <w:pPr>
              <w:autoSpaceDE w:val="0"/>
              <w:autoSpaceDN w:val="0"/>
              <w:adjustRightInd w:val="0"/>
              <w:rPr>
                <w:rFonts w:ascii="Garamond" w:hAnsi="Garamond" w:cstheme="minorHAnsi"/>
                <w:b/>
                <w:bCs/>
                <w:lang w:val="en-GB"/>
              </w:rPr>
            </w:pPr>
          </w:p>
          <w:p w14:paraId="4ADC3B44" w14:textId="77777777" w:rsidR="00852D6A" w:rsidRPr="00F16686" w:rsidRDefault="00852D6A" w:rsidP="005A1B21">
            <w:pPr>
              <w:autoSpaceDE w:val="0"/>
              <w:autoSpaceDN w:val="0"/>
              <w:adjustRightInd w:val="0"/>
              <w:rPr>
                <w:rFonts w:ascii="Garamond" w:hAnsi="Garamond" w:cstheme="minorHAnsi"/>
                <w:b/>
                <w:bCs/>
                <w:lang w:val="en-GB"/>
              </w:rPr>
            </w:pPr>
            <w:r w:rsidRPr="00F16686">
              <w:rPr>
                <w:rFonts w:ascii="Garamond" w:hAnsi="Garamond" w:cstheme="minorHAnsi"/>
                <w:lang w:val="en-GB"/>
              </w:rPr>
              <w:t>€552 mill.</w:t>
            </w:r>
          </w:p>
        </w:tc>
        <w:tc>
          <w:tcPr>
            <w:tcW w:w="3281" w:type="dxa"/>
            <w:vAlign w:val="center"/>
          </w:tcPr>
          <w:p w14:paraId="7DDA854D"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t>Support for loss of liquidity during January 1st and November 9th 2021</w:t>
            </w:r>
          </w:p>
        </w:tc>
      </w:tr>
      <w:tr w:rsidR="00852D6A" w:rsidRPr="00F16686" w14:paraId="41085A38" w14:textId="77777777" w:rsidTr="005A1B21">
        <w:tc>
          <w:tcPr>
            <w:tcW w:w="2194" w:type="dxa"/>
            <w:vAlign w:val="center"/>
          </w:tcPr>
          <w:p w14:paraId="78FD8AEB" w14:textId="77777777" w:rsidR="00852D6A" w:rsidRPr="00F16686" w:rsidRDefault="00852D6A" w:rsidP="005A1B21">
            <w:pPr>
              <w:autoSpaceDE w:val="0"/>
              <w:autoSpaceDN w:val="0"/>
              <w:adjustRightInd w:val="0"/>
              <w:rPr>
                <w:rFonts w:ascii="Garamond" w:hAnsi="Garamond" w:cstheme="minorHAnsi"/>
                <w:bCs/>
                <w:lang w:val="en-GB"/>
              </w:rPr>
            </w:pPr>
            <w:proofErr w:type="spellStart"/>
            <w:r w:rsidRPr="00F16686">
              <w:rPr>
                <w:rFonts w:ascii="Garamond" w:hAnsi="Garamond" w:cstheme="minorHAnsi"/>
                <w:bCs/>
                <w:lang w:val="en-GB"/>
              </w:rPr>
              <w:t>Flughafen</w:t>
            </w:r>
            <w:proofErr w:type="spellEnd"/>
            <w:r w:rsidRPr="00F16686">
              <w:rPr>
                <w:rFonts w:ascii="Garamond" w:hAnsi="Garamond" w:cstheme="minorHAnsi"/>
                <w:bCs/>
                <w:lang w:val="en-GB"/>
              </w:rPr>
              <w:t xml:space="preserve"> München GmbH</w:t>
            </w:r>
          </w:p>
        </w:tc>
        <w:tc>
          <w:tcPr>
            <w:tcW w:w="1912" w:type="dxa"/>
            <w:vAlign w:val="center"/>
          </w:tcPr>
          <w:p w14:paraId="31C74305" w14:textId="77777777" w:rsidR="00852D6A" w:rsidRPr="00F16686" w:rsidRDefault="00852D6A" w:rsidP="005A1B21">
            <w:pPr>
              <w:autoSpaceDE w:val="0"/>
              <w:autoSpaceDN w:val="0"/>
              <w:adjustRightInd w:val="0"/>
              <w:rPr>
                <w:rFonts w:ascii="Garamond" w:hAnsi="Garamond" w:cstheme="minorHAnsi"/>
                <w:b/>
                <w:bCs/>
                <w:lang w:val="en-GB"/>
              </w:rPr>
            </w:pPr>
            <w:r w:rsidRPr="00F16686">
              <w:rPr>
                <w:rFonts w:ascii="Garamond" w:hAnsi="Garamond" w:cstheme="minorHAnsi"/>
                <w:lang w:val="en-GB"/>
              </w:rPr>
              <w:t>Subsidy</w:t>
            </w:r>
          </w:p>
        </w:tc>
        <w:tc>
          <w:tcPr>
            <w:tcW w:w="1675" w:type="dxa"/>
            <w:vAlign w:val="center"/>
          </w:tcPr>
          <w:p w14:paraId="4462F527" w14:textId="77777777" w:rsidR="00852D6A" w:rsidRPr="00F16686" w:rsidRDefault="00852D6A" w:rsidP="005A1B21">
            <w:pPr>
              <w:autoSpaceDE w:val="0"/>
              <w:autoSpaceDN w:val="0"/>
              <w:adjustRightInd w:val="0"/>
              <w:rPr>
                <w:rFonts w:ascii="Garamond" w:hAnsi="Garamond" w:cstheme="minorHAnsi"/>
                <w:b/>
                <w:bCs/>
                <w:lang w:val="en-GB"/>
              </w:rPr>
            </w:pPr>
            <w:r w:rsidRPr="00F16686">
              <w:rPr>
                <w:rFonts w:ascii="Garamond" w:hAnsi="Garamond" w:cstheme="minorHAnsi"/>
                <w:lang w:val="en-GB"/>
              </w:rPr>
              <w:t>€253 mill.</w:t>
            </w:r>
          </w:p>
        </w:tc>
        <w:tc>
          <w:tcPr>
            <w:tcW w:w="3281" w:type="dxa"/>
            <w:vAlign w:val="center"/>
          </w:tcPr>
          <w:p w14:paraId="2363A6F2" w14:textId="77777777" w:rsidR="00852D6A" w:rsidRPr="00F16686" w:rsidRDefault="00852D6A" w:rsidP="005A1B21">
            <w:pPr>
              <w:autoSpaceDE w:val="0"/>
              <w:autoSpaceDN w:val="0"/>
              <w:adjustRightInd w:val="0"/>
              <w:rPr>
                <w:rFonts w:ascii="Garamond" w:hAnsi="Garamond" w:cstheme="minorHAnsi"/>
                <w:lang w:val="en-GB"/>
              </w:rPr>
            </w:pPr>
            <w:r w:rsidRPr="00F16686">
              <w:rPr>
                <w:rFonts w:ascii="Garamond" w:hAnsi="Garamond" w:cstheme="minorHAnsi"/>
                <w:lang w:val="en-GB"/>
              </w:rPr>
              <w:t>Support for loss of income during March 4th and June 30th 2020</w:t>
            </w:r>
          </w:p>
        </w:tc>
      </w:tr>
      <w:tr w:rsidR="00852D6A" w:rsidRPr="00F16686" w14:paraId="15127432" w14:textId="77777777" w:rsidTr="005A1B21">
        <w:tc>
          <w:tcPr>
            <w:tcW w:w="2194" w:type="dxa"/>
            <w:vAlign w:val="center"/>
          </w:tcPr>
          <w:p w14:paraId="7879FB0B" w14:textId="77777777" w:rsidR="00852D6A" w:rsidRPr="00F16686" w:rsidRDefault="00852D6A" w:rsidP="005A1B21">
            <w:pPr>
              <w:autoSpaceDE w:val="0"/>
              <w:autoSpaceDN w:val="0"/>
              <w:adjustRightInd w:val="0"/>
              <w:rPr>
                <w:rFonts w:ascii="Garamond" w:hAnsi="Garamond" w:cstheme="minorHAnsi"/>
                <w:bCs/>
                <w:lang w:val="en-GB"/>
              </w:rPr>
            </w:pPr>
            <w:proofErr w:type="spellStart"/>
            <w:r w:rsidRPr="00F16686">
              <w:rPr>
                <w:rFonts w:ascii="Garamond" w:hAnsi="Garamond" w:cstheme="minorHAnsi"/>
                <w:bCs/>
                <w:lang w:val="en-GB"/>
              </w:rPr>
              <w:t>Flughafen</w:t>
            </w:r>
            <w:proofErr w:type="spellEnd"/>
            <w:r w:rsidRPr="00F16686">
              <w:rPr>
                <w:rFonts w:ascii="Garamond" w:hAnsi="Garamond" w:cstheme="minorHAnsi"/>
                <w:bCs/>
                <w:lang w:val="en-GB"/>
              </w:rPr>
              <w:t xml:space="preserve"> Köln/Bonn GmbH</w:t>
            </w:r>
          </w:p>
        </w:tc>
        <w:tc>
          <w:tcPr>
            <w:tcW w:w="1912" w:type="dxa"/>
            <w:vAlign w:val="center"/>
          </w:tcPr>
          <w:p w14:paraId="7AA0D9FE" w14:textId="77777777" w:rsidR="00852D6A" w:rsidRPr="00F16686" w:rsidRDefault="00852D6A" w:rsidP="005A1B21">
            <w:pPr>
              <w:autoSpaceDE w:val="0"/>
              <w:autoSpaceDN w:val="0"/>
              <w:adjustRightInd w:val="0"/>
              <w:rPr>
                <w:rFonts w:ascii="Garamond" w:hAnsi="Garamond" w:cstheme="minorHAnsi"/>
                <w:lang w:val="en-GB"/>
              </w:rPr>
            </w:pPr>
            <w:proofErr w:type="spellStart"/>
            <w:r w:rsidRPr="00F16686">
              <w:rPr>
                <w:rFonts w:ascii="Garamond" w:hAnsi="Garamond" w:cstheme="minorHAnsi"/>
                <w:lang w:val="en-GB"/>
              </w:rPr>
              <w:t>Inpayment</w:t>
            </w:r>
            <w:proofErr w:type="spellEnd"/>
            <w:r w:rsidRPr="00F16686">
              <w:rPr>
                <w:rFonts w:ascii="Garamond" w:hAnsi="Garamond" w:cstheme="minorHAnsi"/>
                <w:lang w:val="en-GB"/>
              </w:rPr>
              <w:t xml:space="preserve"> in</w:t>
            </w:r>
          </w:p>
          <w:p w14:paraId="07D7CF00" w14:textId="77777777" w:rsidR="00852D6A" w:rsidRPr="00F16686" w:rsidRDefault="00852D6A" w:rsidP="005A1B21">
            <w:pPr>
              <w:autoSpaceDE w:val="0"/>
              <w:autoSpaceDN w:val="0"/>
              <w:adjustRightInd w:val="0"/>
              <w:rPr>
                <w:rFonts w:ascii="Garamond" w:hAnsi="Garamond" w:cstheme="minorHAnsi"/>
                <w:b/>
                <w:bCs/>
                <w:lang w:val="en-GB"/>
              </w:rPr>
            </w:pPr>
            <w:r w:rsidRPr="00F16686">
              <w:rPr>
                <w:rFonts w:ascii="Garamond" w:hAnsi="Garamond" w:cstheme="minorHAnsi"/>
                <w:lang w:val="en-GB"/>
              </w:rPr>
              <w:t>capital reserve</w:t>
            </w:r>
          </w:p>
        </w:tc>
        <w:tc>
          <w:tcPr>
            <w:tcW w:w="1675" w:type="dxa"/>
            <w:vAlign w:val="center"/>
          </w:tcPr>
          <w:p w14:paraId="7D2CF1DD" w14:textId="77777777" w:rsidR="00852D6A" w:rsidRPr="00F16686" w:rsidRDefault="00852D6A" w:rsidP="005A1B21">
            <w:pPr>
              <w:autoSpaceDE w:val="0"/>
              <w:autoSpaceDN w:val="0"/>
              <w:adjustRightInd w:val="0"/>
              <w:rPr>
                <w:rFonts w:ascii="Garamond" w:hAnsi="Garamond" w:cstheme="minorHAnsi"/>
                <w:b/>
                <w:bCs/>
                <w:lang w:val="en-GB"/>
              </w:rPr>
            </w:pPr>
            <w:r w:rsidRPr="00F16686">
              <w:rPr>
                <w:rFonts w:ascii="Garamond" w:hAnsi="Garamond" w:cstheme="minorHAnsi"/>
                <w:lang w:val="en-GB"/>
              </w:rPr>
              <w:t>€75 mill.</w:t>
            </w:r>
          </w:p>
        </w:tc>
        <w:tc>
          <w:tcPr>
            <w:tcW w:w="3281" w:type="dxa"/>
            <w:vAlign w:val="center"/>
          </w:tcPr>
          <w:p w14:paraId="40479456" w14:textId="77777777" w:rsidR="00852D6A" w:rsidRPr="00F16686" w:rsidRDefault="00852D6A" w:rsidP="005A1B21">
            <w:pPr>
              <w:autoSpaceDE w:val="0"/>
              <w:autoSpaceDN w:val="0"/>
              <w:adjustRightInd w:val="0"/>
              <w:rPr>
                <w:rFonts w:ascii="Garamond" w:hAnsi="Garamond" w:cstheme="minorHAnsi"/>
                <w:b/>
                <w:bCs/>
                <w:lang w:val="en-GB"/>
              </w:rPr>
            </w:pPr>
          </w:p>
        </w:tc>
      </w:tr>
    </w:tbl>
    <w:p w14:paraId="00006A8D" w14:textId="77777777" w:rsidR="00852D6A" w:rsidRPr="00F16686" w:rsidRDefault="00852D6A" w:rsidP="00852D6A">
      <w:pPr>
        <w:autoSpaceDE w:val="0"/>
        <w:autoSpaceDN w:val="0"/>
        <w:adjustRightInd w:val="0"/>
        <w:spacing w:after="0" w:line="240" w:lineRule="auto"/>
        <w:jc w:val="both"/>
        <w:rPr>
          <w:rFonts w:ascii="Garamond" w:hAnsi="Garamond" w:cstheme="minorHAnsi"/>
          <w:sz w:val="28"/>
          <w:szCs w:val="28"/>
          <w:lang w:val="en-GB"/>
        </w:rPr>
      </w:pPr>
      <w:r w:rsidRPr="00F16686">
        <w:rPr>
          <w:rFonts w:ascii="Garamond" w:hAnsi="Garamond" w:cstheme="minorHAnsi"/>
          <w:bCs/>
          <w:sz w:val="28"/>
          <w:szCs w:val="28"/>
          <w:lang w:val="en-GB"/>
        </w:rPr>
        <w:t xml:space="preserve">Source: own development based on: OECD, State Support to the Air Transport Sector: Monitoring developments related to the Covid-19 crisis, </w:t>
      </w:r>
      <w:r w:rsidRPr="00F16686">
        <w:rPr>
          <w:rFonts w:ascii="Garamond" w:hAnsi="Garamond" w:cstheme="minorHAnsi"/>
          <w:sz w:val="28"/>
          <w:szCs w:val="28"/>
          <w:lang w:val="en-GB"/>
        </w:rPr>
        <w:t xml:space="preserve">22 April 2021 </w:t>
      </w:r>
      <w:hyperlink r:id="rId64" w:history="1">
        <w:r w:rsidRPr="00F16686">
          <w:rPr>
            <w:rStyle w:val="Hipercze"/>
            <w:rFonts w:ascii="Garamond" w:hAnsi="Garamond" w:cstheme="minorHAnsi"/>
            <w:sz w:val="28"/>
            <w:szCs w:val="28"/>
            <w:lang w:val="en-GB"/>
          </w:rPr>
          <w:t>https://www.oecd.org/corporate/State-Support-to-the-Air-Transport-Sector-Monitoring-Developments-Related-to-the-COVID-19-Crisis.pdf</w:t>
        </w:r>
      </w:hyperlink>
      <w:r w:rsidRPr="00F16686">
        <w:rPr>
          <w:rFonts w:ascii="Garamond" w:hAnsi="Garamond" w:cstheme="minorHAnsi"/>
          <w:sz w:val="28"/>
          <w:szCs w:val="28"/>
          <w:lang w:val="en-GB"/>
        </w:rPr>
        <w:t xml:space="preserve"> </w:t>
      </w:r>
    </w:p>
    <w:p w14:paraId="2B04422B" w14:textId="77777777" w:rsidR="00852D6A" w:rsidRPr="00F16686" w:rsidRDefault="00852D6A" w:rsidP="00852D6A">
      <w:pPr>
        <w:rPr>
          <w:rFonts w:ascii="Garamond" w:hAnsi="Garamond"/>
          <w:sz w:val="28"/>
          <w:szCs w:val="28"/>
          <w:lang w:val="en-GB"/>
        </w:rPr>
      </w:pPr>
    </w:p>
    <w:p w14:paraId="7DC5850F" w14:textId="77777777" w:rsidR="00852D6A" w:rsidRPr="00F16686" w:rsidRDefault="00852D6A" w:rsidP="000E0A3F">
      <w:pPr>
        <w:jc w:val="both"/>
        <w:rPr>
          <w:rFonts w:ascii="Garamond" w:hAnsi="Garamond"/>
          <w:bCs/>
          <w:sz w:val="28"/>
          <w:szCs w:val="24"/>
          <w:lang w:val="en-GB"/>
        </w:rPr>
      </w:pPr>
    </w:p>
    <w:p w14:paraId="1966251A" w14:textId="4AC58421" w:rsidR="006333DD" w:rsidRPr="00F16686" w:rsidRDefault="006333DD">
      <w:pPr>
        <w:rPr>
          <w:rFonts w:ascii="Garamond" w:hAnsi="Garamond"/>
          <w:bCs/>
          <w:sz w:val="28"/>
          <w:szCs w:val="24"/>
          <w:lang w:val="en-GB"/>
        </w:rPr>
      </w:pPr>
      <w:r w:rsidRPr="00F16686">
        <w:rPr>
          <w:rFonts w:ascii="Garamond" w:hAnsi="Garamond"/>
          <w:bCs/>
          <w:sz w:val="28"/>
          <w:szCs w:val="24"/>
          <w:lang w:val="en-GB"/>
        </w:rPr>
        <w:br w:type="page"/>
      </w:r>
    </w:p>
    <w:p w14:paraId="166AB4AA" w14:textId="77777777" w:rsidR="006333DD" w:rsidRPr="00F16686" w:rsidRDefault="006333DD" w:rsidP="000E0A3F">
      <w:pPr>
        <w:jc w:val="both"/>
        <w:rPr>
          <w:rFonts w:ascii="Garamond" w:hAnsi="Garamond"/>
          <w:bCs/>
          <w:sz w:val="28"/>
          <w:szCs w:val="24"/>
          <w:lang w:val="en-GB"/>
        </w:rPr>
      </w:pPr>
    </w:p>
    <w:p w14:paraId="08DC1952" w14:textId="0B575FD6" w:rsidR="006333DD" w:rsidRPr="00F16686" w:rsidRDefault="004F6BDC" w:rsidP="006333DD">
      <w:pPr>
        <w:pStyle w:val="Nagwek2"/>
        <w:rPr>
          <w:rFonts w:ascii="Garamond" w:hAnsi="Garamond"/>
          <w:lang w:val="en-GB"/>
        </w:rPr>
      </w:pPr>
      <w:bookmarkStart w:id="25" w:name="_Toc99971934"/>
      <w:r w:rsidRPr="00F16686">
        <w:rPr>
          <w:rFonts w:ascii="Garamond" w:hAnsi="Garamond"/>
          <w:lang w:val="en-GB"/>
        </w:rPr>
        <w:t>3.4 IRELAND</w:t>
      </w:r>
      <w:bookmarkEnd w:id="25"/>
    </w:p>
    <w:p w14:paraId="53750C9E" w14:textId="4C71EC87" w:rsidR="006333DD" w:rsidRPr="00F16686" w:rsidRDefault="006333DD" w:rsidP="006333DD">
      <w:pPr>
        <w:rPr>
          <w:lang w:val="en-GB"/>
        </w:rPr>
      </w:pPr>
    </w:p>
    <w:p w14:paraId="38C316D6" w14:textId="6989ED4B" w:rsidR="00D97B49" w:rsidRPr="00F16686" w:rsidRDefault="00F00011" w:rsidP="00F00011">
      <w:pPr>
        <w:spacing w:before="240" w:after="240"/>
        <w:rPr>
          <w:rFonts w:ascii="Garamond" w:hAnsi="Garamond"/>
          <w:b/>
          <w:sz w:val="28"/>
          <w:lang w:val="en-GB"/>
        </w:rPr>
      </w:pPr>
      <w:r w:rsidRPr="00F16686">
        <w:rPr>
          <w:rFonts w:ascii="Garamond" w:hAnsi="Garamond"/>
          <w:b/>
          <w:sz w:val="28"/>
          <w:lang w:val="en-GB"/>
        </w:rPr>
        <w:t>AVIATION SECTOR IN IRELAND DURING THE COVID-19 PANDEMIC</w:t>
      </w:r>
    </w:p>
    <w:p w14:paraId="0C8F75DF" w14:textId="77777777" w:rsidR="00AD527D" w:rsidRPr="00F16686" w:rsidRDefault="00AD527D" w:rsidP="00AD527D">
      <w:pPr>
        <w:spacing w:after="120"/>
        <w:jc w:val="both"/>
        <w:rPr>
          <w:rFonts w:ascii="Garamond" w:hAnsi="Garamond" w:cstheme="minorBidi"/>
          <w:sz w:val="24"/>
          <w:lang w:val="en-GB"/>
        </w:rPr>
      </w:pPr>
      <w:r w:rsidRPr="00F16686">
        <w:rPr>
          <w:rFonts w:ascii="Garamond" w:hAnsi="Garamond" w:cs="Arial"/>
          <w:sz w:val="28"/>
          <w:szCs w:val="28"/>
          <w:lang w:val="en-GB"/>
        </w:rPr>
        <w:t>According to IATA (2019) before the pandemic, the air transport sector</w:t>
      </w:r>
      <w:r w:rsidRPr="00F16686">
        <w:rPr>
          <w:rFonts w:ascii="Garamond" w:hAnsi="Garamond"/>
          <w:sz w:val="28"/>
          <w:szCs w:val="28"/>
          <w:lang w:val="en-GB"/>
        </w:rPr>
        <w:t xml:space="preserve"> </w:t>
      </w:r>
      <w:r w:rsidRPr="00F16686">
        <w:rPr>
          <w:rFonts w:ascii="Garamond" w:hAnsi="Garamond" w:cs="Arial"/>
          <w:sz w:val="28"/>
          <w:szCs w:val="28"/>
          <w:lang w:val="en-GB"/>
        </w:rPr>
        <w:t>supports (airlines, airport operators,</w:t>
      </w:r>
      <w:r w:rsidRPr="00F16686">
        <w:rPr>
          <w:rFonts w:ascii="Garamond" w:hAnsi="Garamond"/>
          <w:sz w:val="28"/>
          <w:szCs w:val="28"/>
          <w:lang w:val="en-GB"/>
        </w:rPr>
        <w:t xml:space="preserve"> </w:t>
      </w:r>
      <w:r w:rsidRPr="00F16686">
        <w:rPr>
          <w:rFonts w:ascii="Garamond" w:hAnsi="Garamond" w:cs="Arial"/>
          <w:sz w:val="28"/>
          <w:szCs w:val="28"/>
          <w:lang w:val="en-GB"/>
        </w:rPr>
        <w:t>airport on-site enterprises</w:t>
      </w:r>
      <w:r w:rsidRPr="00F16686">
        <w:rPr>
          <w:rFonts w:ascii="Garamond" w:hAnsi="Garamond"/>
          <w:sz w:val="28"/>
          <w:szCs w:val="28"/>
          <w:lang w:val="en-GB"/>
        </w:rPr>
        <w:t xml:space="preserve"> </w:t>
      </w:r>
      <w:r w:rsidRPr="00F16686">
        <w:rPr>
          <w:rFonts w:ascii="Garamond" w:hAnsi="Garamond" w:cs="Arial"/>
          <w:sz w:val="28"/>
          <w:szCs w:val="28"/>
          <w:lang w:val="en-GB"/>
        </w:rPr>
        <w:t>- restaurants and retail, aircraft</w:t>
      </w:r>
      <w:r w:rsidRPr="00F16686">
        <w:rPr>
          <w:rFonts w:ascii="Garamond" w:hAnsi="Garamond"/>
          <w:sz w:val="28"/>
          <w:szCs w:val="28"/>
          <w:lang w:val="en-GB"/>
        </w:rPr>
        <w:t xml:space="preserve"> </w:t>
      </w:r>
      <w:r w:rsidRPr="00F16686">
        <w:rPr>
          <w:rFonts w:ascii="Garamond" w:hAnsi="Garamond" w:cs="Arial"/>
          <w:sz w:val="28"/>
          <w:szCs w:val="28"/>
          <w:lang w:val="en-GB"/>
        </w:rPr>
        <w:t>manufacturers, and air navigation</w:t>
      </w:r>
      <w:r w:rsidRPr="00F16686">
        <w:rPr>
          <w:rFonts w:ascii="Garamond" w:hAnsi="Garamond"/>
          <w:sz w:val="28"/>
          <w:szCs w:val="28"/>
          <w:lang w:val="en-GB"/>
        </w:rPr>
        <w:t xml:space="preserve"> </w:t>
      </w:r>
      <w:r w:rsidRPr="00F16686">
        <w:rPr>
          <w:rFonts w:ascii="Garamond" w:hAnsi="Garamond" w:cs="Arial"/>
          <w:sz w:val="28"/>
          <w:szCs w:val="28"/>
          <w:lang w:val="en-GB"/>
        </w:rPr>
        <w:t xml:space="preserve">service providers) employed </w:t>
      </w:r>
      <w:r w:rsidRPr="00F16686">
        <w:rPr>
          <w:rFonts w:ascii="Garamond" w:hAnsi="Garamond" w:cs="Arial"/>
          <w:sz w:val="28"/>
          <w:szCs w:val="25"/>
          <w:lang w:val="en-GB"/>
        </w:rPr>
        <w:t>39,000 people</w:t>
      </w:r>
      <w:r w:rsidRPr="00F16686">
        <w:rPr>
          <w:rFonts w:ascii="Garamond" w:hAnsi="Garamond"/>
          <w:sz w:val="24"/>
          <w:lang w:val="en-GB"/>
        </w:rPr>
        <w:t xml:space="preserve"> </w:t>
      </w:r>
      <w:r w:rsidRPr="00F16686">
        <w:rPr>
          <w:rFonts w:ascii="Garamond" w:hAnsi="Garamond" w:cs="Arial"/>
          <w:sz w:val="28"/>
          <w:szCs w:val="25"/>
          <w:lang w:val="en-GB"/>
        </w:rPr>
        <w:t>in Ireland. In addition, by buying</w:t>
      </w:r>
      <w:r w:rsidRPr="00F16686">
        <w:rPr>
          <w:rFonts w:ascii="Garamond" w:hAnsi="Garamond"/>
          <w:sz w:val="24"/>
          <w:lang w:val="en-GB"/>
        </w:rPr>
        <w:t xml:space="preserve"> </w:t>
      </w:r>
      <w:r w:rsidRPr="00F16686">
        <w:rPr>
          <w:rFonts w:ascii="Garamond" w:hAnsi="Garamond" w:cs="Arial"/>
          <w:sz w:val="28"/>
          <w:szCs w:val="25"/>
          <w:lang w:val="en-GB"/>
        </w:rPr>
        <w:t>goods and services from local</w:t>
      </w:r>
      <w:r w:rsidRPr="00F16686">
        <w:rPr>
          <w:rFonts w:ascii="Garamond" w:hAnsi="Garamond"/>
          <w:sz w:val="24"/>
          <w:lang w:val="en-GB"/>
        </w:rPr>
        <w:t xml:space="preserve"> </w:t>
      </w:r>
      <w:r w:rsidRPr="00F16686">
        <w:rPr>
          <w:rFonts w:ascii="Garamond" w:hAnsi="Garamond" w:cs="Arial"/>
          <w:sz w:val="28"/>
          <w:szCs w:val="25"/>
          <w:lang w:val="en-GB"/>
        </w:rPr>
        <w:t>suppliers the sector supported</w:t>
      </w:r>
      <w:r w:rsidRPr="00F16686">
        <w:rPr>
          <w:rFonts w:ascii="Garamond" w:hAnsi="Garamond"/>
          <w:sz w:val="24"/>
          <w:lang w:val="en-GB"/>
        </w:rPr>
        <w:t xml:space="preserve"> </w:t>
      </w:r>
      <w:r w:rsidRPr="00F16686">
        <w:rPr>
          <w:rFonts w:ascii="Garamond" w:hAnsi="Garamond" w:cs="Arial"/>
          <w:sz w:val="28"/>
          <w:szCs w:val="25"/>
          <w:lang w:val="en-GB"/>
        </w:rPr>
        <w:t>another 25,000 jobs. On top of</w:t>
      </w:r>
      <w:r w:rsidRPr="00F16686">
        <w:rPr>
          <w:rFonts w:ascii="Garamond" w:hAnsi="Garamond"/>
          <w:sz w:val="24"/>
          <w:lang w:val="en-GB"/>
        </w:rPr>
        <w:t xml:space="preserve"> </w:t>
      </w:r>
      <w:r w:rsidRPr="00F16686">
        <w:rPr>
          <w:rFonts w:ascii="Garamond" w:hAnsi="Garamond" w:cs="Arial"/>
          <w:sz w:val="28"/>
          <w:szCs w:val="25"/>
          <w:lang w:val="en-GB"/>
        </w:rPr>
        <w:t>this, the sector is estimated to</w:t>
      </w:r>
      <w:r w:rsidRPr="00F16686">
        <w:rPr>
          <w:rFonts w:ascii="Garamond" w:hAnsi="Garamond"/>
          <w:sz w:val="24"/>
          <w:lang w:val="en-GB"/>
        </w:rPr>
        <w:t xml:space="preserve"> </w:t>
      </w:r>
      <w:r w:rsidRPr="00F16686">
        <w:rPr>
          <w:rFonts w:ascii="Garamond" w:hAnsi="Garamond" w:cs="Arial"/>
          <w:sz w:val="28"/>
          <w:szCs w:val="25"/>
          <w:lang w:val="en-GB"/>
        </w:rPr>
        <w:t>support a further 11,000 jobs</w:t>
      </w:r>
      <w:r w:rsidRPr="00F16686">
        <w:rPr>
          <w:rFonts w:ascii="Garamond" w:hAnsi="Garamond"/>
          <w:sz w:val="24"/>
          <w:lang w:val="en-GB"/>
        </w:rPr>
        <w:t xml:space="preserve"> </w:t>
      </w:r>
      <w:r w:rsidRPr="00F16686">
        <w:rPr>
          <w:rFonts w:ascii="Garamond" w:hAnsi="Garamond" w:cs="Arial"/>
          <w:sz w:val="28"/>
          <w:szCs w:val="25"/>
          <w:lang w:val="en-GB"/>
        </w:rPr>
        <w:t>through the wages it pays its</w:t>
      </w:r>
      <w:r w:rsidRPr="00F16686">
        <w:rPr>
          <w:rFonts w:ascii="Garamond" w:hAnsi="Garamond"/>
          <w:sz w:val="24"/>
          <w:lang w:val="en-GB"/>
        </w:rPr>
        <w:t xml:space="preserve"> </w:t>
      </w:r>
      <w:r w:rsidRPr="00F16686">
        <w:rPr>
          <w:rFonts w:ascii="Garamond" w:hAnsi="Garamond" w:cs="Arial"/>
          <w:sz w:val="28"/>
          <w:szCs w:val="25"/>
          <w:lang w:val="en-GB"/>
        </w:rPr>
        <w:t>employees, some or all of which re subsequently spent on</w:t>
      </w:r>
      <w:r w:rsidRPr="00F16686">
        <w:rPr>
          <w:rFonts w:ascii="Garamond" w:hAnsi="Garamond"/>
          <w:sz w:val="24"/>
          <w:lang w:val="en-GB"/>
        </w:rPr>
        <w:t xml:space="preserve"> </w:t>
      </w:r>
      <w:r w:rsidRPr="00F16686">
        <w:rPr>
          <w:rFonts w:ascii="Garamond" w:hAnsi="Garamond" w:cs="Arial"/>
          <w:sz w:val="28"/>
          <w:szCs w:val="25"/>
          <w:lang w:val="en-GB"/>
        </w:rPr>
        <w:t>consumer goods and services.</w:t>
      </w:r>
      <w:r w:rsidRPr="00F16686">
        <w:rPr>
          <w:rFonts w:ascii="Garamond" w:hAnsi="Garamond"/>
          <w:sz w:val="24"/>
          <w:lang w:val="en-GB"/>
        </w:rPr>
        <w:t xml:space="preserve"> </w:t>
      </w:r>
      <w:r w:rsidRPr="00F16686">
        <w:rPr>
          <w:rFonts w:ascii="Garamond" w:hAnsi="Garamond" w:cs="Arial"/>
          <w:sz w:val="28"/>
          <w:szCs w:val="25"/>
          <w:lang w:val="en-GB"/>
        </w:rPr>
        <w:t>Foreign tourists arriving by air to</w:t>
      </w:r>
      <w:r w:rsidRPr="00F16686">
        <w:rPr>
          <w:rFonts w:ascii="Garamond" w:hAnsi="Garamond"/>
          <w:sz w:val="24"/>
          <w:lang w:val="en-GB"/>
        </w:rPr>
        <w:t xml:space="preserve"> </w:t>
      </w:r>
      <w:r w:rsidRPr="00F16686">
        <w:rPr>
          <w:rFonts w:ascii="Garamond" w:hAnsi="Garamond" w:cs="Arial"/>
          <w:sz w:val="28"/>
          <w:szCs w:val="25"/>
          <w:lang w:val="en-GB"/>
        </w:rPr>
        <w:t>Ireland, who spend their money in</w:t>
      </w:r>
      <w:r w:rsidRPr="00F16686">
        <w:rPr>
          <w:rFonts w:ascii="Garamond" w:hAnsi="Garamond"/>
          <w:sz w:val="24"/>
          <w:lang w:val="en-GB"/>
        </w:rPr>
        <w:t xml:space="preserve"> </w:t>
      </w:r>
      <w:r w:rsidRPr="00F16686">
        <w:rPr>
          <w:rFonts w:ascii="Garamond" w:hAnsi="Garamond" w:cs="Arial"/>
          <w:sz w:val="28"/>
          <w:szCs w:val="25"/>
          <w:lang w:val="en-GB"/>
        </w:rPr>
        <w:t>the local economy, are estimated</w:t>
      </w:r>
      <w:r w:rsidRPr="00F16686">
        <w:rPr>
          <w:rFonts w:ascii="Garamond" w:hAnsi="Garamond"/>
          <w:sz w:val="24"/>
          <w:lang w:val="en-GB"/>
        </w:rPr>
        <w:t xml:space="preserve"> </w:t>
      </w:r>
      <w:r w:rsidRPr="00F16686">
        <w:rPr>
          <w:rFonts w:ascii="Garamond" w:hAnsi="Garamond" w:cs="Arial"/>
          <w:sz w:val="28"/>
          <w:szCs w:val="25"/>
          <w:lang w:val="en-GB"/>
        </w:rPr>
        <w:t>to support an additional 69,000</w:t>
      </w:r>
      <w:r w:rsidRPr="00F16686">
        <w:rPr>
          <w:rFonts w:ascii="Garamond" w:hAnsi="Garamond"/>
          <w:sz w:val="24"/>
          <w:lang w:val="en-GB"/>
        </w:rPr>
        <w:t xml:space="preserve"> </w:t>
      </w:r>
      <w:r w:rsidRPr="00F16686">
        <w:rPr>
          <w:rFonts w:ascii="Garamond" w:hAnsi="Garamond" w:cs="Arial"/>
          <w:sz w:val="28"/>
          <w:szCs w:val="25"/>
          <w:lang w:val="en-GB"/>
        </w:rPr>
        <w:t>jobs. In total 143,000 jobs are</w:t>
      </w:r>
      <w:r w:rsidRPr="00F16686">
        <w:rPr>
          <w:rFonts w:ascii="Garamond" w:hAnsi="Garamond"/>
          <w:sz w:val="24"/>
          <w:lang w:val="en-GB"/>
        </w:rPr>
        <w:t xml:space="preserve"> </w:t>
      </w:r>
      <w:r w:rsidRPr="00F16686">
        <w:rPr>
          <w:rFonts w:ascii="Garamond" w:hAnsi="Garamond" w:cs="Arial"/>
          <w:sz w:val="28"/>
          <w:szCs w:val="25"/>
          <w:lang w:val="en-GB"/>
        </w:rPr>
        <w:t>supported by air transport and</w:t>
      </w:r>
      <w:r w:rsidRPr="00F16686">
        <w:rPr>
          <w:rFonts w:ascii="Garamond" w:hAnsi="Garamond"/>
          <w:sz w:val="24"/>
          <w:lang w:val="en-GB"/>
        </w:rPr>
        <w:t xml:space="preserve"> </w:t>
      </w:r>
      <w:r w:rsidRPr="00F16686">
        <w:rPr>
          <w:rFonts w:ascii="Garamond" w:hAnsi="Garamond" w:cs="Arial"/>
          <w:sz w:val="28"/>
          <w:szCs w:val="25"/>
          <w:lang w:val="en-GB"/>
        </w:rPr>
        <w:t>tourists arriving by air.</w:t>
      </w:r>
      <w:r w:rsidRPr="00F16686">
        <w:rPr>
          <w:rFonts w:ascii="Garamond" w:hAnsi="Garamond"/>
          <w:sz w:val="24"/>
          <w:lang w:val="en-GB"/>
        </w:rPr>
        <w:t xml:space="preserve"> </w:t>
      </w:r>
      <w:r w:rsidRPr="00F16686">
        <w:rPr>
          <w:rFonts w:ascii="Garamond" w:hAnsi="Garamond" w:cs="Arial"/>
          <w:sz w:val="28"/>
          <w:szCs w:val="25"/>
          <w:lang w:val="en-GB"/>
        </w:rPr>
        <w:t>The air transport industry,</w:t>
      </w:r>
      <w:r w:rsidRPr="00F16686">
        <w:rPr>
          <w:rFonts w:ascii="Garamond" w:hAnsi="Garamond"/>
          <w:sz w:val="24"/>
          <w:lang w:val="en-GB"/>
        </w:rPr>
        <w:t xml:space="preserve"> </w:t>
      </w:r>
      <w:r w:rsidRPr="00F16686">
        <w:rPr>
          <w:rFonts w:ascii="Garamond" w:hAnsi="Garamond" w:cs="Arial"/>
          <w:sz w:val="28"/>
          <w:szCs w:val="25"/>
          <w:lang w:val="en-GB"/>
        </w:rPr>
        <w:t>including airlines and its supply</w:t>
      </w:r>
      <w:r w:rsidRPr="00F16686">
        <w:rPr>
          <w:rFonts w:ascii="Garamond" w:hAnsi="Garamond"/>
          <w:sz w:val="24"/>
          <w:lang w:val="en-GB"/>
        </w:rPr>
        <w:t xml:space="preserve"> </w:t>
      </w:r>
      <w:r w:rsidRPr="00F16686">
        <w:rPr>
          <w:rFonts w:ascii="Garamond" w:hAnsi="Garamond" w:cs="Arial"/>
          <w:sz w:val="28"/>
          <w:szCs w:val="25"/>
          <w:lang w:val="en-GB"/>
        </w:rPr>
        <w:t>chain, are estimated to support</w:t>
      </w:r>
      <w:r w:rsidRPr="00F16686">
        <w:rPr>
          <w:rFonts w:ascii="Garamond" w:hAnsi="Garamond"/>
          <w:sz w:val="24"/>
          <w:lang w:val="en-GB"/>
        </w:rPr>
        <w:t xml:space="preserve"> </w:t>
      </w:r>
      <w:r w:rsidRPr="00F16686">
        <w:rPr>
          <w:rFonts w:ascii="Garamond" w:hAnsi="Garamond" w:cs="Arial"/>
          <w:sz w:val="28"/>
          <w:szCs w:val="25"/>
          <w:lang w:val="en-GB"/>
        </w:rPr>
        <w:t>US $10.4 billion of GDP in Ireland.</w:t>
      </w:r>
      <w:r w:rsidRPr="00F16686">
        <w:rPr>
          <w:rFonts w:ascii="Garamond" w:hAnsi="Garamond"/>
          <w:sz w:val="24"/>
          <w:lang w:val="en-GB"/>
        </w:rPr>
        <w:t xml:space="preserve"> </w:t>
      </w:r>
      <w:r w:rsidRPr="00F16686">
        <w:rPr>
          <w:rFonts w:ascii="Garamond" w:hAnsi="Garamond" w:cs="Arial"/>
          <w:sz w:val="28"/>
          <w:szCs w:val="25"/>
          <w:lang w:val="en-GB"/>
        </w:rPr>
        <w:t>Spending by foreign tourists</w:t>
      </w:r>
      <w:r w:rsidRPr="00F16686">
        <w:rPr>
          <w:rFonts w:ascii="Garamond" w:hAnsi="Garamond"/>
          <w:sz w:val="24"/>
          <w:lang w:val="en-GB"/>
        </w:rPr>
        <w:t xml:space="preserve"> </w:t>
      </w:r>
      <w:r w:rsidRPr="00F16686">
        <w:rPr>
          <w:rFonts w:ascii="Garamond" w:hAnsi="Garamond" w:cs="Arial"/>
          <w:sz w:val="28"/>
          <w:szCs w:val="25"/>
          <w:lang w:val="en-GB"/>
        </w:rPr>
        <w:t>supports a further US $10.2</w:t>
      </w:r>
      <w:r w:rsidRPr="00F16686">
        <w:rPr>
          <w:rFonts w:ascii="Garamond" w:hAnsi="Garamond"/>
          <w:sz w:val="24"/>
          <w:lang w:val="en-GB"/>
        </w:rPr>
        <w:t xml:space="preserve"> </w:t>
      </w:r>
      <w:r w:rsidRPr="00F16686">
        <w:rPr>
          <w:rFonts w:ascii="Garamond" w:hAnsi="Garamond" w:cs="Arial"/>
          <w:sz w:val="28"/>
          <w:szCs w:val="25"/>
          <w:lang w:val="en-GB"/>
        </w:rPr>
        <w:t>billion of the country’s GDP,</w:t>
      </w:r>
      <w:r w:rsidRPr="00F16686">
        <w:rPr>
          <w:rFonts w:ascii="Garamond" w:hAnsi="Garamond"/>
          <w:sz w:val="24"/>
          <w:lang w:val="en-GB"/>
        </w:rPr>
        <w:t xml:space="preserve"> </w:t>
      </w:r>
      <w:r w:rsidRPr="00F16686">
        <w:rPr>
          <w:rFonts w:ascii="Garamond" w:hAnsi="Garamond" w:cs="Arial"/>
          <w:sz w:val="28"/>
          <w:szCs w:val="25"/>
          <w:lang w:val="en-GB"/>
        </w:rPr>
        <w:t>totalling to US $20.6 billion. In</w:t>
      </w:r>
      <w:r w:rsidRPr="00F16686">
        <w:rPr>
          <w:rFonts w:ascii="Garamond" w:hAnsi="Garamond"/>
          <w:sz w:val="24"/>
          <w:lang w:val="en-GB"/>
        </w:rPr>
        <w:t xml:space="preserve"> </w:t>
      </w:r>
      <w:r w:rsidRPr="00F16686">
        <w:rPr>
          <w:rFonts w:ascii="Garamond" w:hAnsi="Garamond" w:cs="Arial"/>
          <w:sz w:val="28"/>
          <w:szCs w:val="25"/>
          <w:lang w:val="en-GB"/>
        </w:rPr>
        <w:t>total, 6.8 percent of the country’s</w:t>
      </w:r>
      <w:r w:rsidRPr="00F16686">
        <w:rPr>
          <w:rFonts w:ascii="Garamond" w:hAnsi="Garamond"/>
          <w:sz w:val="24"/>
          <w:lang w:val="en-GB"/>
        </w:rPr>
        <w:t xml:space="preserve"> </w:t>
      </w:r>
      <w:r w:rsidRPr="00F16686">
        <w:rPr>
          <w:rFonts w:ascii="Garamond" w:hAnsi="Garamond" w:cs="Arial"/>
          <w:sz w:val="28"/>
          <w:szCs w:val="25"/>
          <w:lang w:val="en-GB"/>
        </w:rPr>
        <w:t>GDP is supported by inputs to the</w:t>
      </w:r>
      <w:r w:rsidRPr="00F16686">
        <w:rPr>
          <w:rFonts w:ascii="Garamond" w:hAnsi="Garamond"/>
          <w:sz w:val="24"/>
          <w:lang w:val="en-GB"/>
        </w:rPr>
        <w:t xml:space="preserve"> </w:t>
      </w:r>
      <w:r w:rsidRPr="00F16686">
        <w:rPr>
          <w:rFonts w:ascii="Garamond" w:hAnsi="Garamond" w:cs="Arial"/>
          <w:sz w:val="28"/>
          <w:szCs w:val="25"/>
          <w:lang w:val="en-GB"/>
        </w:rPr>
        <w:t>air transport sector and foreign</w:t>
      </w:r>
      <w:r w:rsidRPr="00F16686">
        <w:rPr>
          <w:rFonts w:ascii="Garamond" w:hAnsi="Garamond"/>
          <w:sz w:val="24"/>
          <w:lang w:val="en-GB"/>
        </w:rPr>
        <w:t xml:space="preserve"> </w:t>
      </w:r>
      <w:r w:rsidRPr="00F16686">
        <w:rPr>
          <w:rFonts w:ascii="Garamond" w:hAnsi="Garamond" w:cs="Arial"/>
          <w:sz w:val="28"/>
          <w:szCs w:val="25"/>
          <w:lang w:val="en-GB"/>
        </w:rPr>
        <w:t>tourists arriving by air.</w:t>
      </w:r>
    </w:p>
    <w:p w14:paraId="76A9A82D" w14:textId="77777777" w:rsidR="00AD527D" w:rsidRPr="00F16686" w:rsidRDefault="00AD527D" w:rsidP="00AD527D">
      <w:pPr>
        <w:jc w:val="both"/>
        <w:rPr>
          <w:rFonts w:ascii="Garamond" w:hAnsi="Garamond" w:cstheme="minorHAnsi"/>
          <w:sz w:val="28"/>
          <w:szCs w:val="28"/>
          <w:lang w:val="en-GB"/>
        </w:rPr>
      </w:pPr>
      <w:r w:rsidRPr="00F16686">
        <w:rPr>
          <w:rFonts w:ascii="Garamond" w:hAnsi="Garamond" w:cs="Calibri"/>
          <w:color w:val="000000"/>
          <w:sz w:val="28"/>
          <w:szCs w:val="28"/>
          <w:lang w:val="en-GB"/>
        </w:rPr>
        <w:t xml:space="preserve">According to the Department of Transport analysis </w:t>
      </w:r>
      <w:r w:rsidRPr="00F16686">
        <w:rPr>
          <w:rFonts w:ascii="Garamond" w:hAnsi="Garamond" w:cstheme="minorHAnsi"/>
          <w:sz w:val="28"/>
          <w:szCs w:val="28"/>
          <w:lang w:val="en-GB"/>
        </w:rPr>
        <w:t>(</w:t>
      </w:r>
      <w:proofErr w:type="spellStart"/>
      <w:r w:rsidRPr="00F16686">
        <w:rPr>
          <w:rFonts w:ascii="Garamond" w:hAnsi="Garamond" w:cstheme="minorHAnsi"/>
          <w:sz w:val="28"/>
          <w:szCs w:val="28"/>
          <w:lang w:val="en-GB"/>
        </w:rPr>
        <w:t>Burmanje</w:t>
      </w:r>
      <w:proofErr w:type="spellEnd"/>
      <w:r w:rsidRPr="00F16686">
        <w:rPr>
          <w:rFonts w:ascii="Garamond" w:hAnsi="Garamond" w:cstheme="minorHAnsi"/>
          <w:sz w:val="28"/>
          <w:szCs w:val="28"/>
          <w:lang w:val="en-GB"/>
        </w:rPr>
        <w:t xml:space="preserve"> et at. 2021),</w:t>
      </w:r>
      <w:r w:rsidRPr="00F16686">
        <w:rPr>
          <w:rFonts w:ascii="Garamond" w:hAnsi="Garamond" w:cs="Calibri"/>
          <w:color w:val="000000"/>
          <w:sz w:val="28"/>
          <w:szCs w:val="28"/>
          <w:lang w:val="en-GB"/>
        </w:rPr>
        <w:t xml:space="preserve"> the Irish aviation sector is essential for tourism and international trade and thus is a significant contributor to the Irish economy. Prior to Covid-19,</w:t>
      </w:r>
      <w:r w:rsidRPr="00F16686">
        <w:rPr>
          <w:rFonts w:ascii="Garamond" w:hAnsi="Garamond" w:cs="Calibri"/>
          <w:bCs/>
          <w:color w:val="000000"/>
          <w:sz w:val="28"/>
          <w:szCs w:val="28"/>
          <w:lang w:val="en-GB"/>
        </w:rPr>
        <w:t xml:space="preserve"> passenger numbers coming through Irish airports grew significantly from almost 25 million people in 2013 to 38 million in 2019. </w:t>
      </w:r>
      <w:r w:rsidRPr="00F16686">
        <w:rPr>
          <w:rFonts w:ascii="Garamond" w:hAnsi="Garamond" w:cs="Calibri"/>
          <w:color w:val="000000"/>
          <w:sz w:val="28"/>
          <w:szCs w:val="28"/>
          <w:lang w:val="en-GB"/>
        </w:rPr>
        <w:t xml:space="preserve">The Irish aviation sector is dominated by two airlines, Ryanair and Aer Lingus, both of which have their headquarters in Ireland. Taken together, the airlines account for approximately 70-80 per cent of the Irish market with regard to the number of passengers </w:t>
      </w:r>
      <w:r w:rsidRPr="00F16686">
        <w:rPr>
          <w:rFonts w:ascii="Garamond" w:hAnsi="Garamond" w:cstheme="minorHAnsi"/>
          <w:sz w:val="28"/>
          <w:szCs w:val="28"/>
          <w:lang w:val="en-GB"/>
        </w:rPr>
        <w:t>(</w:t>
      </w:r>
      <w:proofErr w:type="spellStart"/>
      <w:r w:rsidRPr="00F16686">
        <w:rPr>
          <w:rFonts w:ascii="Garamond" w:hAnsi="Garamond" w:cstheme="minorHAnsi"/>
          <w:sz w:val="28"/>
          <w:szCs w:val="28"/>
          <w:lang w:val="en-GB"/>
        </w:rPr>
        <w:t>Burmanje</w:t>
      </w:r>
      <w:proofErr w:type="spellEnd"/>
      <w:r w:rsidRPr="00F16686">
        <w:rPr>
          <w:rFonts w:ascii="Garamond" w:hAnsi="Garamond" w:cstheme="minorHAnsi"/>
          <w:sz w:val="28"/>
          <w:szCs w:val="28"/>
          <w:lang w:val="en-GB"/>
        </w:rPr>
        <w:t xml:space="preserve"> et at. 2021). </w:t>
      </w:r>
    </w:p>
    <w:p w14:paraId="65A5C114" w14:textId="77777777" w:rsidR="00AD527D" w:rsidRPr="00F16686" w:rsidRDefault="00AD527D" w:rsidP="00AD527D">
      <w:pPr>
        <w:jc w:val="both"/>
        <w:rPr>
          <w:rFonts w:ascii="Garamond" w:hAnsi="Garamond" w:cs="Calibri"/>
          <w:sz w:val="28"/>
          <w:szCs w:val="28"/>
          <w:lang w:val="en-GB"/>
        </w:rPr>
      </w:pPr>
      <w:r w:rsidRPr="00F16686">
        <w:rPr>
          <w:rFonts w:ascii="Garamond" w:hAnsi="Garamond" w:cs="Calibri"/>
          <w:sz w:val="28"/>
          <w:szCs w:val="28"/>
          <w:lang w:val="en-GB"/>
        </w:rPr>
        <w:t xml:space="preserve">The outbreak of Covid-19 has had a significant negative impact on the aviation sector, with passenger air travel particularly affected. The number of passengers handled in the main airports fell to 8.3 million in 2020, a decline of 78 per cent on 2019 levels. The impact of Covid-19 continued in 2021. The number of passengers handled in the first half of the year was just over 1 million, a fall of 94 per cent on the same period in 2019. </w:t>
      </w:r>
    </w:p>
    <w:p w14:paraId="6B613DDF" w14:textId="77777777" w:rsidR="00AD527D" w:rsidRPr="00F16686" w:rsidRDefault="00AD527D" w:rsidP="00F00011">
      <w:pPr>
        <w:spacing w:before="240" w:after="240"/>
        <w:rPr>
          <w:rFonts w:ascii="Garamond" w:hAnsi="Garamond"/>
          <w:b/>
          <w:sz w:val="28"/>
          <w:lang w:val="en-GB"/>
        </w:rPr>
      </w:pPr>
    </w:p>
    <w:tbl>
      <w:tblPr>
        <w:tblStyle w:val="Tabela-Siatka"/>
        <w:tblW w:w="0" w:type="auto"/>
        <w:tblLook w:val="04A0" w:firstRow="1" w:lastRow="0" w:firstColumn="1" w:lastColumn="0" w:noHBand="0" w:noVBand="1"/>
      </w:tblPr>
      <w:tblGrid>
        <w:gridCol w:w="9276"/>
      </w:tblGrid>
      <w:tr w:rsidR="00BE6410" w:rsidRPr="00F16686" w14:paraId="1301BD0A" w14:textId="77777777" w:rsidTr="00BE6410">
        <w:trPr>
          <w:trHeight w:val="1646"/>
        </w:trPr>
        <w:tc>
          <w:tcPr>
            <w:tcW w:w="9062" w:type="dxa"/>
            <w:tcBorders>
              <w:bottom w:val="single" w:sz="4" w:space="0" w:color="auto"/>
            </w:tcBorders>
          </w:tcPr>
          <w:p w14:paraId="5C14D770" w14:textId="77777777" w:rsidR="00BE6410" w:rsidRPr="00F16686" w:rsidRDefault="00BE6410" w:rsidP="00BE6410">
            <w:pPr>
              <w:pStyle w:val="Akapitzlist"/>
              <w:numPr>
                <w:ilvl w:val="0"/>
                <w:numId w:val="14"/>
              </w:numPr>
              <w:autoSpaceDE w:val="0"/>
              <w:autoSpaceDN w:val="0"/>
              <w:adjustRightInd w:val="0"/>
              <w:spacing w:before="120"/>
              <w:ind w:left="714" w:hanging="357"/>
              <w:jc w:val="both"/>
              <w:rPr>
                <w:rFonts w:ascii="Garamond" w:hAnsi="Garamond" w:cs="Calibri"/>
                <w:sz w:val="28"/>
                <w:szCs w:val="28"/>
                <w:lang w:val="en-GB"/>
              </w:rPr>
            </w:pPr>
            <w:r w:rsidRPr="00F16686">
              <w:rPr>
                <w:rFonts w:ascii="Garamond" w:hAnsi="Garamond" w:cs="Calibri"/>
                <w:b/>
                <w:bCs/>
                <w:sz w:val="28"/>
                <w:szCs w:val="28"/>
                <w:lang w:val="en-GB"/>
              </w:rPr>
              <w:lastRenderedPageBreak/>
              <w:t>Total flights lost since 1 March 2020:</w:t>
            </w:r>
            <w:r w:rsidRPr="00F16686">
              <w:rPr>
                <w:rFonts w:ascii="Garamond" w:hAnsi="Garamond" w:cs="Calibri"/>
                <w:bCs/>
                <w:sz w:val="28"/>
                <w:szCs w:val="28"/>
                <w:lang w:val="en-GB"/>
              </w:rPr>
              <w:t xml:space="preserve"> </w:t>
            </w:r>
            <w:r w:rsidRPr="00F16686">
              <w:rPr>
                <w:rFonts w:ascii="Garamond" w:hAnsi="Garamond" w:cs="Calibri"/>
                <w:i/>
                <w:iCs/>
                <w:sz w:val="28"/>
                <w:szCs w:val="28"/>
                <w:lang w:val="en-GB"/>
              </w:rPr>
              <w:t xml:space="preserve">282,000 flights </w:t>
            </w:r>
          </w:p>
          <w:p w14:paraId="2699CD57" w14:textId="77777777" w:rsidR="00BE6410" w:rsidRPr="00F16686" w:rsidRDefault="00BE6410" w:rsidP="00BE6410">
            <w:pPr>
              <w:pStyle w:val="Akapitzlist"/>
              <w:numPr>
                <w:ilvl w:val="0"/>
                <w:numId w:val="14"/>
              </w:numPr>
              <w:autoSpaceDE w:val="0"/>
              <w:autoSpaceDN w:val="0"/>
              <w:adjustRightInd w:val="0"/>
              <w:jc w:val="both"/>
              <w:rPr>
                <w:rFonts w:ascii="Garamond" w:hAnsi="Garamond" w:cs="Calibri"/>
                <w:sz w:val="28"/>
                <w:szCs w:val="28"/>
                <w:lang w:val="en-GB"/>
              </w:rPr>
            </w:pPr>
            <w:r w:rsidRPr="00F16686">
              <w:rPr>
                <w:rFonts w:ascii="Garamond" w:hAnsi="Garamond" w:cs="Calibri"/>
                <w:b/>
                <w:bCs/>
                <w:sz w:val="28"/>
                <w:szCs w:val="28"/>
                <w:lang w:val="en-GB"/>
              </w:rPr>
              <w:t xml:space="preserve">Current flight status: </w:t>
            </w:r>
            <w:r w:rsidRPr="00F16686">
              <w:rPr>
                <w:rFonts w:ascii="Garamond" w:hAnsi="Garamond" w:cs="Calibri"/>
                <w:i/>
                <w:iCs/>
                <w:sz w:val="28"/>
                <w:szCs w:val="28"/>
                <w:lang w:val="en-GB"/>
              </w:rPr>
              <w:t>181 daily flights or -80% vs 2019 (7-day average)</w:t>
            </w:r>
          </w:p>
          <w:p w14:paraId="75673A6D" w14:textId="77777777" w:rsidR="00BE6410" w:rsidRPr="00F16686" w:rsidRDefault="00BE6410" w:rsidP="00BE6410">
            <w:pPr>
              <w:pStyle w:val="Akapitzlist"/>
              <w:numPr>
                <w:ilvl w:val="0"/>
                <w:numId w:val="14"/>
              </w:numPr>
              <w:autoSpaceDE w:val="0"/>
              <w:autoSpaceDN w:val="0"/>
              <w:adjustRightInd w:val="0"/>
              <w:jc w:val="both"/>
              <w:rPr>
                <w:rFonts w:ascii="Garamond" w:hAnsi="Garamond" w:cs="Calibri"/>
                <w:sz w:val="28"/>
                <w:szCs w:val="28"/>
                <w:lang w:val="en-GB"/>
              </w:rPr>
            </w:pPr>
            <w:r w:rsidRPr="00F16686">
              <w:rPr>
                <w:rFonts w:ascii="Garamond" w:hAnsi="Garamond" w:cs="Calibri"/>
                <w:b/>
                <w:bCs/>
                <w:sz w:val="28"/>
                <w:szCs w:val="28"/>
                <w:lang w:val="en-GB"/>
              </w:rPr>
              <w:t xml:space="preserve">Traffic forecast: </w:t>
            </w:r>
            <w:r w:rsidRPr="00F16686">
              <w:rPr>
                <w:rFonts w:ascii="Garamond" w:hAnsi="Garamond" w:cs="Calibri"/>
                <w:i/>
                <w:iCs/>
                <w:sz w:val="28"/>
                <w:szCs w:val="28"/>
                <w:lang w:val="en-GB"/>
              </w:rPr>
              <w:t>43% of 2019 in 2021 &amp; 71% in 2022</w:t>
            </w:r>
          </w:p>
          <w:p w14:paraId="14394DCE" w14:textId="77777777" w:rsidR="00BE6410" w:rsidRPr="00F16686" w:rsidRDefault="00BE6410" w:rsidP="00BE6410">
            <w:pPr>
              <w:pStyle w:val="Akapitzlist"/>
              <w:numPr>
                <w:ilvl w:val="0"/>
                <w:numId w:val="14"/>
              </w:numPr>
              <w:autoSpaceDE w:val="0"/>
              <w:autoSpaceDN w:val="0"/>
              <w:adjustRightInd w:val="0"/>
              <w:jc w:val="both"/>
              <w:rPr>
                <w:rFonts w:ascii="Garamond" w:hAnsi="Garamond" w:cs="Calibri"/>
                <w:sz w:val="28"/>
                <w:szCs w:val="28"/>
                <w:lang w:val="en-GB"/>
              </w:rPr>
            </w:pPr>
            <w:r w:rsidRPr="00F16686">
              <w:rPr>
                <w:rFonts w:ascii="Garamond" w:hAnsi="Garamond" w:cs="Calibri"/>
                <w:b/>
                <w:bCs/>
                <w:sz w:val="28"/>
                <w:szCs w:val="28"/>
                <w:lang w:val="en-GB"/>
              </w:rPr>
              <w:t xml:space="preserve">GDP: </w:t>
            </w:r>
            <w:r w:rsidRPr="00F16686">
              <w:rPr>
                <w:rFonts w:ascii="Garamond" w:hAnsi="Garamond" w:cs="Calibri"/>
                <w:i/>
                <w:iCs/>
                <w:sz w:val="28"/>
                <w:szCs w:val="28"/>
                <w:lang w:val="en-GB"/>
              </w:rPr>
              <w:t xml:space="preserve">+2.6% in 2021 &amp; +3.1% in 2022 (vs. previous year) </w:t>
            </w:r>
          </w:p>
          <w:p w14:paraId="756A8205" w14:textId="77777777" w:rsidR="00BE6410" w:rsidRPr="00F16686" w:rsidRDefault="00BE6410" w:rsidP="00BE6410">
            <w:pPr>
              <w:pStyle w:val="Akapitzlist"/>
              <w:numPr>
                <w:ilvl w:val="0"/>
                <w:numId w:val="14"/>
              </w:numPr>
              <w:autoSpaceDE w:val="0"/>
              <w:autoSpaceDN w:val="0"/>
              <w:adjustRightInd w:val="0"/>
              <w:jc w:val="both"/>
              <w:rPr>
                <w:rFonts w:ascii="Garamond" w:hAnsi="Garamond" w:cs="Calibri"/>
                <w:sz w:val="28"/>
                <w:szCs w:val="28"/>
                <w:lang w:val="en-GB"/>
              </w:rPr>
            </w:pPr>
            <w:r w:rsidRPr="00F16686">
              <w:rPr>
                <w:rFonts w:ascii="Garamond" w:hAnsi="Garamond" w:cs="Calibri"/>
                <w:b/>
                <w:bCs/>
                <w:sz w:val="28"/>
                <w:szCs w:val="28"/>
                <w:lang w:val="en-GB"/>
              </w:rPr>
              <w:t xml:space="preserve">Busiest airport: </w:t>
            </w:r>
            <w:r w:rsidRPr="00F16686">
              <w:rPr>
                <w:rFonts w:ascii="Garamond" w:hAnsi="Garamond" w:cs="Calibri"/>
                <w:i/>
                <w:iCs/>
                <w:sz w:val="28"/>
                <w:szCs w:val="28"/>
                <w:lang w:val="en-GB"/>
              </w:rPr>
              <w:t xml:space="preserve">Dublin with 136 average daily flights (-81% vs. 2019) </w:t>
            </w:r>
          </w:p>
          <w:p w14:paraId="120ADDC6" w14:textId="77777777" w:rsidR="00BE6410" w:rsidRPr="00F16686" w:rsidRDefault="00BE6410" w:rsidP="00BE6410">
            <w:pPr>
              <w:pStyle w:val="Akapitzlist"/>
              <w:numPr>
                <w:ilvl w:val="0"/>
                <w:numId w:val="14"/>
              </w:numPr>
              <w:autoSpaceDE w:val="0"/>
              <w:autoSpaceDN w:val="0"/>
              <w:adjustRightInd w:val="0"/>
              <w:jc w:val="both"/>
              <w:rPr>
                <w:rFonts w:ascii="Garamond" w:hAnsi="Garamond" w:cs="Calibri"/>
                <w:sz w:val="28"/>
                <w:szCs w:val="28"/>
                <w:lang w:val="en-GB"/>
              </w:rPr>
            </w:pPr>
            <w:r w:rsidRPr="00F16686">
              <w:rPr>
                <w:rFonts w:ascii="Garamond" w:hAnsi="Garamond" w:cs="Calibri"/>
                <w:b/>
                <w:bCs/>
                <w:sz w:val="28"/>
                <w:szCs w:val="28"/>
                <w:lang w:val="en-GB"/>
              </w:rPr>
              <w:t xml:space="preserve">Busiest airline: </w:t>
            </w:r>
            <w:r w:rsidRPr="00F16686">
              <w:rPr>
                <w:rFonts w:ascii="Garamond" w:hAnsi="Garamond" w:cs="Calibri"/>
                <w:i/>
                <w:iCs/>
                <w:sz w:val="28"/>
                <w:szCs w:val="28"/>
                <w:lang w:val="en-GB"/>
              </w:rPr>
              <w:t>Ryanair with 39 average daily flights (-88% vs. 2019)</w:t>
            </w:r>
          </w:p>
          <w:p w14:paraId="45EAB465" w14:textId="77777777" w:rsidR="00BE6410" w:rsidRPr="00F16686" w:rsidRDefault="00BE6410" w:rsidP="00BE6410">
            <w:pPr>
              <w:pStyle w:val="Akapitzlist"/>
              <w:autoSpaceDE w:val="0"/>
              <w:autoSpaceDN w:val="0"/>
              <w:adjustRightInd w:val="0"/>
              <w:jc w:val="both"/>
              <w:rPr>
                <w:rFonts w:ascii="Garamond" w:hAnsi="Garamond" w:cs="Calibri"/>
                <w:sz w:val="28"/>
                <w:szCs w:val="28"/>
                <w:lang w:val="en-GB"/>
              </w:rPr>
            </w:pPr>
          </w:p>
          <w:p w14:paraId="58175AC3" w14:textId="77777777" w:rsidR="00BE6410" w:rsidRPr="00F16686" w:rsidRDefault="00BE6410" w:rsidP="00BE6410">
            <w:pPr>
              <w:jc w:val="both"/>
              <w:rPr>
                <w:rFonts w:ascii="Garamond" w:hAnsi="Garamond"/>
                <w:sz w:val="28"/>
                <w:szCs w:val="28"/>
                <w:lang w:val="en-GB"/>
              </w:rPr>
            </w:pPr>
            <w:r w:rsidRPr="00F16686">
              <w:rPr>
                <w:rFonts w:ascii="Garamond" w:hAnsi="Garamond"/>
                <w:sz w:val="28"/>
                <w:szCs w:val="28"/>
                <w:lang w:val="en-GB"/>
              </w:rPr>
              <w:t>* data as of 5 June 2021</w:t>
            </w:r>
          </w:p>
        </w:tc>
      </w:tr>
      <w:tr w:rsidR="00BE6410" w:rsidRPr="00F16686" w14:paraId="44303EA5" w14:textId="77777777" w:rsidTr="00BE6410">
        <w:trPr>
          <w:trHeight w:val="454"/>
        </w:trPr>
        <w:tc>
          <w:tcPr>
            <w:tcW w:w="9062" w:type="dxa"/>
            <w:tcBorders>
              <w:top w:val="single" w:sz="4" w:space="0" w:color="auto"/>
              <w:left w:val="single" w:sz="4" w:space="0" w:color="auto"/>
              <w:bottom w:val="nil"/>
              <w:right w:val="single" w:sz="4" w:space="0" w:color="auto"/>
            </w:tcBorders>
            <w:vAlign w:val="center"/>
          </w:tcPr>
          <w:p w14:paraId="44BDE613" w14:textId="77777777" w:rsidR="00BE6410" w:rsidRPr="00F16686" w:rsidRDefault="00BE6410" w:rsidP="00BE6410">
            <w:pPr>
              <w:jc w:val="center"/>
              <w:rPr>
                <w:rFonts w:ascii="Garamond" w:hAnsi="Garamond" w:cstheme="minorHAnsi"/>
                <w:b/>
                <w:sz w:val="28"/>
                <w:szCs w:val="28"/>
                <w:lang w:val="en-GB"/>
              </w:rPr>
            </w:pPr>
            <w:r w:rsidRPr="00F16686">
              <w:rPr>
                <w:rFonts w:ascii="Garamond" w:hAnsi="Garamond" w:cstheme="minorHAnsi"/>
                <w:b/>
                <w:sz w:val="28"/>
                <w:szCs w:val="28"/>
                <w:lang w:val="en-GB"/>
              </w:rPr>
              <w:t>Traffic composition</w:t>
            </w:r>
          </w:p>
        </w:tc>
      </w:tr>
      <w:tr w:rsidR="00BE6410" w:rsidRPr="00F16686" w14:paraId="7392131D" w14:textId="77777777" w:rsidTr="00BE6410">
        <w:tc>
          <w:tcPr>
            <w:tcW w:w="9062" w:type="dxa"/>
            <w:tcBorders>
              <w:top w:val="nil"/>
              <w:left w:val="single" w:sz="4" w:space="0" w:color="auto"/>
              <w:bottom w:val="single" w:sz="4" w:space="0" w:color="auto"/>
              <w:right w:val="single" w:sz="4" w:space="0" w:color="auto"/>
            </w:tcBorders>
            <w:vAlign w:val="center"/>
          </w:tcPr>
          <w:p w14:paraId="09E00E52" w14:textId="77777777" w:rsidR="00BE6410" w:rsidRPr="00F16686" w:rsidRDefault="00BE6410" w:rsidP="00BE6410">
            <w:pPr>
              <w:jc w:val="center"/>
              <w:rPr>
                <w:rFonts w:ascii="Garamond" w:hAnsi="Garamond"/>
                <w:sz w:val="28"/>
                <w:szCs w:val="28"/>
                <w:lang w:val="en-GB"/>
              </w:rPr>
            </w:pPr>
            <w:r w:rsidRPr="00F16686">
              <w:rPr>
                <w:rFonts w:ascii="Garamond" w:hAnsi="Garamond" w:cstheme="minorHAnsi"/>
                <w:sz w:val="28"/>
                <w:szCs w:val="28"/>
                <w:lang w:val="en-GB"/>
              </w:rPr>
              <w:drawing>
                <wp:inline distT="0" distB="0" distL="0" distR="0" wp14:anchorId="5B9B568C" wp14:editId="2311E7F8">
                  <wp:extent cx="5748052" cy="3169920"/>
                  <wp:effectExtent l="0" t="0" r="508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ffic compositions Ireland.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99367" cy="3198219"/>
                          </a:xfrm>
                          <a:prstGeom prst="rect">
                            <a:avLst/>
                          </a:prstGeom>
                        </pic:spPr>
                      </pic:pic>
                    </a:graphicData>
                  </a:graphic>
                </wp:inline>
              </w:drawing>
            </w:r>
          </w:p>
        </w:tc>
      </w:tr>
      <w:tr w:rsidR="00BE6410" w:rsidRPr="00F16686" w14:paraId="42EE0D7C" w14:textId="77777777" w:rsidTr="00BE6410">
        <w:tc>
          <w:tcPr>
            <w:tcW w:w="9062" w:type="dxa"/>
            <w:tcBorders>
              <w:top w:val="single" w:sz="4" w:space="0" w:color="auto"/>
              <w:left w:val="nil"/>
              <w:bottom w:val="nil"/>
              <w:right w:val="nil"/>
            </w:tcBorders>
          </w:tcPr>
          <w:p w14:paraId="45F429A2" w14:textId="77777777" w:rsidR="00BE6410" w:rsidRPr="00F16686" w:rsidRDefault="00BE6410" w:rsidP="00BE6410">
            <w:pPr>
              <w:jc w:val="both"/>
              <w:rPr>
                <w:rFonts w:ascii="Garamond" w:hAnsi="Garamond"/>
                <w:sz w:val="28"/>
                <w:szCs w:val="28"/>
                <w:lang w:val="en-GB"/>
              </w:rPr>
            </w:pPr>
            <w:r w:rsidRPr="00F16686">
              <w:rPr>
                <w:rFonts w:ascii="Garamond" w:hAnsi="Garamond" w:cstheme="minorHAnsi"/>
                <w:sz w:val="28"/>
                <w:szCs w:val="28"/>
                <w:lang w:val="en-GB"/>
              </w:rPr>
              <w:t xml:space="preserve">Source: </w:t>
            </w:r>
            <w:proofErr w:type="spellStart"/>
            <w:r w:rsidRPr="00F16686">
              <w:rPr>
                <w:rFonts w:ascii="Garamond" w:hAnsi="Garamond" w:cstheme="minorHAnsi"/>
                <w:sz w:val="28"/>
                <w:szCs w:val="28"/>
                <w:lang w:val="en-GB"/>
              </w:rPr>
              <w:t>Eurocontrol</w:t>
            </w:r>
            <w:proofErr w:type="spellEnd"/>
            <w:r w:rsidRPr="00F16686">
              <w:rPr>
                <w:rFonts w:ascii="Garamond" w:hAnsi="Garamond" w:cstheme="minorHAnsi"/>
                <w:sz w:val="28"/>
                <w:szCs w:val="28"/>
                <w:lang w:val="en-GB"/>
              </w:rPr>
              <w:t xml:space="preserve"> 2021</w:t>
            </w:r>
          </w:p>
        </w:tc>
      </w:tr>
    </w:tbl>
    <w:p w14:paraId="41881B86" w14:textId="77777777" w:rsidR="00BE6410" w:rsidRPr="00F16686" w:rsidRDefault="00BE6410" w:rsidP="00BE6410">
      <w:pPr>
        <w:autoSpaceDE w:val="0"/>
        <w:autoSpaceDN w:val="0"/>
        <w:adjustRightInd w:val="0"/>
        <w:spacing w:after="120" w:line="240" w:lineRule="auto"/>
        <w:jc w:val="both"/>
        <w:rPr>
          <w:rFonts w:ascii="Garamond" w:hAnsi="Garamond" w:cs="Calibri"/>
          <w:b/>
          <w:color w:val="000000"/>
          <w:sz w:val="28"/>
          <w:szCs w:val="28"/>
          <w:lang w:val="en-GB"/>
        </w:rPr>
      </w:pPr>
    </w:p>
    <w:p w14:paraId="1B175678" w14:textId="32E93848" w:rsidR="00BE6410" w:rsidRPr="00F16686" w:rsidRDefault="00F00011" w:rsidP="00F00011">
      <w:pPr>
        <w:spacing w:before="240" w:after="240"/>
        <w:rPr>
          <w:rFonts w:ascii="Garamond" w:hAnsi="Garamond"/>
          <w:b/>
          <w:sz w:val="28"/>
          <w:lang w:val="en-GB"/>
        </w:rPr>
      </w:pPr>
      <w:r w:rsidRPr="00F16686">
        <w:rPr>
          <w:rFonts w:ascii="Garamond" w:hAnsi="Garamond"/>
          <w:b/>
          <w:sz w:val="28"/>
          <w:lang w:val="en-GB"/>
        </w:rPr>
        <w:t>GENERAL SUPPORT MEASURES</w:t>
      </w:r>
    </w:p>
    <w:p w14:paraId="695CEDD1" w14:textId="77777777" w:rsidR="00BE6410" w:rsidRPr="00F16686" w:rsidRDefault="00BE6410" w:rsidP="00BE6410">
      <w:pPr>
        <w:spacing w:after="120"/>
        <w:jc w:val="both"/>
        <w:rPr>
          <w:rFonts w:ascii="Garamond" w:hAnsi="Garamond"/>
          <w:sz w:val="28"/>
          <w:szCs w:val="28"/>
          <w:lang w:val="en-GB"/>
        </w:rPr>
      </w:pPr>
      <w:r w:rsidRPr="00F16686">
        <w:rPr>
          <w:rFonts w:ascii="Garamond" w:hAnsi="Garamond"/>
          <w:sz w:val="28"/>
          <w:szCs w:val="28"/>
          <w:lang w:val="en-GB"/>
        </w:rPr>
        <w:t xml:space="preserve">Since the start of the Covid-19 pandemic in March 2020, the economic impact for Ireland was severe, with the domestically-oriented sectors contracting by around 10 percent in 2020 and </w:t>
      </w:r>
      <w:proofErr w:type="spellStart"/>
      <w:r w:rsidRPr="00F16686">
        <w:rPr>
          <w:rFonts w:ascii="Garamond" w:hAnsi="Garamond"/>
          <w:sz w:val="28"/>
          <w:szCs w:val="28"/>
          <w:lang w:val="en-GB"/>
        </w:rPr>
        <w:t>Covid</w:t>
      </w:r>
      <w:proofErr w:type="spellEnd"/>
      <w:r w:rsidRPr="00F16686">
        <w:rPr>
          <w:rFonts w:ascii="Garamond" w:hAnsi="Garamond"/>
          <w:sz w:val="28"/>
          <w:szCs w:val="28"/>
          <w:lang w:val="en-GB"/>
        </w:rPr>
        <w:t xml:space="preserve">-adjusted unemployment increasing to 25 percent (IMF, 2021). Ireland responded to the first two and third wave of pandemic with strict lockdowns, including closure of schools and businesses. </w:t>
      </w:r>
    </w:p>
    <w:p w14:paraId="2D1C5BEB" w14:textId="77777777" w:rsidR="00BE6410" w:rsidRPr="00F16686" w:rsidRDefault="00BE6410" w:rsidP="00BE6410">
      <w:pPr>
        <w:spacing w:after="120"/>
        <w:jc w:val="both"/>
        <w:rPr>
          <w:rFonts w:ascii="Garamond" w:hAnsi="Garamond"/>
          <w:sz w:val="28"/>
          <w:szCs w:val="28"/>
          <w:lang w:val="en-GB"/>
        </w:rPr>
      </w:pPr>
      <w:r w:rsidRPr="00F16686">
        <w:rPr>
          <w:rFonts w:ascii="Garamond" w:hAnsi="Garamond"/>
          <w:sz w:val="28"/>
          <w:szCs w:val="28"/>
          <w:lang w:val="en-GB"/>
        </w:rPr>
        <w:t>According to IMF (2021), Irish authorities actively undertaken fiscal, monetary and macro-financial measures to combat and limit the effects of the crisis, that included:</w:t>
      </w:r>
    </w:p>
    <w:p w14:paraId="33FF1CEA" w14:textId="77777777" w:rsidR="00BE6410" w:rsidRPr="00F16686" w:rsidRDefault="00BE6410" w:rsidP="00BE6410">
      <w:pPr>
        <w:pStyle w:val="Akapitzlist"/>
        <w:numPr>
          <w:ilvl w:val="0"/>
          <w:numId w:val="13"/>
        </w:numPr>
        <w:spacing w:after="120"/>
        <w:contextualSpacing w:val="0"/>
        <w:jc w:val="both"/>
        <w:rPr>
          <w:rFonts w:ascii="Garamond" w:hAnsi="Garamond"/>
          <w:sz w:val="28"/>
          <w:szCs w:val="28"/>
          <w:lang w:val="en-GB"/>
        </w:rPr>
      </w:pPr>
      <w:r w:rsidRPr="00F16686">
        <w:rPr>
          <w:rFonts w:ascii="Garamond" w:hAnsi="Garamond"/>
          <w:sz w:val="28"/>
          <w:szCs w:val="28"/>
          <w:lang w:val="en-GB"/>
        </w:rPr>
        <w:t xml:space="preserve">a comprehensive fiscal package of €24.5 billion (about 14 percent of GNI), distributed over 2020 and 2021, which includes €20.5 billion in direct support </w:t>
      </w:r>
      <w:r w:rsidRPr="00F16686">
        <w:rPr>
          <w:rFonts w:ascii="Garamond" w:hAnsi="Garamond"/>
          <w:sz w:val="28"/>
          <w:szCs w:val="28"/>
          <w:lang w:val="en-GB"/>
        </w:rPr>
        <w:lastRenderedPageBreak/>
        <w:t xml:space="preserve">and €4 billion indirect support through (a) €2 billion credit guarantee scheme and (b) €2 billion Pandemic stabilisation and recovery Fund (ISIF). These included an additional stimulus of 1.7 percent of GDP that was focused on extending the income support measures, providing targeted support to the hospitality sector, and increasing health and housing spending, as well as strengthening the green agenda. </w:t>
      </w:r>
    </w:p>
    <w:p w14:paraId="5D050EFA" w14:textId="77777777" w:rsidR="00BE6410" w:rsidRPr="00F16686" w:rsidRDefault="00BE6410" w:rsidP="00BE6410">
      <w:pPr>
        <w:pStyle w:val="Akapitzlist"/>
        <w:numPr>
          <w:ilvl w:val="0"/>
          <w:numId w:val="13"/>
        </w:numPr>
        <w:spacing w:after="120"/>
        <w:contextualSpacing w:val="0"/>
        <w:jc w:val="both"/>
        <w:rPr>
          <w:rFonts w:ascii="Garamond" w:hAnsi="Garamond"/>
          <w:sz w:val="28"/>
          <w:szCs w:val="28"/>
          <w:lang w:val="en-GB"/>
        </w:rPr>
      </w:pPr>
      <w:r w:rsidRPr="00F16686">
        <w:rPr>
          <w:rFonts w:ascii="Garamond" w:hAnsi="Garamond"/>
          <w:sz w:val="28"/>
          <w:szCs w:val="28"/>
          <w:lang w:val="en-GB"/>
        </w:rPr>
        <w:t xml:space="preserve">employment support measures, including increased unemployment and wage subsidy supports such as: </w:t>
      </w:r>
    </w:p>
    <w:p w14:paraId="261C8216" w14:textId="77777777" w:rsidR="00BE6410" w:rsidRPr="00F16686" w:rsidRDefault="00BE6410" w:rsidP="00BE6410">
      <w:pPr>
        <w:pStyle w:val="Akapitzlist"/>
        <w:numPr>
          <w:ilvl w:val="1"/>
          <w:numId w:val="13"/>
        </w:numPr>
        <w:spacing w:after="120"/>
        <w:contextualSpacing w:val="0"/>
        <w:jc w:val="both"/>
        <w:rPr>
          <w:rFonts w:ascii="Garamond" w:hAnsi="Garamond"/>
          <w:sz w:val="28"/>
          <w:szCs w:val="28"/>
          <w:lang w:val="en-GB"/>
        </w:rPr>
      </w:pPr>
      <w:r w:rsidRPr="00F16686">
        <w:rPr>
          <w:rFonts w:ascii="Garamond" w:hAnsi="Garamond"/>
          <w:sz w:val="28"/>
          <w:szCs w:val="28"/>
          <w:lang w:val="en-GB"/>
        </w:rPr>
        <w:t>Employment Wage Support Scheme – under which employers, whose turnover has fallen 30%, received a flat-rate subsidy of up to €203 weekly per employee.</w:t>
      </w:r>
    </w:p>
    <w:p w14:paraId="2EB743BC" w14:textId="77777777" w:rsidR="00BE6410" w:rsidRPr="00F16686" w:rsidRDefault="00BE6410" w:rsidP="00BE6410">
      <w:pPr>
        <w:pStyle w:val="Akapitzlist"/>
        <w:numPr>
          <w:ilvl w:val="1"/>
          <w:numId w:val="13"/>
        </w:numPr>
        <w:spacing w:after="120"/>
        <w:contextualSpacing w:val="0"/>
        <w:jc w:val="both"/>
        <w:rPr>
          <w:rFonts w:ascii="Garamond" w:hAnsi="Garamond"/>
          <w:sz w:val="28"/>
          <w:szCs w:val="28"/>
          <w:lang w:val="en-GB"/>
        </w:rPr>
      </w:pPr>
      <w:r w:rsidRPr="00F16686">
        <w:rPr>
          <w:rFonts w:ascii="Garamond" w:hAnsi="Garamond"/>
          <w:sz w:val="28"/>
          <w:szCs w:val="28"/>
          <w:lang w:val="en-GB"/>
        </w:rPr>
        <w:t xml:space="preserve">The Pandemic Unemployment Payment—a payment available to those who have lost employment due pandemic at a flat rate of €350 per week. </w:t>
      </w:r>
    </w:p>
    <w:p w14:paraId="47AE508C" w14:textId="77777777" w:rsidR="00BE6410" w:rsidRPr="00F16686" w:rsidRDefault="00BE6410" w:rsidP="00BE6410">
      <w:pPr>
        <w:pStyle w:val="Akapitzlist"/>
        <w:numPr>
          <w:ilvl w:val="1"/>
          <w:numId w:val="13"/>
        </w:numPr>
        <w:spacing w:after="120"/>
        <w:contextualSpacing w:val="0"/>
        <w:jc w:val="both"/>
        <w:rPr>
          <w:rFonts w:ascii="Garamond" w:hAnsi="Garamond"/>
          <w:sz w:val="28"/>
          <w:szCs w:val="28"/>
          <w:lang w:val="en-GB"/>
        </w:rPr>
      </w:pPr>
      <w:proofErr w:type="spellStart"/>
      <w:r w:rsidRPr="00F16686">
        <w:rPr>
          <w:rFonts w:ascii="Garamond" w:hAnsi="Garamond"/>
          <w:sz w:val="28"/>
          <w:szCs w:val="28"/>
          <w:lang w:val="en-GB"/>
        </w:rPr>
        <w:t>Covid</w:t>
      </w:r>
      <w:proofErr w:type="spellEnd"/>
      <w:r w:rsidRPr="00F16686">
        <w:rPr>
          <w:rFonts w:ascii="Garamond" w:hAnsi="Garamond"/>
          <w:sz w:val="28"/>
          <w:szCs w:val="28"/>
          <w:lang w:val="en-GB"/>
        </w:rPr>
        <w:t xml:space="preserve"> Restrictions Support Scheme (CRSS) – that provides 10 to 5 percent turnover compensation payments to the affected firms in several sectors (accommodation, food and the arts, recreation and entertainment). </w:t>
      </w:r>
    </w:p>
    <w:p w14:paraId="0554EF1E" w14:textId="77777777" w:rsidR="00BE6410" w:rsidRPr="00F16686" w:rsidRDefault="00BE6410" w:rsidP="00BE6410">
      <w:pPr>
        <w:pStyle w:val="Akapitzlist"/>
        <w:numPr>
          <w:ilvl w:val="1"/>
          <w:numId w:val="13"/>
        </w:numPr>
        <w:spacing w:after="120"/>
        <w:contextualSpacing w:val="0"/>
        <w:jc w:val="both"/>
        <w:rPr>
          <w:rFonts w:ascii="Garamond" w:hAnsi="Garamond"/>
          <w:sz w:val="28"/>
          <w:szCs w:val="28"/>
          <w:lang w:val="en-GB"/>
        </w:rPr>
      </w:pPr>
      <w:r w:rsidRPr="00F16686">
        <w:rPr>
          <w:rFonts w:ascii="Garamond" w:hAnsi="Garamond"/>
          <w:sz w:val="28"/>
          <w:szCs w:val="28"/>
          <w:lang w:val="en-GB"/>
        </w:rPr>
        <w:t xml:space="preserve">additional €200 million investment in training, education, skills development, work placement schemes, recruitment subsidies, job search and assistance measures, to help those who have lost their jobs find a new one, retrain, or develop new skills, in particular for emerging growth sectors. </w:t>
      </w:r>
    </w:p>
    <w:p w14:paraId="266606BA" w14:textId="77777777" w:rsidR="00BE6410" w:rsidRPr="00F16686" w:rsidRDefault="00BE6410" w:rsidP="00BE6410">
      <w:pPr>
        <w:pStyle w:val="Akapitzlist"/>
        <w:numPr>
          <w:ilvl w:val="1"/>
          <w:numId w:val="13"/>
        </w:numPr>
        <w:spacing w:after="120"/>
        <w:contextualSpacing w:val="0"/>
        <w:jc w:val="both"/>
        <w:rPr>
          <w:rFonts w:ascii="Garamond" w:hAnsi="Garamond"/>
          <w:sz w:val="28"/>
          <w:szCs w:val="28"/>
          <w:lang w:val="en-GB"/>
        </w:rPr>
      </w:pPr>
      <w:r w:rsidRPr="00F16686">
        <w:rPr>
          <w:rFonts w:ascii="Garamond" w:hAnsi="Garamond"/>
          <w:sz w:val="28"/>
          <w:szCs w:val="28"/>
          <w:lang w:val="en-GB"/>
        </w:rPr>
        <w:t xml:space="preserve">additional measures to support SMEs including: (a) The Restart Grant for Enterprises; (b) Waiver of commercial rates; (c) Credit Guarantee Scheme; (d) </w:t>
      </w:r>
      <w:proofErr w:type="spellStart"/>
      <w:r w:rsidRPr="00F16686">
        <w:rPr>
          <w:rFonts w:ascii="Garamond" w:hAnsi="Garamond"/>
          <w:sz w:val="28"/>
          <w:szCs w:val="28"/>
          <w:lang w:val="en-GB"/>
        </w:rPr>
        <w:t>MicroFinance</w:t>
      </w:r>
      <w:proofErr w:type="spellEnd"/>
      <w:r w:rsidRPr="00F16686">
        <w:rPr>
          <w:rFonts w:ascii="Garamond" w:hAnsi="Garamond"/>
          <w:sz w:val="28"/>
          <w:szCs w:val="28"/>
          <w:lang w:val="en-GB"/>
        </w:rPr>
        <w:t xml:space="preserve"> Ireland and the Local Enterprise Measures; (e) The Future Growth Loan Scheme. </w:t>
      </w:r>
    </w:p>
    <w:p w14:paraId="331CC338" w14:textId="77777777" w:rsidR="00BE6410" w:rsidRPr="00F16686" w:rsidRDefault="00BE6410" w:rsidP="00BE6410">
      <w:pPr>
        <w:pStyle w:val="NormalnyWeb"/>
        <w:spacing w:before="0" w:beforeAutospacing="0" w:after="120" w:afterAutospacing="0" w:line="276" w:lineRule="auto"/>
        <w:jc w:val="both"/>
        <w:rPr>
          <w:rFonts w:ascii="Garamond" w:hAnsi="Garamond" w:cstheme="minorHAnsi"/>
          <w:sz w:val="28"/>
          <w:szCs w:val="28"/>
          <w:lang w:val="en-GB"/>
        </w:rPr>
      </w:pPr>
      <w:r w:rsidRPr="00F16686">
        <w:rPr>
          <w:rFonts w:ascii="Garamond" w:hAnsi="Garamond" w:cstheme="minorHAnsi"/>
          <w:sz w:val="28"/>
          <w:szCs w:val="28"/>
          <w:lang w:val="en-GB"/>
        </w:rPr>
        <w:t xml:space="preserve">Specific measures to support hospitality and tourism sector include (IMF, 2021): (a) CRSS; (b) temporary VAT rate cut from 13.5 to 9 percent until end-2021; (c) Stay and Spend Incentive through a tax credit; (d) €10 million Restart Fund for the Tourism sector; (e) €10 million Performance Support Scheme for the culture sector to assist planning for events in the context of COVID-19. </w:t>
      </w:r>
    </w:p>
    <w:p w14:paraId="717A1747" w14:textId="77777777" w:rsidR="00BE6410" w:rsidRPr="00F16686" w:rsidRDefault="00BE6410" w:rsidP="00BE6410">
      <w:pPr>
        <w:spacing w:after="120"/>
        <w:jc w:val="both"/>
        <w:rPr>
          <w:rFonts w:ascii="Garamond" w:hAnsi="Garamond"/>
          <w:sz w:val="28"/>
          <w:szCs w:val="28"/>
          <w:lang w:val="en-GB"/>
        </w:rPr>
      </w:pPr>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in their Covid-19 EU </w:t>
      </w:r>
      <w:proofErr w:type="spellStart"/>
      <w:r w:rsidRPr="00F16686">
        <w:rPr>
          <w:rFonts w:ascii="Garamond" w:hAnsi="Garamond"/>
          <w:sz w:val="28"/>
          <w:szCs w:val="28"/>
          <w:lang w:val="en-GB"/>
        </w:rPr>
        <w:t>PolicyWatch</w:t>
      </w:r>
      <w:proofErr w:type="spellEnd"/>
      <w:r w:rsidRPr="00F16686">
        <w:rPr>
          <w:rFonts w:ascii="Garamond" w:hAnsi="Garamond"/>
          <w:sz w:val="28"/>
          <w:szCs w:val="28"/>
          <w:lang w:val="en-GB"/>
        </w:rPr>
        <w:t xml:space="preserve"> Database of national-level responses – which collates information on the responses of government and social partners to the crisis, as well as gathering examples of company practices aimed at mitigating the social and economic impacts - has identified 56 measures in Ireland in the context of the </w:t>
      </w:r>
      <w:r w:rsidRPr="00F16686">
        <w:rPr>
          <w:rFonts w:ascii="Garamond" w:hAnsi="Garamond"/>
          <w:sz w:val="28"/>
          <w:szCs w:val="28"/>
          <w:lang w:val="en-GB"/>
        </w:rPr>
        <w:lastRenderedPageBreak/>
        <w:t xml:space="preserve">COVID-19 pandemic. Most cases fall into the category </w:t>
      </w:r>
      <w:r w:rsidRPr="00F16686">
        <w:rPr>
          <w:rStyle w:val="Pogrubienie"/>
          <w:rFonts w:ascii="Garamond" w:hAnsi="Garamond"/>
          <w:sz w:val="28"/>
          <w:szCs w:val="28"/>
          <w:lang w:val="en-GB"/>
        </w:rPr>
        <w:t xml:space="preserve">Supporting businesses to stay afloat </w:t>
      </w:r>
      <w:r w:rsidRPr="00F16686">
        <w:rPr>
          <w:rFonts w:ascii="Garamond" w:hAnsi="Garamond"/>
          <w:sz w:val="28"/>
          <w:szCs w:val="28"/>
          <w:lang w:val="en-GB"/>
        </w:rPr>
        <w:t>with 20 cases (36%). Some of the key measures focused on supporting businesses and employment have been included in Table 1.</w:t>
      </w:r>
    </w:p>
    <w:p w14:paraId="73DBFA1F" w14:textId="77777777" w:rsidR="00BE6410" w:rsidRPr="00F16686" w:rsidRDefault="00BE6410" w:rsidP="00BE6410">
      <w:pPr>
        <w:jc w:val="both"/>
        <w:rPr>
          <w:rFonts w:ascii="Garamond" w:hAnsi="Garamond"/>
          <w:b/>
          <w:sz w:val="28"/>
          <w:szCs w:val="28"/>
          <w:lang w:val="en-GB"/>
        </w:rPr>
      </w:pPr>
      <w:r w:rsidRPr="00F16686">
        <w:rPr>
          <w:rFonts w:ascii="Garamond" w:hAnsi="Garamond"/>
          <w:b/>
          <w:sz w:val="28"/>
          <w:szCs w:val="28"/>
          <w:lang w:val="en-GB"/>
        </w:rPr>
        <w:t>Table 1. Key Covid-19 support measures for business in Ireland</w:t>
      </w:r>
    </w:p>
    <w:tbl>
      <w:tblPr>
        <w:tblStyle w:val="Tabela-Siatka"/>
        <w:tblW w:w="0" w:type="auto"/>
        <w:tblLook w:val="04A0" w:firstRow="1" w:lastRow="0" w:firstColumn="1" w:lastColumn="0" w:noHBand="0" w:noVBand="1"/>
      </w:tblPr>
      <w:tblGrid>
        <w:gridCol w:w="1810"/>
        <w:gridCol w:w="1850"/>
        <w:gridCol w:w="5680"/>
      </w:tblGrid>
      <w:tr w:rsidR="00BE6410" w:rsidRPr="00F16686" w14:paraId="47F07158" w14:textId="77777777" w:rsidTr="00BE6410">
        <w:tc>
          <w:tcPr>
            <w:tcW w:w="0" w:type="auto"/>
          </w:tcPr>
          <w:p w14:paraId="591776DD" w14:textId="77777777" w:rsidR="00BE6410" w:rsidRPr="00F16686" w:rsidRDefault="00BE6410" w:rsidP="00BE6410">
            <w:pPr>
              <w:jc w:val="both"/>
              <w:rPr>
                <w:rFonts w:ascii="Garamond" w:hAnsi="Garamond"/>
                <w:b/>
                <w:szCs w:val="24"/>
                <w:lang w:val="en-GB"/>
              </w:rPr>
            </w:pPr>
            <w:r w:rsidRPr="00F16686">
              <w:rPr>
                <w:rFonts w:ascii="Garamond" w:hAnsi="Garamond"/>
                <w:b/>
                <w:szCs w:val="24"/>
                <w:lang w:val="en-GB"/>
              </w:rPr>
              <w:t>English name</w:t>
            </w:r>
          </w:p>
        </w:tc>
        <w:tc>
          <w:tcPr>
            <w:tcW w:w="0" w:type="auto"/>
          </w:tcPr>
          <w:p w14:paraId="7437E302" w14:textId="77777777" w:rsidR="00BE6410" w:rsidRPr="00F16686" w:rsidRDefault="00BE6410" w:rsidP="00BE6410">
            <w:pPr>
              <w:jc w:val="both"/>
              <w:rPr>
                <w:rFonts w:ascii="Garamond" w:hAnsi="Garamond"/>
                <w:b/>
                <w:szCs w:val="24"/>
                <w:lang w:val="en-GB"/>
              </w:rPr>
            </w:pPr>
            <w:r w:rsidRPr="00F16686">
              <w:rPr>
                <w:rFonts w:ascii="Garamond" w:hAnsi="Garamond"/>
                <w:b/>
                <w:szCs w:val="24"/>
                <w:lang w:val="en-GB"/>
              </w:rPr>
              <w:t>Native name</w:t>
            </w:r>
          </w:p>
        </w:tc>
        <w:tc>
          <w:tcPr>
            <w:tcW w:w="0" w:type="auto"/>
          </w:tcPr>
          <w:p w14:paraId="1F0CC50E" w14:textId="77777777" w:rsidR="00BE6410" w:rsidRPr="00F16686" w:rsidRDefault="00BE6410" w:rsidP="00BE6410">
            <w:pPr>
              <w:jc w:val="both"/>
              <w:rPr>
                <w:rFonts w:ascii="Garamond" w:hAnsi="Garamond"/>
                <w:szCs w:val="24"/>
                <w:lang w:val="en-GB"/>
              </w:rPr>
            </w:pPr>
            <w:r w:rsidRPr="00F16686">
              <w:rPr>
                <w:rFonts w:ascii="Garamond" w:hAnsi="Garamond"/>
                <w:b/>
                <w:szCs w:val="24"/>
                <w:lang w:val="en-GB"/>
              </w:rPr>
              <w:t>Type</w:t>
            </w:r>
          </w:p>
        </w:tc>
      </w:tr>
      <w:tr w:rsidR="00BE6410" w:rsidRPr="00F16686" w14:paraId="61169A8B" w14:textId="77777777" w:rsidTr="00BE6410">
        <w:tc>
          <w:tcPr>
            <w:tcW w:w="0" w:type="auto"/>
            <w:vAlign w:val="center"/>
            <w:hideMark/>
          </w:tcPr>
          <w:p w14:paraId="6E390CD7"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IDA Ireland </w:t>
            </w:r>
          </w:p>
        </w:tc>
        <w:tc>
          <w:tcPr>
            <w:tcW w:w="0" w:type="auto"/>
            <w:vAlign w:val="center"/>
            <w:hideMark/>
          </w:tcPr>
          <w:p w14:paraId="1DAE8613" w14:textId="77777777" w:rsidR="00BE6410" w:rsidRPr="00F16686" w:rsidRDefault="00BE6410" w:rsidP="00BE6410">
            <w:pPr>
              <w:jc w:val="both"/>
              <w:rPr>
                <w:rFonts w:ascii="Garamond" w:hAnsi="Garamond"/>
                <w:szCs w:val="24"/>
                <w:lang w:val="en-GB"/>
              </w:rPr>
            </w:pPr>
            <w:hyperlink r:id="rId66" w:history="1">
              <w:r w:rsidRPr="00F16686">
                <w:rPr>
                  <w:rStyle w:val="Hipercze"/>
                  <w:rFonts w:ascii="Garamond" w:hAnsi="Garamond"/>
                  <w:szCs w:val="24"/>
                  <w:lang w:val="en-GB"/>
                </w:rPr>
                <w:t>IDA Ireland</w:t>
              </w:r>
            </w:hyperlink>
            <w:r w:rsidRPr="00F16686">
              <w:rPr>
                <w:rFonts w:ascii="Garamond" w:hAnsi="Garamond"/>
                <w:szCs w:val="24"/>
                <w:lang w:val="en-GB"/>
              </w:rPr>
              <w:t xml:space="preserve"> </w:t>
            </w:r>
          </w:p>
        </w:tc>
        <w:tc>
          <w:tcPr>
            <w:tcW w:w="0" w:type="auto"/>
            <w:vAlign w:val="center"/>
            <w:hideMark/>
          </w:tcPr>
          <w:p w14:paraId="4B5A4504"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Access to finance, Attracting investors, Matching/Networking </w:t>
            </w:r>
          </w:p>
        </w:tc>
      </w:tr>
      <w:tr w:rsidR="00BE6410" w:rsidRPr="00F16686" w14:paraId="5A6A5985" w14:textId="77777777" w:rsidTr="00BE6410">
        <w:tc>
          <w:tcPr>
            <w:tcW w:w="0" w:type="auto"/>
            <w:vAlign w:val="center"/>
            <w:hideMark/>
          </w:tcPr>
          <w:p w14:paraId="3B33BC82" w14:textId="77777777" w:rsidR="00BE6410" w:rsidRPr="00F16686" w:rsidRDefault="00BE6410" w:rsidP="00BE6410">
            <w:pPr>
              <w:jc w:val="both"/>
              <w:rPr>
                <w:rFonts w:ascii="Garamond" w:hAnsi="Garamond"/>
                <w:szCs w:val="24"/>
                <w:lang w:val="en-GB"/>
              </w:rPr>
            </w:pPr>
            <w:proofErr w:type="spellStart"/>
            <w:r w:rsidRPr="00F16686">
              <w:rPr>
                <w:rFonts w:ascii="Garamond" w:hAnsi="Garamond"/>
                <w:szCs w:val="24"/>
                <w:lang w:val="en-GB"/>
              </w:rPr>
              <w:t>Skillnet</w:t>
            </w:r>
            <w:proofErr w:type="spellEnd"/>
            <w:r w:rsidRPr="00F16686">
              <w:rPr>
                <w:rFonts w:ascii="Garamond" w:hAnsi="Garamond"/>
                <w:szCs w:val="24"/>
                <w:lang w:val="en-GB"/>
              </w:rPr>
              <w:t xml:space="preserve"> Ireland </w:t>
            </w:r>
          </w:p>
        </w:tc>
        <w:tc>
          <w:tcPr>
            <w:tcW w:w="0" w:type="auto"/>
            <w:vAlign w:val="center"/>
            <w:hideMark/>
          </w:tcPr>
          <w:p w14:paraId="4AD3A44A" w14:textId="77777777" w:rsidR="00BE6410" w:rsidRPr="00F16686" w:rsidRDefault="00BE6410" w:rsidP="00BE6410">
            <w:pPr>
              <w:jc w:val="both"/>
              <w:rPr>
                <w:rFonts w:ascii="Garamond" w:hAnsi="Garamond"/>
                <w:szCs w:val="24"/>
                <w:lang w:val="en-GB"/>
              </w:rPr>
            </w:pPr>
            <w:hyperlink r:id="rId67" w:history="1">
              <w:proofErr w:type="spellStart"/>
              <w:r w:rsidRPr="00F16686">
                <w:rPr>
                  <w:rStyle w:val="Hipercze"/>
                  <w:rFonts w:ascii="Garamond" w:hAnsi="Garamond"/>
                  <w:szCs w:val="24"/>
                  <w:lang w:val="en-GB"/>
                </w:rPr>
                <w:t>Skillnet</w:t>
              </w:r>
              <w:proofErr w:type="spellEnd"/>
              <w:r w:rsidRPr="00F16686">
                <w:rPr>
                  <w:rStyle w:val="Hipercze"/>
                  <w:rFonts w:ascii="Garamond" w:hAnsi="Garamond"/>
                  <w:szCs w:val="24"/>
                  <w:lang w:val="en-GB"/>
                </w:rPr>
                <w:t xml:space="preserve"> Ireland</w:t>
              </w:r>
            </w:hyperlink>
            <w:r w:rsidRPr="00F16686">
              <w:rPr>
                <w:rFonts w:ascii="Garamond" w:hAnsi="Garamond"/>
                <w:szCs w:val="24"/>
                <w:lang w:val="en-GB"/>
              </w:rPr>
              <w:t xml:space="preserve"> </w:t>
            </w:r>
          </w:p>
        </w:tc>
        <w:tc>
          <w:tcPr>
            <w:tcW w:w="0" w:type="auto"/>
            <w:vAlign w:val="center"/>
            <w:hideMark/>
          </w:tcPr>
          <w:p w14:paraId="3452754A"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Fostering innovation, Support of companies' growth, Support of SMEs, Training </w:t>
            </w:r>
          </w:p>
        </w:tc>
      </w:tr>
      <w:tr w:rsidR="00BE6410" w:rsidRPr="00F16686" w14:paraId="53ACD98C" w14:textId="77777777" w:rsidTr="00BE6410">
        <w:tc>
          <w:tcPr>
            <w:tcW w:w="0" w:type="auto"/>
            <w:vAlign w:val="center"/>
            <w:hideMark/>
          </w:tcPr>
          <w:p w14:paraId="3CF921A7"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Enterprise Ireland Mentor Network </w:t>
            </w:r>
          </w:p>
        </w:tc>
        <w:tc>
          <w:tcPr>
            <w:tcW w:w="0" w:type="auto"/>
            <w:vAlign w:val="center"/>
            <w:hideMark/>
          </w:tcPr>
          <w:p w14:paraId="3C8CD172" w14:textId="77777777" w:rsidR="00BE6410" w:rsidRPr="00F16686" w:rsidRDefault="00BE6410" w:rsidP="00BE6410">
            <w:pPr>
              <w:jc w:val="both"/>
              <w:rPr>
                <w:rFonts w:ascii="Garamond" w:hAnsi="Garamond"/>
                <w:szCs w:val="24"/>
                <w:lang w:val="en-GB"/>
              </w:rPr>
            </w:pPr>
            <w:hyperlink r:id="rId68" w:history="1">
              <w:r w:rsidRPr="00F16686">
                <w:rPr>
                  <w:rStyle w:val="Hipercze"/>
                  <w:rFonts w:ascii="Garamond" w:hAnsi="Garamond"/>
                  <w:szCs w:val="24"/>
                  <w:lang w:val="en-GB"/>
                </w:rPr>
                <w:t>Enterprise Ireland Mentor Network</w:t>
              </w:r>
            </w:hyperlink>
            <w:r w:rsidRPr="00F16686">
              <w:rPr>
                <w:rFonts w:ascii="Garamond" w:hAnsi="Garamond"/>
                <w:szCs w:val="24"/>
                <w:lang w:val="en-GB"/>
              </w:rPr>
              <w:t xml:space="preserve"> </w:t>
            </w:r>
          </w:p>
        </w:tc>
        <w:tc>
          <w:tcPr>
            <w:tcW w:w="0" w:type="auto"/>
            <w:vAlign w:val="center"/>
            <w:hideMark/>
          </w:tcPr>
          <w:p w14:paraId="014BCAB9"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Advice, Matching/Networking, Support of companies' growth, Support of internationalisation, Support of SMEs </w:t>
            </w:r>
          </w:p>
        </w:tc>
      </w:tr>
      <w:tr w:rsidR="00BE6410" w:rsidRPr="00F16686" w14:paraId="3620BA58" w14:textId="77777777" w:rsidTr="00BE6410">
        <w:tc>
          <w:tcPr>
            <w:tcW w:w="0" w:type="auto"/>
            <w:vAlign w:val="center"/>
            <w:hideMark/>
          </w:tcPr>
          <w:p w14:paraId="2922AE7F"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Innovation Vouchers </w:t>
            </w:r>
          </w:p>
        </w:tc>
        <w:tc>
          <w:tcPr>
            <w:tcW w:w="0" w:type="auto"/>
            <w:vAlign w:val="center"/>
            <w:hideMark/>
          </w:tcPr>
          <w:p w14:paraId="328D0CE3" w14:textId="77777777" w:rsidR="00BE6410" w:rsidRPr="00F16686" w:rsidRDefault="00BE6410" w:rsidP="00BE6410">
            <w:pPr>
              <w:jc w:val="both"/>
              <w:rPr>
                <w:rFonts w:ascii="Garamond" w:hAnsi="Garamond"/>
                <w:szCs w:val="24"/>
                <w:lang w:val="en-GB"/>
              </w:rPr>
            </w:pPr>
            <w:hyperlink r:id="rId69" w:history="1">
              <w:r w:rsidRPr="00F16686">
                <w:rPr>
                  <w:rStyle w:val="Hipercze"/>
                  <w:rFonts w:ascii="Garamond" w:hAnsi="Garamond"/>
                  <w:szCs w:val="24"/>
                  <w:lang w:val="en-GB"/>
                </w:rPr>
                <w:t>Innovation Vouchers</w:t>
              </w:r>
            </w:hyperlink>
            <w:r w:rsidRPr="00F16686">
              <w:rPr>
                <w:rFonts w:ascii="Garamond" w:hAnsi="Garamond"/>
                <w:szCs w:val="24"/>
                <w:lang w:val="en-GB"/>
              </w:rPr>
              <w:t xml:space="preserve"> </w:t>
            </w:r>
          </w:p>
        </w:tc>
        <w:tc>
          <w:tcPr>
            <w:tcW w:w="0" w:type="auto"/>
            <w:vAlign w:val="center"/>
            <w:hideMark/>
          </w:tcPr>
          <w:p w14:paraId="683436A1"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Fostering innovation, Support of companies' growth, Support of SMEs, Training </w:t>
            </w:r>
          </w:p>
        </w:tc>
      </w:tr>
      <w:tr w:rsidR="00BE6410" w:rsidRPr="00F16686" w14:paraId="43F868CD" w14:textId="77777777" w:rsidTr="00BE6410">
        <w:tc>
          <w:tcPr>
            <w:tcW w:w="0" w:type="auto"/>
            <w:vAlign w:val="center"/>
            <w:hideMark/>
          </w:tcPr>
          <w:p w14:paraId="2099A57A"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Plato Ireland </w:t>
            </w:r>
          </w:p>
        </w:tc>
        <w:tc>
          <w:tcPr>
            <w:tcW w:w="0" w:type="auto"/>
            <w:vAlign w:val="center"/>
            <w:hideMark/>
          </w:tcPr>
          <w:p w14:paraId="416DF530" w14:textId="77777777" w:rsidR="00BE6410" w:rsidRPr="00F16686" w:rsidRDefault="00BE6410" w:rsidP="00BE6410">
            <w:pPr>
              <w:jc w:val="both"/>
              <w:rPr>
                <w:rFonts w:ascii="Garamond" w:hAnsi="Garamond"/>
                <w:szCs w:val="24"/>
                <w:lang w:val="en-GB"/>
              </w:rPr>
            </w:pPr>
            <w:hyperlink r:id="rId70" w:history="1">
              <w:r w:rsidRPr="00F16686">
                <w:rPr>
                  <w:rStyle w:val="Hipercze"/>
                  <w:rFonts w:ascii="Garamond" w:hAnsi="Garamond"/>
                  <w:szCs w:val="24"/>
                  <w:lang w:val="en-GB"/>
                </w:rPr>
                <w:t xml:space="preserve">Plato Ireland </w:t>
              </w:r>
            </w:hyperlink>
          </w:p>
        </w:tc>
        <w:tc>
          <w:tcPr>
            <w:tcW w:w="0" w:type="auto"/>
            <w:vAlign w:val="center"/>
            <w:hideMark/>
          </w:tcPr>
          <w:p w14:paraId="3264114C"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Matching/Networking, Support of companies' growth, Support of SMEs, Territorial coordination, Training </w:t>
            </w:r>
          </w:p>
        </w:tc>
      </w:tr>
      <w:tr w:rsidR="00BE6410" w:rsidRPr="00F16686" w14:paraId="4F04F977" w14:textId="77777777" w:rsidTr="00BE6410">
        <w:tc>
          <w:tcPr>
            <w:tcW w:w="0" w:type="auto"/>
            <w:vAlign w:val="center"/>
            <w:hideMark/>
          </w:tcPr>
          <w:p w14:paraId="2BD9524C"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Social Insurance Fund (SIF) </w:t>
            </w:r>
          </w:p>
        </w:tc>
        <w:tc>
          <w:tcPr>
            <w:tcW w:w="0" w:type="auto"/>
            <w:vAlign w:val="center"/>
            <w:hideMark/>
          </w:tcPr>
          <w:p w14:paraId="4B36EE92" w14:textId="77777777" w:rsidR="00BE6410" w:rsidRPr="00F16686" w:rsidRDefault="00BE6410" w:rsidP="00BE6410">
            <w:pPr>
              <w:jc w:val="both"/>
              <w:rPr>
                <w:rFonts w:ascii="Garamond" w:hAnsi="Garamond"/>
                <w:szCs w:val="24"/>
                <w:lang w:val="en-GB"/>
              </w:rPr>
            </w:pPr>
            <w:hyperlink r:id="rId71" w:history="1">
              <w:r w:rsidRPr="00F16686">
                <w:rPr>
                  <w:rStyle w:val="Hipercze"/>
                  <w:rFonts w:ascii="Garamond" w:hAnsi="Garamond"/>
                  <w:szCs w:val="24"/>
                  <w:lang w:val="en-GB"/>
                </w:rPr>
                <w:t>Social Insurance Fund (SIF)</w:t>
              </w:r>
            </w:hyperlink>
            <w:r w:rsidRPr="00F16686">
              <w:rPr>
                <w:rFonts w:ascii="Garamond" w:hAnsi="Garamond"/>
                <w:szCs w:val="24"/>
                <w:lang w:val="en-GB"/>
              </w:rPr>
              <w:t xml:space="preserve"> </w:t>
            </w:r>
          </w:p>
        </w:tc>
        <w:tc>
          <w:tcPr>
            <w:tcW w:w="0" w:type="auto"/>
            <w:vAlign w:val="center"/>
            <w:hideMark/>
          </w:tcPr>
          <w:p w14:paraId="156B4363"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Income support for workers </w:t>
            </w:r>
          </w:p>
        </w:tc>
      </w:tr>
      <w:tr w:rsidR="00BE6410" w:rsidRPr="00F16686" w14:paraId="1E15FF33" w14:textId="77777777" w:rsidTr="00BE6410">
        <w:tc>
          <w:tcPr>
            <w:tcW w:w="0" w:type="auto"/>
            <w:vAlign w:val="center"/>
            <w:hideMark/>
          </w:tcPr>
          <w:p w14:paraId="0CE33588"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Management Development </w:t>
            </w:r>
          </w:p>
        </w:tc>
        <w:tc>
          <w:tcPr>
            <w:tcW w:w="0" w:type="auto"/>
            <w:vAlign w:val="center"/>
            <w:hideMark/>
          </w:tcPr>
          <w:p w14:paraId="03895A15" w14:textId="77777777" w:rsidR="00BE6410" w:rsidRPr="00F16686" w:rsidRDefault="00BE6410" w:rsidP="00BE6410">
            <w:pPr>
              <w:jc w:val="both"/>
              <w:rPr>
                <w:rFonts w:ascii="Garamond" w:hAnsi="Garamond"/>
                <w:szCs w:val="24"/>
                <w:lang w:val="en-GB"/>
              </w:rPr>
            </w:pPr>
            <w:hyperlink r:id="rId72" w:history="1">
              <w:r w:rsidRPr="00F16686">
                <w:rPr>
                  <w:rStyle w:val="Hipercze"/>
                  <w:rFonts w:ascii="Garamond" w:hAnsi="Garamond"/>
                  <w:szCs w:val="24"/>
                  <w:lang w:val="en-GB"/>
                </w:rPr>
                <w:t>Management Development</w:t>
              </w:r>
            </w:hyperlink>
            <w:r w:rsidRPr="00F16686">
              <w:rPr>
                <w:rFonts w:ascii="Garamond" w:hAnsi="Garamond"/>
                <w:szCs w:val="24"/>
                <w:lang w:val="en-GB"/>
              </w:rPr>
              <w:t xml:space="preserve"> </w:t>
            </w:r>
          </w:p>
        </w:tc>
        <w:tc>
          <w:tcPr>
            <w:tcW w:w="0" w:type="auto"/>
            <w:vAlign w:val="center"/>
            <w:hideMark/>
          </w:tcPr>
          <w:p w14:paraId="47518988"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Access to finance, Advice, Support of companies' growth, Support of SMEs, Training </w:t>
            </w:r>
          </w:p>
        </w:tc>
      </w:tr>
      <w:tr w:rsidR="00BE6410" w:rsidRPr="00F16686" w14:paraId="3CF813F7" w14:textId="77777777" w:rsidTr="00BE6410">
        <w:tc>
          <w:tcPr>
            <w:tcW w:w="0" w:type="auto"/>
            <w:vAlign w:val="center"/>
            <w:hideMark/>
          </w:tcPr>
          <w:p w14:paraId="4CEC045E"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Enterprise Ireland </w:t>
            </w:r>
          </w:p>
        </w:tc>
        <w:tc>
          <w:tcPr>
            <w:tcW w:w="0" w:type="auto"/>
            <w:vAlign w:val="center"/>
            <w:hideMark/>
          </w:tcPr>
          <w:p w14:paraId="157076DF" w14:textId="77777777" w:rsidR="00BE6410" w:rsidRPr="00F16686" w:rsidRDefault="00BE6410" w:rsidP="00BE6410">
            <w:pPr>
              <w:jc w:val="both"/>
              <w:rPr>
                <w:rFonts w:ascii="Garamond" w:hAnsi="Garamond"/>
                <w:szCs w:val="24"/>
                <w:lang w:val="en-GB"/>
              </w:rPr>
            </w:pPr>
            <w:hyperlink r:id="rId73" w:history="1">
              <w:r w:rsidRPr="00F16686">
                <w:rPr>
                  <w:rStyle w:val="Hipercze"/>
                  <w:rFonts w:ascii="Garamond" w:hAnsi="Garamond"/>
                  <w:szCs w:val="24"/>
                  <w:lang w:val="en-GB"/>
                </w:rPr>
                <w:t>Enterprise Ireland</w:t>
              </w:r>
            </w:hyperlink>
            <w:r w:rsidRPr="00F16686">
              <w:rPr>
                <w:rFonts w:ascii="Garamond" w:hAnsi="Garamond"/>
                <w:szCs w:val="24"/>
                <w:lang w:val="en-GB"/>
              </w:rPr>
              <w:t xml:space="preserve"> </w:t>
            </w:r>
          </w:p>
        </w:tc>
        <w:tc>
          <w:tcPr>
            <w:tcW w:w="0" w:type="auto"/>
            <w:vAlign w:val="center"/>
            <w:hideMark/>
          </w:tcPr>
          <w:p w14:paraId="168D11FF"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Access to finance, response to COVID-19, Support for digitalisation, Advice, Attracting investors, Fostering innovation, Matching/Networking, Support of companies' growth, Support of internationalisation, Support of SMEs </w:t>
            </w:r>
          </w:p>
        </w:tc>
      </w:tr>
      <w:tr w:rsidR="00BE6410" w:rsidRPr="00F16686" w14:paraId="4BE882E0" w14:textId="77777777" w:rsidTr="00BE6410">
        <w:tc>
          <w:tcPr>
            <w:tcW w:w="0" w:type="auto"/>
            <w:vAlign w:val="center"/>
            <w:hideMark/>
          </w:tcPr>
          <w:p w14:paraId="1422CAA4"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Local Enterprise Offices (LEOs) </w:t>
            </w:r>
          </w:p>
        </w:tc>
        <w:tc>
          <w:tcPr>
            <w:tcW w:w="0" w:type="auto"/>
            <w:vAlign w:val="center"/>
            <w:hideMark/>
          </w:tcPr>
          <w:p w14:paraId="15C4BC3D" w14:textId="77777777" w:rsidR="00BE6410" w:rsidRPr="00F16686" w:rsidRDefault="00BE6410" w:rsidP="00BE6410">
            <w:pPr>
              <w:jc w:val="both"/>
              <w:rPr>
                <w:rFonts w:ascii="Garamond" w:hAnsi="Garamond"/>
                <w:szCs w:val="24"/>
                <w:lang w:val="en-GB"/>
              </w:rPr>
            </w:pPr>
            <w:hyperlink r:id="rId74" w:history="1">
              <w:r w:rsidRPr="00F16686">
                <w:rPr>
                  <w:rStyle w:val="Hipercze"/>
                  <w:rFonts w:ascii="Garamond" w:hAnsi="Garamond"/>
                  <w:szCs w:val="24"/>
                  <w:lang w:val="en-GB"/>
                </w:rPr>
                <w:t>Local Enterprise Offices (LEOs)</w:t>
              </w:r>
            </w:hyperlink>
            <w:r w:rsidRPr="00F16686">
              <w:rPr>
                <w:rFonts w:ascii="Garamond" w:hAnsi="Garamond"/>
                <w:szCs w:val="24"/>
                <w:lang w:val="en-GB"/>
              </w:rPr>
              <w:t xml:space="preserve"> </w:t>
            </w:r>
          </w:p>
        </w:tc>
        <w:tc>
          <w:tcPr>
            <w:tcW w:w="0" w:type="auto"/>
            <w:vAlign w:val="center"/>
            <w:hideMark/>
          </w:tcPr>
          <w:p w14:paraId="37762EA7"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Access to finance, response to COVID-19, Support for digitalisation, Advice, Fostering innovation, Support of companies' growth, Support of internationalisation, Support of SMEs, Training </w:t>
            </w:r>
          </w:p>
        </w:tc>
      </w:tr>
      <w:tr w:rsidR="00BE6410" w:rsidRPr="00F16686" w14:paraId="26691228" w14:textId="77777777" w:rsidTr="00BE6410">
        <w:tc>
          <w:tcPr>
            <w:tcW w:w="0" w:type="auto"/>
            <w:vAlign w:val="center"/>
            <w:hideMark/>
          </w:tcPr>
          <w:p w14:paraId="31F1ACC8"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Going for Growth </w:t>
            </w:r>
          </w:p>
        </w:tc>
        <w:tc>
          <w:tcPr>
            <w:tcW w:w="0" w:type="auto"/>
            <w:vAlign w:val="center"/>
            <w:hideMark/>
          </w:tcPr>
          <w:p w14:paraId="1F7E5398" w14:textId="77777777" w:rsidR="00BE6410" w:rsidRPr="00F16686" w:rsidRDefault="00BE6410" w:rsidP="00BE6410">
            <w:pPr>
              <w:jc w:val="both"/>
              <w:rPr>
                <w:rFonts w:ascii="Garamond" w:hAnsi="Garamond"/>
                <w:szCs w:val="24"/>
                <w:lang w:val="en-GB"/>
              </w:rPr>
            </w:pPr>
            <w:hyperlink r:id="rId75" w:history="1">
              <w:r w:rsidRPr="00F16686">
                <w:rPr>
                  <w:rStyle w:val="Hipercze"/>
                  <w:rFonts w:ascii="Garamond" w:hAnsi="Garamond"/>
                  <w:szCs w:val="24"/>
                  <w:lang w:val="en-GB"/>
                </w:rPr>
                <w:t>Going for Growth</w:t>
              </w:r>
            </w:hyperlink>
            <w:r w:rsidRPr="00F16686">
              <w:rPr>
                <w:rFonts w:ascii="Garamond" w:hAnsi="Garamond"/>
                <w:szCs w:val="24"/>
                <w:lang w:val="en-GB"/>
              </w:rPr>
              <w:t xml:space="preserve"> </w:t>
            </w:r>
          </w:p>
        </w:tc>
        <w:tc>
          <w:tcPr>
            <w:tcW w:w="0" w:type="auto"/>
            <w:vAlign w:val="center"/>
            <w:hideMark/>
          </w:tcPr>
          <w:p w14:paraId="4C59A704"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Advice, Matching/Networking, Support of companies' growth </w:t>
            </w:r>
          </w:p>
        </w:tc>
      </w:tr>
      <w:tr w:rsidR="00BE6410" w:rsidRPr="00F16686" w14:paraId="0C6DED28" w14:textId="77777777" w:rsidTr="00BE6410">
        <w:tc>
          <w:tcPr>
            <w:tcW w:w="0" w:type="auto"/>
            <w:vAlign w:val="center"/>
            <w:hideMark/>
          </w:tcPr>
          <w:p w14:paraId="27EA49DF"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The National Skills Database </w:t>
            </w:r>
          </w:p>
        </w:tc>
        <w:tc>
          <w:tcPr>
            <w:tcW w:w="0" w:type="auto"/>
            <w:vAlign w:val="center"/>
            <w:hideMark/>
          </w:tcPr>
          <w:p w14:paraId="6220B279" w14:textId="77777777" w:rsidR="00BE6410" w:rsidRPr="00F16686" w:rsidRDefault="00BE6410" w:rsidP="00BE6410">
            <w:pPr>
              <w:jc w:val="both"/>
              <w:rPr>
                <w:rFonts w:ascii="Garamond" w:hAnsi="Garamond"/>
                <w:szCs w:val="24"/>
                <w:lang w:val="en-GB"/>
              </w:rPr>
            </w:pPr>
            <w:hyperlink r:id="rId76" w:history="1">
              <w:r w:rsidRPr="00F16686">
                <w:rPr>
                  <w:rStyle w:val="Hipercze"/>
                  <w:rFonts w:ascii="Garamond" w:hAnsi="Garamond"/>
                  <w:szCs w:val="24"/>
                  <w:lang w:val="en-GB"/>
                </w:rPr>
                <w:t>The National Skills Database</w:t>
              </w:r>
            </w:hyperlink>
            <w:r w:rsidRPr="00F16686">
              <w:rPr>
                <w:rFonts w:ascii="Garamond" w:hAnsi="Garamond"/>
                <w:szCs w:val="24"/>
                <w:lang w:val="en-GB"/>
              </w:rPr>
              <w:t xml:space="preserve"> </w:t>
            </w:r>
          </w:p>
        </w:tc>
        <w:tc>
          <w:tcPr>
            <w:tcW w:w="0" w:type="auto"/>
            <w:vAlign w:val="center"/>
            <w:hideMark/>
          </w:tcPr>
          <w:p w14:paraId="1B6BAA38"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Provision of labour market information </w:t>
            </w:r>
          </w:p>
        </w:tc>
      </w:tr>
      <w:tr w:rsidR="00BE6410" w:rsidRPr="00F16686" w14:paraId="7A028E49" w14:textId="77777777" w:rsidTr="00BE6410">
        <w:tc>
          <w:tcPr>
            <w:tcW w:w="0" w:type="auto"/>
            <w:vAlign w:val="center"/>
            <w:hideMark/>
          </w:tcPr>
          <w:p w14:paraId="702FBD98"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Workplace Innovation Toolkit </w:t>
            </w:r>
          </w:p>
        </w:tc>
        <w:tc>
          <w:tcPr>
            <w:tcW w:w="0" w:type="auto"/>
            <w:vAlign w:val="center"/>
            <w:hideMark/>
          </w:tcPr>
          <w:p w14:paraId="7289548C" w14:textId="77777777" w:rsidR="00BE6410" w:rsidRPr="00F16686" w:rsidRDefault="00BE6410" w:rsidP="00BE6410">
            <w:pPr>
              <w:jc w:val="both"/>
              <w:rPr>
                <w:rFonts w:ascii="Garamond" w:hAnsi="Garamond"/>
                <w:szCs w:val="24"/>
                <w:lang w:val="en-GB"/>
              </w:rPr>
            </w:pPr>
            <w:hyperlink r:id="rId77" w:history="1">
              <w:r w:rsidRPr="00F16686">
                <w:rPr>
                  <w:rStyle w:val="Hipercze"/>
                  <w:rFonts w:ascii="Garamond" w:hAnsi="Garamond"/>
                  <w:szCs w:val="24"/>
                  <w:lang w:val="en-GB"/>
                </w:rPr>
                <w:t>Workplace Innovation Toolkit</w:t>
              </w:r>
            </w:hyperlink>
            <w:r w:rsidRPr="00F16686">
              <w:rPr>
                <w:rFonts w:ascii="Garamond" w:hAnsi="Garamond"/>
                <w:szCs w:val="24"/>
                <w:lang w:val="en-GB"/>
              </w:rPr>
              <w:t xml:space="preserve"> </w:t>
            </w:r>
          </w:p>
        </w:tc>
        <w:tc>
          <w:tcPr>
            <w:tcW w:w="0" w:type="auto"/>
            <w:vAlign w:val="center"/>
            <w:hideMark/>
          </w:tcPr>
          <w:p w14:paraId="197D6118"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Fostering innovation, Support of companies' growth, Support of SMEs, Training </w:t>
            </w:r>
          </w:p>
        </w:tc>
      </w:tr>
      <w:tr w:rsidR="00BE6410" w:rsidRPr="00F16686" w14:paraId="501F7764" w14:textId="77777777" w:rsidTr="00BE6410">
        <w:tc>
          <w:tcPr>
            <w:tcW w:w="0" w:type="auto"/>
            <w:vAlign w:val="center"/>
            <w:hideMark/>
          </w:tcPr>
          <w:p w14:paraId="4F198C0B"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Skills for growth </w:t>
            </w:r>
          </w:p>
        </w:tc>
        <w:tc>
          <w:tcPr>
            <w:tcW w:w="0" w:type="auto"/>
            <w:vAlign w:val="center"/>
            <w:hideMark/>
          </w:tcPr>
          <w:p w14:paraId="221E4FD9" w14:textId="77777777" w:rsidR="00BE6410" w:rsidRPr="00F16686" w:rsidRDefault="00BE6410" w:rsidP="00BE6410">
            <w:pPr>
              <w:jc w:val="both"/>
              <w:rPr>
                <w:rFonts w:ascii="Garamond" w:hAnsi="Garamond"/>
                <w:szCs w:val="24"/>
                <w:lang w:val="en-GB"/>
              </w:rPr>
            </w:pPr>
            <w:hyperlink r:id="rId78" w:history="1">
              <w:r w:rsidRPr="00F16686">
                <w:rPr>
                  <w:rStyle w:val="Hipercze"/>
                  <w:rFonts w:ascii="Garamond" w:hAnsi="Garamond"/>
                  <w:szCs w:val="24"/>
                  <w:lang w:val="en-GB"/>
                </w:rPr>
                <w:t>Skills for growth (</w:t>
              </w:r>
              <w:proofErr w:type="spellStart"/>
              <w:r w:rsidRPr="00F16686">
                <w:rPr>
                  <w:rStyle w:val="Hipercze"/>
                  <w:rFonts w:ascii="Garamond" w:hAnsi="Garamond"/>
                  <w:szCs w:val="24"/>
                  <w:lang w:val="en-GB"/>
                </w:rPr>
                <w:t>Scileanna</w:t>
              </w:r>
              <w:proofErr w:type="spellEnd"/>
              <w:r w:rsidRPr="00F16686">
                <w:rPr>
                  <w:rStyle w:val="Hipercze"/>
                  <w:rFonts w:ascii="Garamond" w:hAnsi="Garamond"/>
                  <w:szCs w:val="24"/>
                  <w:lang w:val="en-GB"/>
                </w:rPr>
                <w:t xml:space="preserve"> </w:t>
              </w:r>
              <w:proofErr w:type="spellStart"/>
              <w:r w:rsidRPr="00F16686">
                <w:rPr>
                  <w:rStyle w:val="Hipercze"/>
                  <w:rFonts w:ascii="Garamond" w:hAnsi="Garamond"/>
                  <w:szCs w:val="24"/>
                  <w:lang w:val="en-GB"/>
                </w:rPr>
                <w:t>Réigiúnacha</w:t>
              </w:r>
              <w:proofErr w:type="spellEnd"/>
              <w:r w:rsidRPr="00F16686">
                <w:rPr>
                  <w:rStyle w:val="Hipercze"/>
                  <w:rFonts w:ascii="Garamond" w:hAnsi="Garamond"/>
                  <w:szCs w:val="24"/>
                  <w:lang w:val="en-GB"/>
                </w:rPr>
                <w:t>)</w:t>
              </w:r>
            </w:hyperlink>
            <w:r w:rsidRPr="00F16686">
              <w:rPr>
                <w:rFonts w:ascii="Garamond" w:hAnsi="Garamond"/>
                <w:szCs w:val="24"/>
                <w:lang w:val="en-GB"/>
              </w:rPr>
              <w:t xml:space="preserve"> </w:t>
            </w:r>
          </w:p>
        </w:tc>
        <w:tc>
          <w:tcPr>
            <w:tcW w:w="0" w:type="auto"/>
            <w:vAlign w:val="center"/>
            <w:hideMark/>
          </w:tcPr>
          <w:p w14:paraId="7FEA071A"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Advice, Support of SMEs, Training </w:t>
            </w:r>
          </w:p>
        </w:tc>
      </w:tr>
      <w:tr w:rsidR="00BE6410" w:rsidRPr="00F16686" w14:paraId="7FEA17A2" w14:textId="77777777" w:rsidTr="00BE6410">
        <w:tc>
          <w:tcPr>
            <w:tcW w:w="0" w:type="auto"/>
            <w:vAlign w:val="center"/>
            <w:hideMark/>
          </w:tcPr>
          <w:p w14:paraId="62341669"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SME Credit Guarantee Scheme (CGS) </w:t>
            </w:r>
          </w:p>
        </w:tc>
        <w:tc>
          <w:tcPr>
            <w:tcW w:w="0" w:type="auto"/>
            <w:vAlign w:val="center"/>
            <w:hideMark/>
          </w:tcPr>
          <w:p w14:paraId="034CA73F" w14:textId="77777777" w:rsidR="00BE6410" w:rsidRPr="00F16686" w:rsidRDefault="00BE6410" w:rsidP="00BE6410">
            <w:pPr>
              <w:jc w:val="both"/>
              <w:rPr>
                <w:rFonts w:ascii="Garamond" w:hAnsi="Garamond"/>
                <w:szCs w:val="24"/>
                <w:lang w:val="en-GB"/>
              </w:rPr>
            </w:pPr>
            <w:hyperlink r:id="rId79" w:history="1">
              <w:r w:rsidRPr="00F16686">
                <w:rPr>
                  <w:rStyle w:val="Hipercze"/>
                  <w:rFonts w:ascii="Garamond" w:hAnsi="Garamond"/>
                  <w:szCs w:val="24"/>
                  <w:lang w:val="en-GB"/>
                </w:rPr>
                <w:t>SME Credit Guarantee Scheme (CGS)</w:t>
              </w:r>
            </w:hyperlink>
            <w:r w:rsidRPr="00F16686">
              <w:rPr>
                <w:rFonts w:ascii="Garamond" w:hAnsi="Garamond"/>
                <w:szCs w:val="24"/>
                <w:lang w:val="en-GB"/>
              </w:rPr>
              <w:t xml:space="preserve"> </w:t>
            </w:r>
          </w:p>
        </w:tc>
        <w:tc>
          <w:tcPr>
            <w:tcW w:w="0" w:type="auto"/>
            <w:vAlign w:val="center"/>
            <w:hideMark/>
          </w:tcPr>
          <w:p w14:paraId="2EB8BAFC" w14:textId="77777777" w:rsidR="00BE6410" w:rsidRPr="00F16686" w:rsidRDefault="00BE6410" w:rsidP="00BE6410">
            <w:pPr>
              <w:jc w:val="both"/>
              <w:rPr>
                <w:rFonts w:ascii="Garamond" w:hAnsi="Garamond"/>
                <w:szCs w:val="24"/>
                <w:lang w:val="en-GB"/>
              </w:rPr>
            </w:pPr>
            <w:r w:rsidRPr="00F16686">
              <w:rPr>
                <w:rFonts w:ascii="Garamond" w:hAnsi="Garamond"/>
                <w:szCs w:val="24"/>
                <w:lang w:val="en-GB"/>
              </w:rPr>
              <w:t xml:space="preserve">Access to finance, response to COVID-19, Support for digitalisation, Fostering innovation, Support of SMEs </w:t>
            </w:r>
          </w:p>
        </w:tc>
      </w:tr>
    </w:tbl>
    <w:p w14:paraId="52999AA3" w14:textId="77777777" w:rsidR="00BE6410" w:rsidRPr="00F16686" w:rsidRDefault="00BE6410" w:rsidP="00BE6410">
      <w:pPr>
        <w:jc w:val="both"/>
        <w:rPr>
          <w:rFonts w:ascii="Garamond" w:hAnsi="Garamond"/>
          <w:sz w:val="28"/>
          <w:szCs w:val="28"/>
          <w:lang w:val="en-GB"/>
        </w:rPr>
      </w:pPr>
      <w:bookmarkStart w:id="26" w:name="_Hlk99787664"/>
      <w:r w:rsidRPr="00F16686">
        <w:rPr>
          <w:rFonts w:ascii="Garamond" w:hAnsi="Garamond"/>
          <w:sz w:val="28"/>
          <w:szCs w:val="28"/>
          <w:lang w:val="en-GB"/>
        </w:rPr>
        <w:t xml:space="preserve">Source: own development based on: </w:t>
      </w:r>
      <w:hyperlink r:id="rId80" w:history="1">
        <w:r w:rsidRPr="00F16686">
          <w:rPr>
            <w:rStyle w:val="Hipercze"/>
            <w:rFonts w:ascii="Garamond" w:hAnsi="Garamond"/>
            <w:sz w:val="28"/>
            <w:szCs w:val="28"/>
            <w:lang w:val="en-GB"/>
          </w:rPr>
          <w:t>https://www.eurofound.europa.eu/observatories/emcc/erm/support-instrument</w:t>
        </w:r>
      </w:hyperlink>
      <w:r w:rsidRPr="00F16686">
        <w:rPr>
          <w:rFonts w:ascii="Garamond" w:hAnsi="Garamond"/>
          <w:sz w:val="28"/>
          <w:szCs w:val="28"/>
          <w:lang w:val="en-GB"/>
        </w:rPr>
        <w:t xml:space="preserve"> </w:t>
      </w:r>
    </w:p>
    <w:bookmarkEnd w:id="26"/>
    <w:p w14:paraId="4FE137C9" w14:textId="77777777" w:rsidR="00BE6410" w:rsidRPr="00F16686" w:rsidRDefault="00BE6410" w:rsidP="00BE6410">
      <w:pPr>
        <w:pStyle w:val="Nagwek3"/>
        <w:spacing w:before="240" w:after="240" w:line="276" w:lineRule="auto"/>
        <w:rPr>
          <w:rFonts w:ascii="Garamond" w:hAnsi="Garamond"/>
          <w:i w:val="0"/>
          <w:iCs w:val="0"/>
          <w:smallCaps w:val="0"/>
          <w:spacing w:val="0"/>
          <w:sz w:val="28"/>
          <w:szCs w:val="28"/>
          <w:lang w:val="en-GB"/>
        </w:rPr>
      </w:pPr>
    </w:p>
    <w:p w14:paraId="26502CB1" w14:textId="37C9B2E8" w:rsidR="00BE6410" w:rsidRPr="00F16686" w:rsidRDefault="00BE6410" w:rsidP="00F00011">
      <w:pPr>
        <w:spacing w:before="240" w:after="240"/>
        <w:rPr>
          <w:rFonts w:ascii="Garamond" w:hAnsi="Garamond"/>
          <w:b/>
          <w:sz w:val="28"/>
          <w:lang w:val="en-GB"/>
        </w:rPr>
      </w:pPr>
      <w:r w:rsidRPr="00F16686">
        <w:rPr>
          <w:rFonts w:ascii="Garamond" w:hAnsi="Garamond"/>
          <w:b/>
          <w:sz w:val="28"/>
          <w:lang w:val="en-GB"/>
        </w:rPr>
        <w:t>AVIATION SECTOR SUPPORT MEASURES</w:t>
      </w:r>
    </w:p>
    <w:p w14:paraId="6CCF51CC" w14:textId="77777777" w:rsidR="00BE6410" w:rsidRPr="00F16686" w:rsidRDefault="00BE6410" w:rsidP="00BE6410">
      <w:pPr>
        <w:spacing w:after="120"/>
        <w:jc w:val="both"/>
        <w:rPr>
          <w:rFonts w:ascii="Garamond" w:hAnsi="Garamond" w:cstheme="minorHAnsi"/>
          <w:sz w:val="28"/>
          <w:szCs w:val="28"/>
          <w:lang w:val="en-GB"/>
        </w:rPr>
      </w:pPr>
      <w:r w:rsidRPr="00F16686">
        <w:rPr>
          <w:rFonts w:ascii="Garamond" w:hAnsi="Garamond" w:cs="Calibri"/>
          <w:sz w:val="28"/>
          <w:szCs w:val="28"/>
          <w:lang w:val="en-GB"/>
        </w:rPr>
        <w:t xml:space="preserve">Recognising the impact of Covid-19 on the aviation sector, the State has provided significant resources to support the sector. To date, €254 million has been provided to </w:t>
      </w:r>
      <w:r w:rsidRPr="00F16686">
        <w:rPr>
          <w:rFonts w:ascii="Garamond" w:hAnsi="Garamond" w:cs="Calibri"/>
          <w:sz w:val="28"/>
          <w:szCs w:val="28"/>
          <w:lang w:val="en-GB"/>
        </w:rPr>
        <w:lastRenderedPageBreak/>
        <w:t xml:space="preserve">the aviation sector in the form of sector specific supports while the sector has also benefited from an estimated €267 million in ‘horizontal’ or non-sector specific business supports to end June including wage subsidy schemes </w:t>
      </w:r>
      <w:r w:rsidRPr="00F16686">
        <w:rPr>
          <w:rFonts w:ascii="Garamond" w:hAnsi="Garamond" w:cstheme="minorHAnsi"/>
          <w:sz w:val="28"/>
          <w:szCs w:val="28"/>
          <w:lang w:val="en-GB"/>
        </w:rPr>
        <w:t>(</w:t>
      </w:r>
      <w:proofErr w:type="spellStart"/>
      <w:r w:rsidRPr="00F16686">
        <w:rPr>
          <w:rFonts w:ascii="Garamond" w:hAnsi="Garamond" w:cstheme="minorHAnsi"/>
          <w:sz w:val="28"/>
          <w:szCs w:val="28"/>
          <w:lang w:val="en-GB"/>
        </w:rPr>
        <w:t>Burmanje</w:t>
      </w:r>
      <w:proofErr w:type="spellEnd"/>
      <w:r w:rsidRPr="00F16686">
        <w:rPr>
          <w:rFonts w:ascii="Garamond" w:hAnsi="Garamond" w:cstheme="minorHAnsi"/>
          <w:sz w:val="28"/>
          <w:szCs w:val="28"/>
          <w:lang w:val="en-GB"/>
        </w:rPr>
        <w:t xml:space="preserve"> et at. 2021)</w:t>
      </w:r>
      <w:r w:rsidRPr="00F16686">
        <w:rPr>
          <w:rFonts w:ascii="Garamond" w:hAnsi="Garamond" w:cs="Calibri"/>
          <w:sz w:val="28"/>
          <w:szCs w:val="28"/>
          <w:lang w:val="en-GB"/>
        </w:rPr>
        <w:t xml:space="preserve">. In terms of the sector specific supports: </w:t>
      </w:r>
    </w:p>
    <w:p w14:paraId="6881F498" w14:textId="77777777" w:rsidR="00BE6410" w:rsidRPr="00F16686" w:rsidRDefault="00BE6410" w:rsidP="00BE6410">
      <w:pPr>
        <w:pStyle w:val="Akapitzlist"/>
        <w:numPr>
          <w:ilvl w:val="0"/>
          <w:numId w:val="15"/>
        </w:numPr>
        <w:spacing w:after="120"/>
        <w:contextualSpacing w:val="0"/>
        <w:jc w:val="both"/>
        <w:rPr>
          <w:rFonts w:ascii="Garamond" w:hAnsi="Garamond" w:cstheme="minorHAnsi"/>
          <w:sz w:val="28"/>
          <w:szCs w:val="28"/>
          <w:lang w:val="en-GB"/>
        </w:rPr>
      </w:pPr>
      <w:r w:rsidRPr="00F16686">
        <w:rPr>
          <w:rFonts w:ascii="Garamond" w:hAnsi="Garamond" w:cs="Calibri"/>
          <w:sz w:val="28"/>
          <w:szCs w:val="28"/>
          <w:lang w:val="en-GB"/>
        </w:rPr>
        <w:t xml:space="preserve">The majority of this support is in the form of grants (four supports, €64 million). </w:t>
      </w:r>
    </w:p>
    <w:p w14:paraId="5C91643A" w14:textId="77777777" w:rsidR="00BE6410" w:rsidRPr="00F16686" w:rsidRDefault="00BE6410" w:rsidP="00BE6410">
      <w:pPr>
        <w:pStyle w:val="Akapitzlist"/>
        <w:numPr>
          <w:ilvl w:val="0"/>
          <w:numId w:val="15"/>
        </w:numPr>
        <w:spacing w:after="120"/>
        <w:contextualSpacing w:val="0"/>
        <w:jc w:val="both"/>
        <w:rPr>
          <w:rFonts w:ascii="Garamond" w:hAnsi="Garamond" w:cstheme="minorHAnsi"/>
          <w:sz w:val="28"/>
          <w:szCs w:val="28"/>
          <w:lang w:val="en-GB"/>
        </w:rPr>
      </w:pPr>
      <w:r w:rsidRPr="00F16686">
        <w:rPr>
          <w:rFonts w:ascii="Garamond" w:hAnsi="Garamond" w:cs="Calibri"/>
          <w:sz w:val="28"/>
          <w:szCs w:val="28"/>
          <w:lang w:val="en-GB"/>
        </w:rPr>
        <w:t>The sector has also been supported by loans at commercial rates from the Pandemic Stabilisation and Recovery Fund (PSRF) with €190 million provided (two supports). The majority of this, €150 million, has been provided to Aer Lingus in the form of a debt facility while €40 million has been provided to Dublin Airport Authority (</w:t>
      </w:r>
      <w:proofErr w:type="spellStart"/>
      <w:r w:rsidRPr="00F16686">
        <w:rPr>
          <w:rFonts w:ascii="Garamond" w:hAnsi="Garamond" w:cs="Calibri"/>
          <w:sz w:val="28"/>
          <w:szCs w:val="28"/>
          <w:lang w:val="en-GB"/>
        </w:rPr>
        <w:t>daa</w:t>
      </w:r>
      <w:proofErr w:type="spellEnd"/>
      <w:r w:rsidRPr="00F16686">
        <w:rPr>
          <w:rFonts w:ascii="Garamond" w:hAnsi="Garamond" w:cs="Calibri"/>
          <w:sz w:val="28"/>
          <w:szCs w:val="28"/>
          <w:lang w:val="en-GB"/>
        </w:rPr>
        <w:t xml:space="preserve">) PLC in the form of bond issues. </w:t>
      </w:r>
    </w:p>
    <w:p w14:paraId="50BEEC52" w14:textId="77777777" w:rsidR="00BE6410" w:rsidRPr="00F16686" w:rsidRDefault="00BE6410" w:rsidP="00BE6410">
      <w:pPr>
        <w:spacing w:after="120"/>
        <w:jc w:val="both"/>
        <w:rPr>
          <w:rFonts w:ascii="Garamond" w:hAnsi="Garamond"/>
          <w:sz w:val="28"/>
          <w:szCs w:val="28"/>
          <w:lang w:val="en-GB"/>
        </w:rPr>
      </w:pPr>
      <w:r w:rsidRPr="00F16686">
        <w:rPr>
          <w:rFonts w:ascii="Garamond" w:hAnsi="Garamond"/>
          <w:sz w:val="28"/>
          <w:szCs w:val="28"/>
          <w:lang w:val="en-GB"/>
        </w:rPr>
        <w:t xml:space="preserve">In total, €521.20 million in support has been made available to airports and airlines. €190 million of reimbursable supports in the form of commercial rate loans and debt facilities was awarded to </w:t>
      </w:r>
      <w:proofErr w:type="spellStart"/>
      <w:r w:rsidRPr="00F16686">
        <w:rPr>
          <w:rFonts w:ascii="Garamond" w:hAnsi="Garamond"/>
          <w:sz w:val="28"/>
          <w:szCs w:val="28"/>
          <w:lang w:val="en-GB"/>
        </w:rPr>
        <w:t>daa</w:t>
      </w:r>
      <w:proofErr w:type="spellEnd"/>
      <w:r w:rsidRPr="00F16686">
        <w:rPr>
          <w:rFonts w:ascii="Garamond" w:hAnsi="Garamond"/>
          <w:sz w:val="28"/>
          <w:szCs w:val="28"/>
          <w:lang w:val="en-GB"/>
        </w:rPr>
        <w:t xml:space="preserve"> PLC and Aer Lingus respectively under the Pandemic Stabilisation and Recovery Fund (PSRF). A further c.€267 million in horizontal supports was awarded to the sector, of which a significant proportion came via the wage subsidy schemes (Temporary Wage Subsidy Scheme (TWSS) and Employment Wage Subsidy Scheme (EWSS)). €64 million has been awarded to the aviation sector in the form of grants </w:t>
      </w:r>
      <w:r w:rsidRPr="00F16686">
        <w:rPr>
          <w:rFonts w:ascii="Garamond" w:hAnsi="Garamond" w:cstheme="minorHAnsi"/>
          <w:sz w:val="28"/>
          <w:szCs w:val="28"/>
          <w:lang w:val="en-GB"/>
        </w:rPr>
        <w:t>(</w:t>
      </w:r>
      <w:proofErr w:type="spellStart"/>
      <w:r w:rsidRPr="00F16686">
        <w:rPr>
          <w:rFonts w:ascii="Garamond" w:hAnsi="Garamond" w:cstheme="minorHAnsi"/>
          <w:sz w:val="28"/>
          <w:szCs w:val="28"/>
          <w:lang w:val="en-GB"/>
        </w:rPr>
        <w:t>Burmanje</w:t>
      </w:r>
      <w:proofErr w:type="spellEnd"/>
      <w:r w:rsidRPr="00F16686">
        <w:rPr>
          <w:rFonts w:ascii="Garamond" w:hAnsi="Garamond" w:cstheme="minorHAnsi"/>
          <w:sz w:val="28"/>
          <w:szCs w:val="28"/>
          <w:lang w:val="en-GB"/>
        </w:rPr>
        <w:t xml:space="preserve"> et at. 2021)</w:t>
      </w:r>
      <w:r w:rsidRPr="00F16686">
        <w:rPr>
          <w:rFonts w:ascii="Garamond" w:hAnsi="Garamond" w:cs="Calibri"/>
          <w:sz w:val="28"/>
          <w:szCs w:val="28"/>
          <w:lang w:val="en-GB"/>
        </w:rPr>
        <w:t>.</w:t>
      </w:r>
    </w:p>
    <w:p w14:paraId="1E56A13F" w14:textId="77777777" w:rsidR="00BE6410" w:rsidRPr="00F16686" w:rsidRDefault="00BE6410" w:rsidP="00BE6410">
      <w:pPr>
        <w:pStyle w:val="NormalnyWeb"/>
        <w:spacing w:before="0" w:beforeAutospacing="0" w:after="120" w:afterAutospacing="0" w:line="276" w:lineRule="auto"/>
        <w:jc w:val="both"/>
        <w:rPr>
          <w:rFonts w:ascii="Garamond" w:hAnsi="Garamond" w:cstheme="minorHAnsi"/>
          <w:sz w:val="28"/>
          <w:szCs w:val="28"/>
          <w:lang w:val="en-GB"/>
        </w:rPr>
      </w:pPr>
      <w:r w:rsidRPr="00F16686">
        <w:rPr>
          <w:rFonts w:ascii="Garamond" w:hAnsi="Garamond" w:cstheme="minorHAnsi"/>
          <w:sz w:val="28"/>
          <w:szCs w:val="28"/>
          <w:lang w:val="en-GB"/>
        </w:rPr>
        <w:t xml:space="preserve">One of the actions undertaken in light of the air sector pandemic effects was a </w:t>
      </w:r>
      <w:r w:rsidRPr="00F16686">
        <w:rPr>
          <w:rFonts w:ascii="Garamond" w:hAnsi="Garamond" w:cstheme="minorHAnsi"/>
          <w:i/>
          <w:sz w:val="28"/>
          <w:szCs w:val="28"/>
          <w:lang w:val="en-GB"/>
        </w:rPr>
        <w:t xml:space="preserve">Four year emergency agreement concluded at Ryanair </w:t>
      </w:r>
      <w:r w:rsidRPr="00F16686">
        <w:rPr>
          <w:rFonts w:ascii="Garamond" w:hAnsi="Garamond" w:cstheme="minorHAnsi"/>
          <w:sz w:val="28"/>
          <w:szCs w:val="28"/>
          <w:lang w:val="en-GB"/>
        </w:rPr>
        <w:t>(</w:t>
      </w:r>
      <w:proofErr w:type="spellStart"/>
      <w:r w:rsidRPr="00F16686">
        <w:rPr>
          <w:rFonts w:ascii="Garamond" w:hAnsi="Garamond" w:cstheme="minorHAnsi"/>
          <w:sz w:val="28"/>
          <w:szCs w:val="28"/>
          <w:lang w:val="en-GB"/>
        </w:rPr>
        <w:t>Eurofound</w:t>
      </w:r>
      <w:proofErr w:type="spellEnd"/>
      <w:r w:rsidRPr="00F16686">
        <w:rPr>
          <w:rFonts w:ascii="Garamond" w:hAnsi="Garamond" w:cstheme="minorHAnsi"/>
          <w:sz w:val="28"/>
          <w:szCs w:val="28"/>
          <w:lang w:val="en-GB"/>
        </w:rPr>
        <w:t xml:space="preserve"> 2020). The airline Ryanair and union </w:t>
      </w:r>
      <w:proofErr w:type="spellStart"/>
      <w:r w:rsidRPr="00F16686">
        <w:rPr>
          <w:rFonts w:ascii="Garamond" w:hAnsi="Garamond" w:cstheme="minorHAnsi"/>
          <w:sz w:val="28"/>
          <w:szCs w:val="28"/>
          <w:lang w:val="en-GB"/>
        </w:rPr>
        <w:t>Fórsa</w:t>
      </w:r>
      <w:proofErr w:type="spellEnd"/>
      <w:r w:rsidRPr="00F16686">
        <w:rPr>
          <w:rFonts w:ascii="Garamond" w:hAnsi="Garamond" w:cstheme="minorHAnsi"/>
          <w:sz w:val="28"/>
          <w:szCs w:val="28"/>
          <w:lang w:val="en-GB"/>
        </w:rPr>
        <w:t xml:space="preserve"> have agreed a four-year agreement including temporary pay cuts in order to save cabin crew jobs at the airline. The emergency agreement was concluded due to the huge reduction in airline bookings and travel due to the ongoing restrictions aimed at stopping the spread of COVID-19. The agreement involves pay cuts of up to 10% with a 4-year pay restoration period, as well as productivity and rostering arrangements. It states that the airline requires a 4-year timeframe to return to pre-COVID-19 profitability levels and to enable it re-build “the strength of balance sheet necessary for its business model in the highly cyclical aviation industry”.  It is to run from July 1, 2020 – July 1, 2024 with a review of the arrangements by the parties in March 2023. The thrust of measures agreed is to minimise redundancies through a combination of pay cuts of up to 10% restored over the term of the agreement, along with rostering changes including part-time, unpaid leave, weekend rosters and maximising the use of the COVID-19 wage subsidy scheme while it is available. There will be no pay or cost increases or pay claims between 1 Jul 20 and 30 June 24. </w:t>
      </w:r>
    </w:p>
    <w:p w14:paraId="7C74B271" w14:textId="77777777" w:rsidR="00BE6410" w:rsidRPr="00F16686" w:rsidRDefault="00BE6410" w:rsidP="00BE6410">
      <w:pPr>
        <w:pStyle w:val="NormalnyWeb"/>
        <w:spacing w:before="0" w:beforeAutospacing="0" w:after="120" w:afterAutospacing="0" w:line="276" w:lineRule="auto"/>
        <w:jc w:val="both"/>
        <w:rPr>
          <w:rFonts w:ascii="Garamond" w:hAnsi="Garamond" w:cstheme="minorHAnsi"/>
          <w:sz w:val="28"/>
          <w:szCs w:val="28"/>
          <w:lang w:val="en-GB"/>
        </w:rPr>
      </w:pPr>
      <w:r w:rsidRPr="00F16686">
        <w:rPr>
          <w:rFonts w:ascii="Garamond" w:hAnsi="Garamond" w:cstheme="minorHAnsi"/>
          <w:sz w:val="28"/>
          <w:szCs w:val="28"/>
          <w:lang w:val="en-GB"/>
        </w:rPr>
        <w:lastRenderedPageBreak/>
        <w:t>Also Aer Lingus and its pilots concluded a recovery agreement over the summer which guarantees a level of income for pilots while travel restrictions remain due to COVID-19 and the level of air travel remains low (</w:t>
      </w:r>
      <w:proofErr w:type="spellStart"/>
      <w:r w:rsidRPr="00F16686">
        <w:rPr>
          <w:rFonts w:ascii="Garamond" w:hAnsi="Garamond" w:cstheme="minorHAnsi"/>
          <w:sz w:val="28"/>
          <w:szCs w:val="28"/>
          <w:lang w:val="en-GB"/>
        </w:rPr>
        <w:t>Eurofound</w:t>
      </w:r>
      <w:proofErr w:type="spellEnd"/>
      <w:r w:rsidRPr="00F16686">
        <w:rPr>
          <w:rFonts w:ascii="Garamond" w:hAnsi="Garamond" w:cstheme="minorHAnsi"/>
          <w:sz w:val="28"/>
          <w:szCs w:val="28"/>
          <w:lang w:val="en-GB"/>
        </w:rPr>
        <w:t xml:space="preserve"> 2020). The agreement was backed in a ballot by members of IALPA/</w:t>
      </w:r>
      <w:proofErr w:type="spellStart"/>
      <w:r w:rsidRPr="00F16686">
        <w:rPr>
          <w:rFonts w:ascii="Garamond" w:hAnsi="Garamond" w:cstheme="minorHAnsi"/>
          <w:sz w:val="28"/>
          <w:szCs w:val="28"/>
          <w:lang w:val="en-GB"/>
        </w:rPr>
        <w:t>Fórsa</w:t>
      </w:r>
      <w:proofErr w:type="spellEnd"/>
      <w:r w:rsidRPr="00F16686">
        <w:rPr>
          <w:rFonts w:ascii="Garamond" w:hAnsi="Garamond" w:cstheme="minorHAnsi"/>
          <w:sz w:val="28"/>
          <w:szCs w:val="28"/>
          <w:lang w:val="en-GB"/>
        </w:rPr>
        <w:t xml:space="preserve"> by a margin of 97%. The agreement provides for pilots to be paid 50% of basic salary over the summer months of July and August, as well as September. This is to increase to 60% from 1 October 2020, followed by further increases to 70% on 1 January 2021, and 80% from 1 April 2021. </w:t>
      </w:r>
    </w:p>
    <w:p w14:paraId="23EEA0F9" w14:textId="77777777" w:rsidR="00BE6410" w:rsidRPr="00F16686" w:rsidRDefault="00BE6410" w:rsidP="00BE6410">
      <w:pPr>
        <w:autoSpaceDE w:val="0"/>
        <w:autoSpaceDN w:val="0"/>
        <w:adjustRightInd w:val="0"/>
        <w:spacing w:after="120"/>
        <w:jc w:val="both"/>
        <w:rPr>
          <w:rFonts w:ascii="Garamond" w:hAnsi="Garamond" w:cstheme="minorHAnsi"/>
          <w:bCs/>
          <w:sz w:val="28"/>
          <w:szCs w:val="28"/>
          <w:lang w:val="en-GB"/>
        </w:rPr>
      </w:pPr>
      <w:bookmarkStart w:id="27" w:name="_Hlk99787187"/>
      <w:r w:rsidRPr="00F16686">
        <w:rPr>
          <w:rFonts w:ascii="Garamond" w:hAnsi="Garamond"/>
          <w:sz w:val="28"/>
          <w:szCs w:val="28"/>
          <w:lang w:val="en-GB"/>
        </w:rPr>
        <w:t xml:space="preserve">The summary of the </w:t>
      </w:r>
      <w:r w:rsidRPr="00F16686">
        <w:rPr>
          <w:rFonts w:ascii="Garamond" w:hAnsi="Garamond" w:cstheme="minorHAnsi"/>
          <w:bCs/>
          <w:sz w:val="28"/>
          <w:szCs w:val="28"/>
          <w:lang w:val="en-GB"/>
        </w:rPr>
        <w:t xml:space="preserve">public support to the air transport sector in Ireland is presented in the table below. </w:t>
      </w:r>
    </w:p>
    <w:bookmarkEnd w:id="27"/>
    <w:p w14:paraId="14A2371E" w14:textId="77777777" w:rsidR="00BE6410" w:rsidRPr="00F16686" w:rsidRDefault="00BE6410" w:rsidP="00BE6410">
      <w:pPr>
        <w:autoSpaceDE w:val="0"/>
        <w:autoSpaceDN w:val="0"/>
        <w:adjustRightInd w:val="0"/>
        <w:spacing w:after="0" w:line="240" w:lineRule="auto"/>
        <w:jc w:val="both"/>
        <w:rPr>
          <w:rFonts w:ascii="Garamond" w:hAnsi="Garamond" w:cstheme="minorHAnsi"/>
          <w:b/>
          <w:sz w:val="28"/>
          <w:szCs w:val="28"/>
          <w:lang w:val="en-GB"/>
        </w:rPr>
      </w:pPr>
    </w:p>
    <w:p w14:paraId="2E293864" w14:textId="77777777" w:rsidR="00BE6410" w:rsidRPr="00F16686" w:rsidRDefault="00BE6410" w:rsidP="00BE6410">
      <w:pPr>
        <w:autoSpaceDE w:val="0"/>
        <w:autoSpaceDN w:val="0"/>
        <w:adjustRightInd w:val="0"/>
        <w:spacing w:after="120" w:line="240" w:lineRule="auto"/>
        <w:jc w:val="both"/>
        <w:rPr>
          <w:rFonts w:ascii="Garamond" w:hAnsi="Garamond" w:cstheme="minorHAnsi"/>
          <w:b/>
          <w:bCs/>
          <w:sz w:val="28"/>
          <w:szCs w:val="28"/>
          <w:lang w:val="en-GB"/>
        </w:rPr>
      </w:pPr>
      <w:bookmarkStart w:id="28" w:name="_Hlk99787202"/>
      <w:r w:rsidRPr="00F16686">
        <w:rPr>
          <w:rFonts w:ascii="Garamond" w:hAnsi="Garamond" w:cstheme="minorHAnsi"/>
          <w:b/>
          <w:bCs/>
          <w:sz w:val="28"/>
          <w:szCs w:val="28"/>
          <w:lang w:val="en-GB"/>
        </w:rPr>
        <w:t>Table 2. Support to the air transport sector</w:t>
      </w:r>
      <w:r w:rsidRPr="00F16686">
        <w:rPr>
          <w:rStyle w:val="Odwoanieprzypisudolnego"/>
          <w:rFonts w:ascii="Garamond" w:hAnsi="Garamond" w:cstheme="minorHAnsi"/>
          <w:b/>
          <w:bCs/>
          <w:sz w:val="28"/>
          <w:szCs w:val="28"/>
          <w:lang w:val="en-GB"/>
        </w:rPr>
        <w:footnoteReference w:id="17"/>
      </w:r>
    </w:p>
    <w:tbl>
      <w:tblPr>
        <w:tblStyle w:val="Tabela-Siatka"/>
        <w:tblW w:w="0" w:type="auto"/>
        <w:tblLook w:val="04A0" w:firstRow="1" w:lastRow="0" w:firstColumn="1" w:lastColumn="0" w:noHBand="0" w:noVBand="1"/>
      </w:tblPr>
      <w:tblGrid>
        <w:gridCol w:w="2265"/>
        <w:gridCol w:w="2265"/>
        <w:gridCol w:w="1179"/>
        <w:gridCol w:w="3538"/>
      </w:tblGrid>
      <w:tr w:rsidR="00BE6410" w:rsidRPr="00F16686" w14:paraId="20C5E221" w14:textId="77777777" w:rsidTr="00BE6410">
        <w:tc>
          <w:tcPr>
            <w:tcW w:w="2265" w:type="dxa"/>
          </w:tcPr>
          <w:p w14:paraId="7E651A88" w14:textId="77777777" w:rsidR="00BE6410" w:rsidRPr="00F16686" w:rsidRDefault="00BE6410" w:rsidP="00BE6410">
            <w:pPr>
              <w:autoSpaceDE w:val="0"/>
              <w:autoSpaceDN w:val="0"/>
              <w:adjustRightInd w:val="0"/>
              <w:jc w:val="both"/>
              <w:rPr>
                <w:rFonts w:ascii="Garamond" w:hAnsi="Garamond" w:cstheme="minorHAnsi"/>
                <w:b/>
                <w:bCs/>
                <w:szCs w:val="28"/>
                <w:lang w:val="en-GB"/>
              </w:rPr>
            </w:pPr>
            <w:bookmarkStart w:id="29" w:name="_Hlk99788534"/>
            <w:bookmarkEnd w:id="28"/>
            <w:r w:rsidRPr="00F16686">
              <w:rPr>
                <w:rFonts w:ascii="Garamond" w:hAnsi="Garamond" w:cstheme="minorHAnsi"/>
                <w:b/>
                <w:bCs/>
                <w:szCs w:val="28"/>
                <w:lang w:val="en-GB"/>
              </w:rPr>
              <w:t>Company name</w:t>
            </w:r>
          </w:p>
        </w:tc>
        <w:tc>
          <w:tcPr>
            <w:tcW w:w="2265" w:type="dxa"/>
          </w:tcPr>
          <w:p w14:paraId="07B7DB2E" w14:textId="77777777" w:rsidR="00BE6410" w:rsidRPr="00F16686" w:rsidRDefault="00BE6410" w:rsidP="00BE6410">
            <w:pPr>
              <w:autoSpaceDE w:val="0"/>
              <w:autoSpaceDN w:val="0"/>
              <w:adjustRightInd w:val="0"/>
              <w:jc w:val="both"/>
              <w:rPr>
                <w:rFonts w:ascii="Garamond" w:hAnsi="Garamond" w:cstheme="minorHAnsi"/>
                <w:b/>
                <w:bCs/>
                <w:szCs w:val="28"/>
                <w:lang w:val="en-GB"/>
              </w:rPr>
            </w:pPr>
            <w:r w:rsidRPr="00F16686">
              <w:rPr>
                <w:rFonts w:ascii="Garamond" w:hAnsi="Garamond" w:cstheme="minorHAnsi"/>
                <w:b/>
                <w:bCs/>
                <w:szCs w:val="28"/>
                <w:lang w:val="en-GB"/>
              </w:rPr>
              <w:t>Type of government support</w:t>
            </w:r>
          </w:p>
        </w:tc>
        <w:tc>
          <w:tcPr>
            <w:tcW w:w="994" w:type="dxa"/>
          </w:tcPr>
          <w:p w14:paraId="33602C48" w14:textId="77777777" w:rsidR="00BE6410" w:rsidRPr="00F16686" w:rsidRDefault="00BE6410" w:rsidP="00BE6410">
            <w:pPr>
              <w:autoSpaceDE w:val="0"/>
              <w:autoSpaceDN w:val="0"/>
              <w:adjustRightInd w:val="0"/>
              <w:jc w:val="both"/>
              <w:rPr>
                <w:rFonts w:ascii="Garamond" w:hAnsi="Garamond" w:cstheme="minorHAnsi"/>
                <w:b/>
                <w:bCs/>
                <w:szCs w:val="28"/>
                <w:lang w:val="en-GB"/>
              </w:rPr>
            </w:pPr>
            <w:r w:rsidRPr="00F16686">
              <w:rPr>
                <w:rFonts w:ascii="Garamond" w:hAnsi="Garamond" w:cstheme="minorHAnsi"/>
                <w:b/>
                <w:bCs/>
                <w:szCs w:val="28"/>
                <w:lang w:val="en-GB"/>
              </w:rPr>
              <w:t>Estimated amount</w:t>
            </w:r>
          </w:p>
        </w:tc>
        <w:tc>
          <w:tcPr>
            <w:tcW w:w="3538" w:type="dxa"/>
          </w:tcPr>
          <w:p w14:paraId="0B8FA552" w14:textId="77777777" w:rsidR="00BE6410" w:rsidRPr="00F16686" w:rsidRDefault="00BE6410" w:rsidP="00BE6410">
            <w:pPr>
              <w:autoSpaceDE w:val="0"/>
              <w:autoSpaceDN w:val="0"/>
              <w:adjustRightInd w:val="0"/>
              <w:jc w:val="both"/>
              <w:rPr>
                <w:rFonts w:ascii="Garamond" w:hAnsi="Garamond" w:cstheme="minorHAnsi"/>
                <w:b/>
                <w:bCs/>
                <w:szCs w:val="28"/>
                <w:lang w:val="en-GB"/>
              </w:rPr>
            </w:pPr>
            <w:r w:rsidRPr="00F16686">
              <w:rPr>
                <w:rFonts w:ascii="Garamond" w:hAnsi="Garamond" w:cstheme="minorHAnsi"/>
                <w:b/>
                <w:bCs/>
                <w:szCs w:val="28"/>
                <w:lang w:val="en-GB"/>
              </w:rPr>
              <w:t>Further details</w:t>
            </w:r>
          </w:p>
        </w:tc>
      </w:tr>
      <w:bookmarkEnd w:id="29"/>
      <w:tr w:rsidR="00BE6410" w:rsidRPr="00F16686" w14:paraId="75153A1D" w14:textId="77777777" w:rsidTr="00BE6410">
        <w:tc>
          <w:tcPr>
            <w:tcW w:w="2265" w:type="dxa"/>
            <w:vAlign w:val="center"/>
          </w:tcPr>
          <w:p w14:paraId="6280CD53" w14:textId="77777777" w:rsidR="00BE6410" w:rsidRPr="00F16686" w:rsidRDefault="00BE6410" w:rsidP="00BE6410">
            <w:pPr>
              <w:autoSpaceDE w:val="0"/>
              <w:autoSpaceDN w:val="0"/>
              <w:adjustRightInd w:val="0"/>
              <w:rPr>
                <w:rFonts w:ascii="Garamond" w:hAnsi="Garamond" w:cstheme="minorHAnsi"/>
                <w:bCs/>
                <w:szCs w:val="28"/>
                <w:lang w:val="en-GB"/>
              </w:rPr>
            </w:pPr>
            <w:r w:rsidRPr="00F16686">
              <w:rPr>
                <w:rFonts w:ascii="Garamond" w:hAnsi="Garamond" w:cstheme="minorHAnsi"/>
                <w:bCs/>
                <w:szCs w:val="28"/>
                <w:lang w:val="en-GB"/>
              </w:rPr>
              <w:t>Cork Airport and Shannon Airport</w:t>
            </w:r>
          </w:p>
        </w:tc>
        <w:tc>
          <w:tcPr>
            <w:tcW w:w="2265" w:type="dxa"/>
          </w:tcPr>
          <w:p w14:paraId="0251D1FB" w14:textId="77777777" w:rsidR="00BE6410" w:rsidRPr="00F16686" w:rsidRDefault="00BE6410" w:rsidP="00BE6410">
            <w:pPr>
              <w:autoSpaceDE w:val="0"/>
              <w:autoSpaceDN w:val="0"/>
              <w:adjustRightInd w:val="0"/>
              <w:jc w:val="both"/>
              <w:rPr>
                <w:rFonts w:ascii="Garamond" w:hAnsi="Garamond" w:cstheme="minorHAnsi"/>
                <w:bCs/>
                <w:szCs w:val="28"/>
                <w:lang w:val="en-GB"/>
              </w:rPr>
            </w:pPr>
            <w:r w:rsidRPr="00F16686">
              <w:rPr>
                <w:rFonts w:ascii="Garamond" w:hAnsi="Garamond" w:cstheme="minorHAnsi"/>
                <w:bCs/>
                <w:szCs w:val="28"/>
                <w:lang w:val="en-GB"/>
              </w:rPr>
              <w:t>A one year operational and capital grant funding support</w:t>
            </w:r>
          </w:p>
        </w:tc>
        <w:tc>
          <w:tcPr>
            <w:tcW w:w="994" w:type="dxa"/>
          </w:tcPr>
          <w:p w14:paraId="17F14215" w14:textId="77777777" w:rsidR="00BE6410" w:rsidRPr="00F16686" w:rsidRDefault="00BE6410" w:rsidP="00BE6410">
            <w:pPr>
              <w:autoSpaceDE w:val="0"/>
              <w:autoSpaceDN w:val="0"/>
              <w:adjustRightInd w:val="0"/>
              <w:jc w:val="both"/>
              <w:rPr>
                <w:rFonts w:ascii="Garamond" w:hAnsi="Garamond" w:cstheme="minorHAnsi"/>
                <w:bCs/>
                <w:szCs w:val="28"/>
                <w:lang w:val="en-GB"/>
              </w:rPr>
            </w:pPr>
            <w:r w:rsidRPr="00F16686">
              <w:rPr>
                <w:rFonts w:ascii="Garamond" w:hAnsi="Garamond" w:cstheme="minorHAnsi"/>
                <w:bCs/>
                <w:szCs w:val="28"/>
                <w:lang w:val="en-GB"/>
              </w:rPr>
              <w:t>€32 million</w:t>
            </w:r>
          </w:p>
        </w:tc>
        <w:tc>
          <w:tcPr>
            <w:tcW w:w="3538" w:type="dxa"/>
          </w:tcPr>
          <w:p w14:paraId="1D80E671" w14:textId="77777777" w:rsidR="00BE6410" w:rsidRPr="00F16686" w:rsidRDefault="00BE6410" w:rsidP="00BE6410">
            <w:pPr>
              <w:autoSpaceDE w:val="0"/>
              <w:autoSpaceDN w:val="0"/>
              <w:adjustRightInd w:val="0"/>
              <w:jc w:val="both"/>
              <w:rPr>
                <w:rFonts w:ascii="Garamond" w:hAnsi="Garamond" w:cstheme="minorHAnsi"/>
                <w:bCs/>
                <w:szCs w:val="28"/>
                <w:lang w:val="en-GB"/>
              </w:rPr>
            </w:pPr>
            <w:r w:rsidRPr="00F16686">
              <w:rPr>
                <w:rFonts w:ascii="Garamond" w:hAnsi="Garamond" w:cstheme="minorHAnsi"/>
                <w:bCs/>
                <w:szCs w:val="28"/>
                <w:lang w:val="en-GB"/>
              </w:rPr>
              <w:t xml:space="preserve">These grant supports are expected to be provided in 2021 in response to the Covid-19 pandemic </w:t>
            </w:r>
          </w:p>
        </w:tc>
      </w:tr>
      <w:tr w:rsidR="00BE6410" w:rsidRPr="00F16686" w14:paraId="4E191A6A" w14:textId="77777777" w:rsidTr="00BE6410">
        <w:tc>
          <w:tcPr>
            <w:tcW w:w="2265" w:type="dxa"/>
            <w:vAlign w:val="center"/>
          </w:tcPr>
          <w:p w14:paraId="4A636C29" w14:textId="77777777" w:rsidR="00BE6410" w:rsidRPr="00F16686" w:rsidRDefault="00BE6410" w:rsidP="00BE6410">
            <w:pPr>
              <w:autoSpaceDE w:val="0"/>
              <w:autoSpaceDN w:val="0"/>
              <w:adjustRightInd w:val="0"/>
              <w:rPr>
                <w:rFonts w:ascii="Garamond" w:hAnsi="Garamond" w:cstheme="minorHAnsi"/>
                <w:bCs/>
                <w:szCs w:val="28"/>
                <w:lang w:val="en-GB"/>
              </w:rPr>
            </w:pPr>
            <w:r w:rsidRPr="00F16686">
              <w:rPr>
                <w:rFonts w:ascii="Garamond" w:hAnsi="Garamond" w:cstheme="minorHAnsi"/>
                <w:bCs/>
                <w:szCs w:val="28"/>
                <w:lang w:val="en-GB"/>
              </w:rPr>
              <w:t>Shannon Airport</w:t>
            </w:r>
          </w:p>
        </w:tc>
        <w:tc>
          <w:tcPr>
            <w:tcW w:w="2265" w:type="dxa"/>
          </w:tcPr>
          <w:p w14:paraId="63394406" w14:textId="77777777" w:rsidR="00BE6410" w:rsidRPr="00F16686" w:rsidRDefault="00BE6410" w:rsidP="00BE6410">
            <w:pPr>
              <w:autoSpaceDE w:val="0"/>
              <w:autoSpaceDN w:val="0"/>
              <w:adjustRightInd w:val="0"/>
              <w:jc w:val="both"/>
              <w:rPr>
                <w:rFonts w:ascii="Garamond" w:hAnsi="Garamond" w:cstheme="minorHAnsi"/>
                <w:bCs/>
                <w:szCs w:val="28"/>
                <w:lang w:val="en-GB"/>
              </w:rPr>
            </w:pPr>
            <w:r w:rsidRPr="00F16686">
              <w:rPr>
                <w:rFonts w:ascii="Garamond" w:hAnsi="Garamond" w:cstheme="minorHAnsi"/>
                <w:bCs/>
                <w:szCs w:val="28"/>
                <w:lang w:val="en-GB"/>
              </w:rPr>
              <w:t>Project specific grant funding for completion of the hold baggage screening capital project</w:t>
            </w:r>
          </w:p>
        </w:tc>
        <w:tc>
          <w:tcPr>
            <w:tcW w:w="994" w:type="dxa"/>
          </w:tcPr>
          <w:p w14:paraId="26F37FEF" w14:textId="77777777" w:rsidR="00BE6410" w:rsidRPr="00F16686" w:rsidRDefault="00BE6410" w:rsidP="00BE6410">
            <w:pPr>
              <w:autoSpaceDE w:val="0"/>
              <w:autoSpaceDN w:val="0"/>
              <w:adjustRightInd w:val="0"/>
              <w:jc w:val="both"/>
              <w:rPr>
                <w:rFonts w:ascii="Garamond" w:hAnsi="Garamond" w:cstheme="minorHAnsi"/>
                <w:bCs/>
                <w:szCs w:val="28"/>
                <w:lang w:val="en-GB"/>
              </w:rPr>
            </w:pPr>
            <w:r w:rsidRPr="00F16686">
              <w:rPr>
                <w:rFonts w:ascii="Garamond" w:hAnsi="Garamond" w:cstheme="minorHAnsi"/>
                <w:bCs/>
                <w:szCs w:val="28"/>
                <w:lang w:val="en-GB"/>
              </w:rPr>
              <w:t>€6.1 million</w:t>
            </w:r>
          </w:p>
        </w:tc>
        <w:tc>
          <w:tcPr>
            <w:tcW w:w="3538" w:type="dxa"/>
          </w:tcPr>
          <w:p w14:paraId="667FC0EC" w14:textId="77777777" w:rsidR="00BE6410" w:rsidRPr="00F16686" w:rsidRDefault="00BE6410" w:rsidP="00BE6410">
            <w:pPr>
              <w:autoSpaceDE w:val="0"/>
              <w:autoSpaceDN w:val="0"/>
              <w:adjustRightInd w:val="0"/>
              <w:jc w:val="both"/>
              <w:rPr>
                <w:rFonts w:ascii="Garamond" w:hAnsi="Garamond" w:cstheme="minorHAnsi"/>
                <w:bCs/>
                <w:szCs w:val="28"/>
                <w:lang w:val="en-GB"/>
              </w:rPr>
            </w:pPr>
            <w:r w:rsidRPr="00F16686">
              <w:rPr>
                <w:rFonts w:ascii="Garamond" w:hAnsi="Garamond" w:cstheme="minorHAnsi"/>
                <w:bCs/>
                <w:szCs w:val="28"/>
                <w:lang w:val="en-GB"/>
              </w:rPr>
              <w:t>In 2020, given the financial impacts of Covid-19, the Hold Baggage Screening project at Shannon Airport was halted (commenced before the pandemic). To ensure completion, as an exceptional measure, Government provided emergency funding to continue the project.</w:t>
            </w:r>
          </w:p>
        </w:tc>
      </w:tr>
      <w:tr w:rsidR="00BE6410" w:rsidRPr="00F16686" w14:paraId="1AF58376" w14:textId="77777777" w:rsidTr="00BE6410">
        <w:tc>
          <w:tcPr>
            <w:tcW w:w="2265" w:type="dxa"/>
            <w:vAlign w:val="center"/>
          </w:tcPr>
          <w:p w14:paraId="341737F0" w14:textId="77777777" w:rsidR="00BE6410" w:rsidRPr="00F16686" w:rsidRDefault="00BE6410" w:rsidP="00BE6410">
            <w:pPr>
              <w:autoSpaceDE w:val="0"/>
              <w:autoSpaceDN w:val="0"/>
              <w:adjustRightInd w:val="0"/>
              <w:rPr>
                <w:rFonts w:ascii="Garamond" w:hAnsi="Garamond" w:cstheme="minorHAnsi"/>
                <w:bCs/>
                <w:szCs w:val="28"/>
                <w:lang w:val="en-GB"/>
              </w:rPr>
            </w:pPr>
            <w:r w:rsidRPr="00F16686">
              <w:rPr>
                <w:rFonts w:ascii="Garamond" w:hAnsi="Garamond" w:cstheme="minorHAnsi"/>
                <w:bCs/>
                <w:szCs w:val="28"/>
                <w:lang w:val="en-GB"/>
              </w:rPr>
              <w:t>Shannon Airport</w:t>
            </w:r>
          </w:p>
        </w:tc>
        <w:tc>
          <w:tcPr>
            <w:tcW w:w="2265" w:type="dxa"/>
          </w:tcPr>
          <w:p w14:paraId="79C9CD72" w14:textId="77777777" w:rsidR="00BE6410" w:rsidRPr="00F16686" w:rsidRDefault="00BE6410" w:rsidP="00BE6410">
            <w:pPr>
              <w:autoSpaceDE w:val="0"/>
              <w:autoSpaceDN w:val="0"/>
              <w:adjustRightInd w:val="0"/>
              <w:jc w:val="both"/>
              <w:rPr>
                <w:rFonts w:ascii="Garamond" w:hAnsi="Garamond" w:cstheme="minorHAnsi"/>
                <w:bCs/>
                <w:szCs w:val="28"/>
                <w:lang w:val="en-GB"/>
              </w:rPr>
            </w:pPr>
            <w:r w:rsidRPr="00F16686">
              <w:rPr>
                <w:rFonts w:ascii="Garamond" w:hAnsi="Garamond" w:cstheme="minorHAnsi"/>
                <w:bCs/>
                <w:szCs w:val="28"/>
                <w:lang w:val="en-GB"/>
              </w:rPr>
              <w:t>Compensation measure under Article 107(2)(b) of the Treaty on the Functioning of the European Union</w:t>
            </w:r>
          </w:p>
        </w:tc>
        <w:tc>
          <w:tcPr>
            <w:tcW w:w="994" w:type="dxa"/>
          </w:tcPr>
          <w:p w14:paraId="4DDB97C2" w14:textId="77777777" w:rsidR="00BE6410" w:rsidRPr="00F16686" w:rsidRDefault="00BE6410" w:rsidP="00BE6410">
            <w:pPr>
              <w:autoSpaceDE w:val="0"/>
              <w:autoSpaceDN w:val="0"/>
              <w:adjustRightInd w:val="0"/>
              <w:jc w:val="both"/>
              <w:rPr>
                <w:rFonts w:ascii="Garamond" w:hAnsi="Garamond" w:cstheme="minorHAnsi"/>
                <w:bCs/>
                <w:szCs w:val="28"/>
                <w:lang w:val="en-GB"/>
              </w:rPr>
            </w:pPr>
          </w:p>
        </w:tc>
        <w:tc>
          <w:tcPr>
            <w:tcW w:w="3538" w:type="dxa"/>
          </w:tcPr>
          <w:p w14:paraId="7C59C55D" w14:textId="77777777" w:rsidR="00BE6410" w:rsidRPr="00F16686" w:rsidRDefault="00BE6410" w:rsidP="00BE6410">
            <w:pPr>
              <w:autoSpaceDE w:val="0"/>
              <w:autoSpaceDN w:val="0"/>
              <w:adjustRightInd w:val="0"/>
              <w:jc w:val="both"/>
              <w:rPr>
                <w:rFonts w:ascii="Garamond" w:hAnsi="Garamond" w:cstheme="minorHAnsi"/>
                <w:bCs/>
                <w:szCs w:val="28"/>
                <w:lang w:val="en-GB"/>
              </w:rPr>
            </w:pPr>
            <w:r w:rsidRPr="00F16686">
              <w:rPr>
                <w:rFonts w:ascii="Garamond" w:hAnsi="Garamond" w:cstheme="minorHAnsi"/>
                <w:bCs/>
                <w:szCs w:val="28"/>
                <w:lang w:val="en-GB"/>
              </w:rPr>
              <w:t>Measure in direct response to the impact of Covid-19 on airports with greater than 1 million passengers (annual average over the two preceding financial years, 2018 and 2019). This measure will provide State airports with the flexibility to roll out route incentives/ charge rebates in consultation with airlines, with a view to supporting recovery and growth of connectivity.</w:t>
            </w:r>
          </w:p>
        </w:tc>
      </w:tr>
      <w:tr w:rsidR="00BE6410" w:rsidRPr="00F16686" w14:paraId="43B7F60D" w14:textId="77777777" w:rsidTr="00BE6410">
        <w:tc>
          <w:tcPr>
            <w:tcW w:w="2265" w:type="dxa"/>
            <w:vMerge w:val="restart"/>
            <w:vAlign w:val="center"/>
          </w:tcPr>
          <w:p w14:paraId="57C11750" w14:textId="77777777" w:rsidR="00BE6410" w:rsidRPr="00F16686" w:rsidRDefault="00BE6410" w:rsidP="00BE6410">
            <w:pPr>
              <w:rPr>
                <w:rFonts w:ascii="Garamond" w:hAnsi="Garamond"/>
                <w:szCs w:val="28"/>
                <w:lang w:val="en-GB"/>
              </w:rPr>
            </w:pPr>
            <w:r w:rsidRPr="00F16686">
              <w:rPr>
                <w:rFonts w:ascii="Garamond" w:hAnsi="Garamond"/>
                <w:szCs w:val="28"/>
                <w:lang w:val="en-GB"/>
              </w:rPr>
              <w:t>Ireland West Airport Knock, Kerry Airport and Donegal Airport</w:t>
            </w:r>
          </w:p>
        </w:tc>
        <w:tc>
          <w:tcPr>
            <w:tcW w:w="2265" w:type="dxa"/>
          </w:tcPr>
          <w:p w14:paraId="25A842EA" w14:textId="77777777" w:rsidR="00BE6410" w:rsidRPr="00F16686" w:rsidRDefault="00BE6410" w:rsidP="00BE6410">
            <w:pPr>
              <w:jc w:val="both"/>
              <w:rPr>
                <w:rFonts w:ascii="Garamond" w:hAnsi="Garamond"/>
                <w:szCs w:val="28"/>
                <w:lang w:val="en-GB"/>
              </w:rPr>
            </w:pPr>
            <w:r w:rsidRPr="00F16686">
              <w:rPr>
                <w:rFonts w:ascii="Garamond" w:hAnsi="Garamond"/>
                <w:szCs w:val="28"/>
                <w:lang w:val="en-GB"/>
              </w:rPr>
              <w:t xml:space="preserve">Aid under the “Temporary Framework for State Aid Measures to Support the Economy </w:t>
            </w:r>
            <w:r w:rsidRPr="00F16686">
              <w:rPr>
                <w:rFonts w:ascii="Garamond" w:hAnsi="Garamond"/>
                <w:szCs w:val="28"/>
                <w:lang w:val="en-GB"/>
              </w:rPr>
              <w:lastRenderedPageBreak/>
              <w:t>in the Current Covid-19 Outbreak”</w:t>
            </w:r>
          </w:p>
        </w:tc>
        <w:tc>
          <w:tcPr>
            <w:tcW w:w="994" w:type="dxa"/>
          </w:tcPr>
          <w:p w14:paraId="431BBF3C" w14:textId="77777777" w:rsidR="00BE6410" w:rsidRPr="00F16686" w:rsidRDefault="00BE6410" w:rsidP="00BE6410">
            <w:pPr>
              <w:autoSpaceDE w:val="0"/>
              <w:autoSpaceDN w:val="0"/>
              <w:adjustRightInd w:val="0"/>
              <w:jc w:val="both"/>
              <w:rPr>
                <w:rFonts w:ascii="Garamond" w:hAnsi="Garamond" w:cstheme="minorHAnsi"/>
                <w:bCs/>
                <w:szCs w:val="28"/>
                <w:lang w:val="en-GB"/>
              </w:rPr>
            </w:pPr>
            <w:r w:rsidRPr="00F16686">
              <w:rPr>
                <w:rFonts w:ascii="Garamond" w:hAnsi="Garamond" w:cstheme="minorHAnsi"/>
                <w:bCs/>
                <w:szCs w:val="28"/>
                <w:lang w:val="en-GB"/>
              </w:rPr>
              <w:lastRenderedPageBreak/>
              <w:t>€6 million</w:t>
            </w:r>
          </w:p>
        </w:tc>
        <w:tc>
          <w:tcPr>
            <w:tcW w:w="3538" w:type="dxa"/>
          </w:tcPr>
          <w:p w14:paraId="1A842B6E" w14:textId="77777777" w:rsidR="00BE6410" w:rsidRPr="00F16686" w:rsidRDefault="00BE6410" w:rsidP="00BE6410">
            <w:pPr>
              <w:jc w:val="both"/>
              <w:rPr>
                <w:rFonts w:ascii="Garamond" w:hAnsi="Garamond"/>
                <w:szCs w:val="28"/>
                <w:lang w:val="en-GB"/>
              </w:rPr>
            </w:pPr>
            <w:r w:rsidRPr="00F16686">
              <w:rPr>
                <w:rFonts w:ascii="Garamond" w:hAnsi="Garamond"/>
                <w:szCs w:val="28"/>
                <w:lang w:val="en-GB"/>
              </w:rPr>
              <w:t>Measures approved under section 3.1 and 3.2 of the Framework to help airports that deliver international connectivity to address liquidity issues caused by the Covid-19 outbreak.</w:t>
            </w:r>
          </w:p>
          <w:p w14:paraId="5B82CB23" w14:textId="77777777" w:rsidR="00BE6410" w:rsidRPr="00F16686" w:rsidRDefault="00BE6410" w:rsidP="00BE6410">
            <w:pPr>
              <w:autoSpaceDE w:val="0"/>
              <w:autoSpaceDN w:val="0"/>
              <w:adjustRightInd w:val="0"/>
              <w:jc w:val="both"/>
              <w:rPr>
                <w:rFonts w:ascii="Garamond" w:hAnsi="Garamond" w:cstheme="minorHAnsi"/>
                <w:bCs/>
                <w:szCs w:val="28"/>
                <w:lang w:val="en-GB"/>
              </w:rPr>
            </w:pPr>
          </w:p>
        </w:tc>
      </w:tr>
      <w:tr w:rsidR="00BE6410" w:rsidRPr="00F16686" w14:paraId="3BF32A63" w14:textId="77777777" w:rsidTr="00BE6410">
        <w:tc>
          <w:tcPr>
            <w:tcW w:w="2265" w:type="dxa"/>
            <w:vMerge/>
            <w:vAlign w:val="center"/>
          </w:tcPr>
          <w:p w14:paraId="03671FA0" w14:textId="77777777" w:rsidR="00BE6410" w:rsidRPr="00F16686" w:rsidRDefault="00BE6410" w:rsidP="00BE6410">
            <w:pPr>
              <w:rPr>
                <w:rFonts w:ascii="Garamond" w:hAnsi="Garamond"/>
                <w:szCs w:val="28"/>
                <w:lang w:val="en-GB"/>
              </w:rPr>
            </w:pPr>
          </w:p>
        </w:tc>
        <w:tc>
          <w:tcPr>
            <w:tcW w:w="2265" w:type="dxa"/>
          </w:tcPr>
          <w:p w14:paraId="2634FADE" w14:textId="77777777" w:rsidR="00BE6410" w:rsidRPr="00F16686" w:rsidRDefault="00BE6410" w:rsidP="00BE6410">
            <w:pPr>
              <w:jc w:val="both"/>
              <w:rPr>
                <w:rFonts w:ascii="Garamond" w:hAnsi="Garamond"/>
                <w:szCs w:val="28"/>
                <w:lang w:val="en-GB"/>
              </w:rPr>
            </w:pPr>
            <w:r w:rsidRPr="00F16686">
              <w:rPr>
                <w:rFonts w:ascii="Garamond" w:hAnsi="Garamond"/>
                <w:szCs w:val="28"/>
                <w:lang w:val="en-GB"/>
              </w:rPr>
              <w:t>Regional airport current and capital grant funding 2021-2025</w:t>
            </w:r>
          </w:p>
        </w:tc>
        <w:tc>
          <w:tcPr>
            <w:tcW w:w="994" w:type="dxa"/>
          </w:tcPr>
          <w:p w14:paraId="5988E3E6" w14:textId="77777777" w:rsidR="00BE6410" w:rsidRPr="00F16686" w:rsidRDefault="00BE6410" w:rsidP="00BE6410">
            <w:pPr>
              <w:autoSpaceDE w:val="0"/>
              <w:autoSpaceDN w:val="0"/>
              <w:adjustRightInd w:val="0"/>
              <w:jc w:val="both"/>
              <w:rPr>
                <w:rFonts w:ascii="Garamond" w:hAnsi="Garamond" w:cstheme="minorHAnsi"/>
                <w:bCs/>
                <w:szCs w:val="28"/>
                <w:lang w:val="en-GB"/>
              </w:rPr>
            </w:pPr>
            <w:r w:rsidRPr="00F16686">
              <w:rPr>
                <w:rFonts w:ascii="Garamond" w:hAnsi="Garamond" w:cstheme="minorHAnsi"/>
                <w:bCs/>
                <w:szCs w:val="28"/>
                <w:lang w:val="en-GB"/>
              </w:rPr>
              <w:t>€14 million</w:t>
            </w:r>
          </w:p>
        </w:tc>
        <w:tc>
          <w:tcPr>
            <w:tcW w:w="3538" w:type="dxa"/>
          </w:tcPr>
          <w:p w14:paraId="739BD2CE" w14:textId="77777777" w:rsidR="00BE6410" w:rsidRPr="00F16686" w:rsidRDefault="00BE6410" w:rsidP="00BE6410">
            <w:pPr>
              <w:jc w:val="both"/>
              <w:rPr>
                <w:rFonts w:ascii="Garamond" w:hAnsi="Garamond"/>
                <w:szCs w:val="28"/>
                <w:lang w:val="en-GB"/>
              </w:rPr>
            </w:pPr>
            <w:r w:rsidRPr="00F16686">
              <w:rPr>
                <w:rFonts w:ascii="Garamond" w:hAnsi="Garamond"/>
                <w:szCs w:val="28"/>
                <w:lang w:val="en-GB"/>
              </w:rPr>
              <w:t>Part of ongoing Exchequer grant support scheme and not a specific response to Covid-19</w:t>
            </w:r>
          </w:p>
        </w:tc>
      </w:tr>
      <w:tr w:rsidR="00BE6410" w:rsidRPr="00F16686" w14:paraId="7C3CB6E4" w14:textId="77777777" w:rsidTr="00BE6410">
        <w:tc>
          <w:tcPr>
            <w:tcW w:w="2265" w:type="dxa"/>
            <w:vMerge/>
            <w:vAlign w:val="center"/>
          </w:tcPr>
          <w:p w14:paraId="7AADF40C" w14:textId="77777777" w:rsidR="00BE6410" w:rsidRPr="00F16686" w:rsidRDefault="00BE6410" w:rsidP="00BE6410">
            <w:pPr>
              <w:rPr>
                <w:rFonts w:ascii="Garamond" w:hAnsi="Garamond"/>
                <w:szCs w:val="28"/>
                <w:lang w:val="en-GB"/>
              </w:rPr>
            </w:pPr>
          </w:p>
        </w:tc>
        <w:tc>
          <w:tcPr>
            <w:tcW w:w="2265" w:type="dxa"/>
          </w:tcPr>
          <w:p w14:paraId="7E7879A0" w14:textId="77777777" w:rsidR="00BE6410" w:rsidRPr="00F16686" w:rsidRDefault="00BE6410" w:rsidP="00BE6410">
            <w:pPr>
              <w:jc w:val="both"/>
              <w:rPr>
                <w:rFonts w:ascii="Garamond" w:hAnsi="Garamond"/>
                <w:szCs w:val="28"/>
                <w:lang w:val="en-GB"/>
              </w:rPr>
            </w:pPr>
            <w:r w:rsidRPr="00F16686">
              <w:rPr>
                <w:rFonts w:ascii="Garamond" w:hAnsi="Garamond"/>
                <w:szCs w:val="28"/>
                <w:lang w:val="en-GB"/>
              </w:rPr>
              <w:t>Regional airport current and capital grant funding 2020</w:t>
            </w:r>
          </w:p>
        </w:tc>
        <w:tc>
          <w:tcPr>
            <w:tcW w:w="994" w:type="dxa"/>
          </w:tcPr>
          <w:p w14:paraId="6EDEE655" w14:textId="77777777" w:rsidR="00BE6410" w:rsidRPr="00F16686" w:rsidRDefault="00BE6410" w:rsidP="00BE6410">
            <w:pPr>
              <w:autoSpaceDE w:val="0"/>
              <w:autoSpaceDN w:val="0"/>
              <w:adjustRightInd w:val="0"/>
              <w:jc w:val="both"/>
              <w:rPr>
                <w:rFonts w:ascii="Garamond" w:hAnsi="Garamond" w:cstheme="minorHAnsi"/>
                <w:bCs/>
                <w:szCs w:val="28"/>
                <w:lang w:val="en-GB"/>
              </w:rPr>
            </w:pPr>
            <w:r w:rsidRPr="00F16686">
              <w:rPr>
                <w:rFonts w:ascii="Garamond" w:hAnsi="Garamond" w:cstheme="minorHAnsi"/>
                <w:bCs/>
                <w:szCs w:val="28"/>
                <w:lang w:val="en-GB"/>
              </w:rPr>
              <w:t>€6 million</w:t>
            </w:r>
          </w:p>
        </w:tc>
        <w:tc>
          <w:tcPr>
            <w:tcW w:w="3538" w:type="dxa"/>
          </w:tcPr>
          <w:p w14:paraId="78374AC7" w14:textId="77777777" w:rsidR="00BE6410" w:rsidRPr="00F16686" w:rsidRDefault="00BE6410" w:rsidP="00BE6410">
            <w:pPr>
              <w:jc w:val="both"/>
              <w:rPr>
                <w:rFonts w:ascii="Garamond" w:hAnsi="Garamond"/>
                <w:szCs w:val="28"/>
                <w:lang w:val="en-GB"/>
              </w:rPr>
            </w:pPr>
            <w:r w:rsidRPr="00F16686">
              <w:rPr>
                <w:rFonts w:ascii="Garamond" w:hAnsi="Garamond"/>
                <w:szCs w:val="28"/>
                <w:lang w:val="en-GB"/>
              </w:rPr>
              <w:t>Part of ongoing Exchequer grant support scheme and not a specific response to Covid-19</w:t>
            </w:r>
          </w:p>
        </w:tc>
      </w:tr>
      <w:tr w:rsidR="00BE6410" w:rsidRPr="00F16686" w14:paraId="7A23D727" w14:textId="77777777" w:rsidTr="00BE6410">
        <w:tc>
          <w:tcPr>
            <w:tcW w:w="2265" w:type="dxa"/>
            <w:vAlign w:val="center"/>
          </w:tcPr>
          <w:p w14:paraId="404139BF" w14:textId="77777777" w:rsidR="00BE6410" w:rsidRPr="00F16686" w:rsidRDefault="00BE6410" w:rsidP="00BE6410">
            <w:pPr>
              <w:rPr>
                <w:rFonts w:ascii="Garamond" w:hAnsi="Garamond"/>
                <w:szCs w:val="28"/>
                <w:lang w:val="en-GB"/>
              </w:rPr>
            </w:pPr>
            <w:r w:rsidRPr="00F16686">
              <w:rPr>
                <w:rFonts w:ascii="Garamond" w:hAnsi="Garamond"/>
                <w:szCs w:val="28"/>
                <w:lang w:val="en-GB"/>
              </w:rPr>
              <w:t>Aer Lingus</w:t>
            </w:r>
          </w:p>
        </w:tc>
        <w:tc>
          <w:tcPr>
            <w:tcW w:w="2265" w:type="dxa"/>
          </w:tcPr>
          <w:p w14:paraId="2151240A" w14:textId="77777777" w:rsidR="00BE6410" w:rsidRPr="00F16686" w:rsidRDefault="00BE6410" w:rsidP="00BE6410">
            <w:pPr>
              <w:jc w:val="both"/>
              <w:rPr>
                <w:rFonts w:ascii="Garamond" w:hAnsi="Garamond"/>
                <w:szCs w:val="28"/>
                <w:lang w:val="en-GB"/>
              </w:rPr>
            </w:pPr>
            <w:r w:rsidRPr="00F16686">
              <w:rPr>
                <w:rFonts w:ascii="Garamond" w:hAnsi="Garamond"/>
                <w:szCs w:val="28"/>
                <w:lang w:val="en-GB"/>
              </w:rPr>
              <w:t>Debt facility</w:t>
            </w:r>
          </w:p>
        </w:tc>
        <w:tc>
          <w:tcPr>
            <w:tcW w:w="994" w:type="dxa"/>
          </w:tcPr>
          <w:p w14:paraId="40E04A55" w14:textId="77777777" w:rsidR="00BE6410" w:rsidRPr="00F16686" w:rsidRDefault="00BE6410" w:rsidP="00BE6410">
            <w:pPr>
              <w:jc w:val="both"/>
              <w:rPr>
                <w:rFonts w:ascii="Garamond" w:hAnsi="Garamond"/>
                <w:szCs w:val="28"/>
                <w:lang w:val="en-GB"/>
              </w:rPr>
            </w:pPr>
            <w:r w:rsidRPr="00F16686">
              <w:rPr>
                <w:rFonts w:ascii="Garamond" w:hAnsi="Garamond" w:cstheme="minorHAnsi"/>
                <w:szCs w:val="28"/>
                <w:lang w:val="en-GB"/>
              </w:rPr>
              <w:t>€</w:t>
            </w:r>
            <w:r w:rsidRPr="00F16686">
              <w:rPr>
                <w:rFonts w:ascii="Garamond" w:hAnsi="Garamond"/>
                <w:szCs w:val="28"/>
                <w:lang w:val="en-GB"/>
              </w:rPr>
              <w:t>150 million</w:t>
            </w:r>
          </w:p>
        </w:tc>
        <w:tc>
          <w:tcPr>
            <w:tcW w:w="3538" w:type="dxa"/>
          </w:tcPr>
          <w:p w14:paraId="77906948" w14:textId="77777777" w:rsidR="00BE6410" w:rsidRPr="00F16686" w:rsidRDefault="00BE6410" w:rsidP="00BE6410">
            <w:pPr>
              <w:jc w:val="both"/>
              <w:rPr>
                <w:rFonts w:ascii="Garamond" w:hAnsi="Garamond"/>
                <w:szCs w:val="28"/>
                <w:lang w:val="en-GB"/>
              </w:rPr>
            </w:pPr>
            <w:r w:rsidRPr="00F16686">
              <w:rPr>
                <w:rFonts w:ascii="Garamond" w:hAnsi="Garamond"/>
                <w:szCs w:val="28"/>
                <w:lang w:val="en-GB"/>
              </w:rPr>
              <w:t>Commercial debt facility to Aer Lingus to support its liquidity needs given the severe impact of the pandemic across the aviation sector</w:t>
            </w:r>
          </w:p>
        </w:tc>
      </w:tr>
      <w:tr w:rsidR="00BE6410" w:rsidRPr="00F16686" w14:paraId="0B36199B" w14:textId="77777777" w:rsidTr="00BE6410">
        <w:tc>
          <w:tcPr>
            <w:tcW w:w="2265" w:type="dxa"/>
            <w:vAlign w:val="center"/>
          </w:tcPr>
          <w:p w14:paraId="4C01F7DE" w14:textId="77777777" w:rsidR="00BE6410" w:rsidRPr="00F16686" w:rsidRDefault="00BE6410" w:rsidP="00BE6410">
            <w:pPr>
              <w:rPr>
                <w:rFonts w:ascii="Garamond" w:hAnsi="Garamond"/>
                <w:szCs w:val="28"/>
                <w:lang w:val="en-GB"/>
              </w:rPr>
            </w:pPr>
            <w:proofErr w:type="spellStart"/>
            <w:r w:rsidRPr="00F16686">
              <w:rPr>
                <w:rFonts w:ascii="Garamond" w:hAnsi="Garamond"/>
                <w:szCs w:val="28"/>
                <w:lang w:val="en-GB"/>
              </w:rPr>
              <w:t>daa</w:t>
            </w:r>
            <w:proofErr w:type="spellEnd"/>
            <w:r w:rsidRPr="00F16686">
              <w:rPr>
                <w:rFonts w:ascii="Garamond" w:hAnsi="Garamond"/>
                <w:szCs w:val="28"/>
                <w:lang w:val="en-GB"/>
              </w:rPr>
              <w:t xml:space="preserve"> plc</w:t>
            </w:r>
          </w:p>
        </w:tc>
        <w:tc>
          <w:tcPr>
            <w:tcW w:w="2265" w:type="dxa"/>
          </w:tcPr>
          <w:p w14:paraId="028ECD81" w14:textId="77777777" w:rsidR="00BE6410" w:rsidRPr="00F16686" w:rsidRDefault="00BE6410" w:rsidP="00BE6410">
            <w:pPr>
              <w:jc w:val="both"/>
              <w:rPr>
                <w:rFonts w:ascii="Garamond" w:hAnsi="Garamond"/>
                <w:szCs w:val="28"/>
                <w:lang w:val="en-GB"/>
              </w:rPr>
            </w:pPr>
            <w:r w:rsidRPr="00F16686">
              <w:rPr>
                <w:rFonts w:ascii="Garamond" w:hAnsi="Garamond"/>
                <w:szCs w:val="28"/>
                <w:lang w:val="en-GB"/>
              </w:rPr>
              <w:t>Participation in bond issue</w:t>
            </w:r>
          </w:p>
        </w:tc>
        <w:tc>
          <w:tcPr>
            <w:tcW w:w="994" w:type="dxa"/>
          </w:tcPr>
          <w:p w14:paraId="3B6E76C6" w14:textId="77777777" w:rsidR="00BE6410" w:rsidRPr="00F16686" w:rsidRDefault="00BE6410" w:rsidP="00BE6410">
            <w:pPr>
              <w:autoSpaceDE w:val="0"/>
              <w:autoSpaceDN w:val="0"/>
              <w:adjustRightInd w:val="0"/>
              <w:jc w:val="both"/>
              <w:rPr>
                <w:rFonts w:ascii="Garamond" w:hAnsi="Garamond" w:cstheme="minorHAnsi"/>
                <w:bCs/>
                <w:szCs w:val="28"/>
                <w:lang w:val="en-GB"/>
              </w:rPr>
            </w:pPr>
            <w:r w:rsidRPr="00F16686">
              <w:rPr>
                <w:rFonts w:ascii="Garamond" w:hAnsi="Garamond" w:cstheme="minorHAnsi"/>
                <w:bCs/>
                <w:szCs w:val="28"/>
                <w:lang w:val="en-GB"/>
              </w:rPr>
              <w:t>€40 million</w:t>
            </w:r>
          </w:p>
        </w:tc>
        <w:tc>
          <w:tcPr>
            <w:tcW w:w="3538" w:type="dxa"/>
          </w:tcPr>
          <w:p w14:paraId="17CF6A84" w14:textId="77777777" w:rsidR="00BE6410" w:rsidRPr="00F16686" w:rsidRDefault="00BE6410" w:rsidP="00BE6410">
            <w:pPr>
              <w:jc w:val="both"/>
              <w:rPr>
                <w:rFonts w:ascii="Garamond" w:hAnsi="Garamond"/>
                <w:szCs w:val="28"/>
                <w:lang w:val="en-GB"/>
              </w:rPr>
            </w:pPr>
            <w:r w:rsidRPr="00F16686">
              <w:rPr>
                <w:rFonts w:ascii="Garamond" w:hAnsi="Garamond"/>
                <w:szCs w:val="28"/>
                <w:lang w:val="en-GB"/>
              </w:rPr>
              <w:t xml:space="preserve">Participation in </w:t>
            </w:r>
            <w:proofErr w:type="spellStart"/>
            <w:r w:rsidRPr="00F16686">
              <w:rPr>
                <w:rFonts w:ascii="Garamond" w:hAnsi="Garamond"/>
                <w:szCs w:val="28"/>
                <w:lang w:val="en-GB"/>
              </w:rPr>
              <w:t>daa’s</w:t>
            </w:r>
            <w:proofErr w:type="spellEnd"/>
            <w:r w:rsidRPr="00F16686">
              <w:rPr>
                <w:rFonts w:ascii="Garamond" w:hAnsi="Garamond"/>
                <w:szCs w:val="28"/>
                <w:lang w:val="en-GB"/>
              </w:rPr>
              <w:t xml:space="preserve"> </w:t>
            </w:r>
            <w:r w:rsidRPr="00F16686">
              <w:rPr>
                <w:rFonts w:ascii="Garamond" w:hAnsi="Garamond" w:cstheme="minorHAnsi"/>
                <w:szCs w:val="28"/>
                <w:lang w:val="en-GB"/>
              </w:rPr>
              <w:t>€</w:t>
            </w:r>
            <w:r w:rsidRPr="00F16686">
              <w:rPr>
                <w:rFonts w:ascii="Garamond" w:hAnsi="Garamond"/>
                <w:szCs w:val="28"/>
                <w:lang w:val="en-GB"/>
              </w:rPr>
              <w:t>500 million public bond issuance.</w:t>
            </w:r>
          </w:p>
        </w:tc>
      </w:tr>
      <w:tr w:rsidR="00BE6410" w:rsidRPr="00F16686" w14:paraId="696AA0A9" w14:textId="77777777" w:rsidTr="00BE6410">
        <w:tc>
          <w:tcPr>
            <w:tcW w:w="2265" w:type="dxa"/>
            <w:vAlign w:val="center"/>
          </w:tcPr>
          <w:p w14:paraId="35810602" w14:textId="77777777" w:rsidR="00BE6410" w:rsidRPr="00F16686" w:rsidRDefault="00BE6410" w:rsidP="00BE6410">
            <w:pPr>
              <w:rPr>
                <w:rFonts w:ascii="Garamond" w:hAnsi="Garamond"/>
                <w:szCs w:val="28"/>
                <w:lang w:val="en-GB"/>
              </w:rPr>
            </w:pPr>
            <w:r w:rsidRPr="00F16686">
              <w:rPr>
                <w:rFonts w:ascii="Garamond" w:hAnsi="Garamond"/>
                <w:szCs w:val="28"/>
                <w:lang w:val="en-GB"/>
              </w:rPr>
              <w:t>Funding to Stobart Air</w:t>
            </w:r>
          </w:p>
        </w:tc>
        <w:tc>
          <w:tcPr>
            <w:tcW w:w="2265" w:type="dxa"/>
          </w:tcPr>
          <w:p w14:paraId="31D04522" w14:textId="77777777" w:rsidR="00BE6410" w:rsidRPr="00F16686" w:rsidRDefault="00BE6410" w:rsidP="00BE6410">
            <w:pPr>
              <w:jc w:val="both"/>
              <w:rPr>
                <w:rFonts w:ascii="Garamond" w:hAnsi="Garamond"/>
                <w:szCs w:val="28"/>
                <w:lang w:val="en-GB"/>
              </w:rPr>
            </w:pPr>
            <w:r w:rsidRPr="00F16686">
              <w:rPr>
                <w:rFonts w:ascii="Garamond" w:hAnsi="Garamond"/>
                <w:szCs w:val="28"/>
                <w:lang w:val="en-GB"/>
              </w:rPr>
              <w:t>PSO Air Services Contract</w:t>
            </w:r>
          </w:p>
        </w:tc>
        <w:tc>
          <w:tcPr>
            <w:tcW w:w="994" w:type="dxa"/>
          </w:tcPr>
          <w:p w14:paraId="1DF8EAFE" w14:textId="77777777" w:rsidR="00BE6410" w:rsidRPr="00F16686" w:rsidRDefault="00BE6410" w:rsidP="00BE6410">
            <w:pPr>
              <w:jc w:val="both"/>
              <w:rPr>
                <w:rFonts w:ascii="Garamond" w:hAnsi="Garamond"/>
                <w:szCs w:val="28"/>
                <w:lang w:val="en-GB"/>
              </w:rPr>
            </w:pPr>
            <w:r w:rsidRPr="00F16686">
              <w:rPr>
                <w:rFonts w:ascii="Garamond" w:hAnsi="Garamond" w:cstheme="minorHAnsi"/>
                <w:szCs w:val="28"/>
                <w:lang w:val="en-GB"/>
              </w:rPr>
              <w:t>€</w:t>
            </w:r>
            <w:r w:rsidRPr="00F16686">
              <w:rPr>
                <w:rFonts w:ascii="Garamond" w:hAnsi="Garamond"/>
                <w:szCs w:val="28"/>
                <w:lang w:val="en-GB"/>
              </w:rPr>
              <w:t>29 million</w:t>
            </w:r>
          </w:p>
        </w:tc>
        <w:tc>
          <w:tcPr>
            <w:tcW w:w="3538" w:type="dxa"/>
          </w:tcPr>
          <w:p w14:paraId="715BCA3E" w14:textId="77777777" w:rsidR="00BE6410" w:rsidRPr="00F16686" w:rsidRDefault="00BE6410" w:rsidP="00BE6410">
            <w:pPr>
              <w:jc w:val="both"/>
              <w:rPr>
                <w:rFonts w:ascii="Garamond" w:hAnsi="Garamond"/>
                <w:szCs w:val="28"/>
                <w:lang w:val="en-GB"/>
              </w:rPr>
            </w:pPr>
            <w:r w:rsidRPr="00F16686">
              <w:rPr>
                <w:rFonts w:ascii="Garamond" w:hAnsi="Garamond"/>
                <w:szCs w:val="28"/>
                <w:lang w:val="en-GB"/>
              </w:rPr>
              <w:t>Funding to Stobart Air for Donegal-Dublin and Kerry-Dublin routes. Part of an ongoing Exchequer support for air services and not a specific response to Covid-19.</w:t>
            </w:r>
          </w:p>
        </w:tc>
      </w:tr>
    </w:tbl>
    <w:p w14:paraId="3AA26237" w14:textId="77777777" w:rsidR="00BE6410" w:rsidRPr="00F16686" w:rsidRDefault="00BE6410" w:rsidP="00BE6410">
      <w:pPr>
        <w:autoSpaceDE w:val="0"/>
        <w:autoSpaceDN w:val="0"/>
        <w:adjustRightInd w:val="0"/>
        <w:spacing w:after="0" w:line="240" w:lineRule="auto"/>
        <w:jc w:val="both"/>
        <w:rPr>
          <w:rFonts w:ascii="Garamond" w:hAnsi="Garamond" w:cstheme="minorHAnsi"/>
          <w:sz w:val="28"/>
          <w:szCs w:val="28"/>
          <w:lang w:val="en-GB"/>
        </w:rPr>
      </w:pPr>
      <w:bookmarkStart w:id="30" w:name="_Hlk99788663"/>
      <w:r w:rsidRPr="00F16686">
        <w:rPr>
          <w:rFonts w:ascii="Garamond" w:hAnsi="Garamond" w:cstheme="minorHAnsi"/>
          <w:bCs/>
          <w:sz w:val="28"/>
          <w:szCs w:val="28"/>
          <w:lang w:val="en-GB"/>
        </w:rPr>
        <w:t xml:space="preserve">Source: own development based on: OECD, State Support to the Air Transport Sector: Monitoring developments related to the Covid-19 crisis, </w:t>
      </w:r>
      <w:r w:rsidRPr="00F16686">
        <w:rPr>
          <w:rFonts w:ascii="Garamond" w:hAnsi="Garamond" w:cstheme="minorHAnsi"/>
          <w:sz w:val="28"/>
          <w:szCs w:val="28"/>
          <w:lang w:val="en-GB"/>
        </w:rPr>
        <w:t xml:space="preserve">22 April 2021 </w:t>
      </w:r>
      <w:hyperlink r:id="rId81" w:history="1">
        <w:r w:rsidRPr="00F16686">
          <w:rPr>
            <w:rStyle w:val="Hipercze"/>
            <w:rFonts w:ascii="Garamond" w:hAnsi="Garamond" w:cstheme="minorHAnsi"/>
            <w:sz w:val="28"/>
            <w:szCs w:val="28"/>
            <w:lang w:val="en-GB"/>
          </w:rPr>
          <w:t>https://www.oecd.org/corporate/State-Support-to-the-Air-Transport-Sector-Monitoring-Developments-Related-to-the-COVID-19-Crisis.pdf</w:t>
        </w:r>
      </w:hyperlink>
      <w:r w:rsidRPr="00F16686">
        <w:rPr>
          <w:rFonts w:ascii="Garamond" w:hAnsi="Garamond" w:cstheme="minorHAnsi"/>
          <w:sz w:val="28"/>
          <w:szCs w:val="28"/>
          <w:lang w:val="en-GB"/>
        </w:rPr>
        <w:t xml:space="preserve"> </w:t>
      </w:r>
    </w:p>
    <w:bookmarkEnd w:id="30"/>
    <w:p w14:paraId="498BDCCC" w14:textId="15A24B37" w:rsidR="006333DD" w:rsidRPr="00F16686" w:rsidRDefault="006333DD" w:rsidP="006333DD">
      <w:pPr>
        <w:rPr>
          <w:lang w:val="en-GB"/>
        </w:rPr>
      </w:pPr>
    </w:p>
    <w:p w14:paraId="5623829E" w14:textId="77777777" w:rsidR="006333DD" w:rsidRPr="00F16686" w:rsidRDefault="006333DD">
      <w:pPr>
        <w:rPr>
          <w:lang w:val="en-GB"/>
        </w:rPr>
      </w:pPr>
      <w:r w:rsidRPr="00F16686">
        <w:rPr>
          <w:lang w:val="en-GB"/>
        </w:rPr>
        <w:br w:type="page"/>
      </w:r>
    </w:p>
    <w:p w14:paraId="0E2C2CF0" w14:textId="46058D11" w:rsidR="006333DD" w:rsidRPr="00F16686" w:rsidRDefault="004F6BDC" w:rsidP="006333DD">
      <w:pPr>
        <w:pStyle w:val="Nagwek2"/>
        <w:rPr>
          <w:rFonts w:ascii="Garamond" w:hAnsi="Garamond"/>
          <w:lang w:val="en-GB"/>
        </w:rPr>
      </w:pPr>
      <w:bookmarkStart w:id="31" w:name="_Toc99971935"/>
      <w:r w:rsidRPr="00F16686">
        <w:rPr>
          <w:rFonts w:ascii="Garamond" w:hAnsi="Garamond"/>
          <w:lang w:val="en-GB"/>
        </w:rPr>
        <w:lastRenderedPageBreak/>
        <w:t>3.5 ITALY</w:t>
      </w:r>
      <w:bookmarkEnd w:id="31"/>
    </w:p>
    <w:p w14:paraId="3AE3EB76" w14:textId="54CCE289" w:rsidR="006333DD" w:rsidRPr="00F16686" w:rsidRDefault="006333DD" w:rsidP="006333DD">
      <w:pPr>
        <w:rPr>
          <w:lang w:val="en-GB"/>
        </w:rPr>
      </w:pPr>
    </w:p>
    <w:p w14:paraId="16A57079" w14:textId="77777777" w:rsidR="00116F7E" w:rsidRPr="00F16686" w:rsidRDefault="00116F7E" w:rsidP="00116F7E">
      <w:pPr>
        <w:autoSpaceDE w:val="0"/>
        <w:autoSpaceDN w:val="0"/>
        <w:adjustRightInd w:val="0"/>
        <w:spacing w:before="240" w:after="240" w:line="240" w:lineRule="auto"/>
        <w:jc w:val="both"/>
        <w:rPr>
          <w:rFonts w:ascii="Garamond" w:hAnsi="Garamond" w:cs="Calibri"/>
          <w:b/>
          <w:color w:val="000000"/>
          <w:sz w:val="28"/>
          <w:szCs w:val="28"/>
          <w:lang w:val="en-GB"/>
        </w:rPr>
      </w:pPr>
      <w:r w:rsidRPr="00F16686">
        <w:rPr>
          <w:rFonts w:ascii="Garamond" w:hAnsi="Garamond" w:cs="Calibri"/>
          <w:b/>
          <w:color w:val="000000"/>
          <w:sz w:val="28"/>
          <w:szCs w:val="28"/>
          <w:lang w:val="en-GB"/>
        </w:rPr>
        <w:t>AVIATION SECTOR IN ITALY DURING THE COVID-19 PANDEMIC</w:t>
      </w:r>
    </w:p>
    <w:p w14:paraId="08BC9460" w14:textId="77777777" w:rsidR="00116F7E" w:rsidRPr="00F16686" w:rsidRDefault="00116F7E" w:rsidP="00116F7E">
      <w:pPr>
        <w:spacing w:after="120"/>
        <w:jc w:val="both"/>
        <w:rPr>
          <w:rFonts w:ascii="Garamond" w:hAnsi="Garamond"/>
          <w:sz w:val="24"/>
          <w:lang w:val="en-GB"/>
        </w:rPr>
      </w:pPr>
      <w:r w:rsidRPr="00F16686">
        <w:rPr>
          <w:rFonts w:ascii="Garamond" w:hAnsi="Garamond" w:cs="Arial"/>
          <w:sz w:val="28"/>
          <w:szCs w:val="28"/>
          <w:lang w:val="en-GB"/>
        </w:rPr>
        <w:t>According to IATA (2019) before the pandemic, the air transport sector</w:t>
      </w:r>
      <w:r w:rsidRPr="00F16686">
        <w:rPr>
          <w:rFonts w:ascii="Garamond" w:hAnsi="Garamond"/>
          <w:sz w:val="28"/>
          <w:szCs w:val="28"/>
          <w:lang w:val="en-GB"/>
        </w:rPr>
        <w:t xml:space="preserve"> </w:t>
      </w:r>
      <w:r w:rsidRPr="00F16686">
        <w:rPr>
          <w:rFonts w:ascii="Garamond" w:hAnsi="Garamond" w:cs="Arial"/>
          <w:sz w:val="28"/>
          <w:szCs w:val="28"/>
          <w:lang w:val="en-GB"/>
        </w:rPr>
        <w:t>supports (airlines, airport operators,</w:t>
      </w:r>
      <w:r w:rsidRPr="00F16686">
        <w:rPr>
          <w:rFonts w:ascii="Garamond" w:hAnsi="Garamond"/>
          <w:sz w:val="28"/>
          <w:szCs w:val="28"/>
          <w:lang w:val="en-GB"/>
        </w:rPr>
        <w:t xml:space="preserve"> </w:t>
      </w:r>
      <w:r w:rsidRPr="00F16686">
        <w:rPr>
          <w:rFonts w:ascii="Garamond" w:hAnsi="Garamond" w:cs="Arial"/>
          <w:sz w:val="28"/>
          <w:szCs w:val="28"/>
          <w:lang w:val="en-GB"/>
        </w:rPr>
        <w:t>airport on-site enterprises</w:t>
      </w:r>
      <w:r w:rsidRPr="00F16686">
        <w:rPr>
          <w:rFonts w:ascii="Garamond" w:hAnsi="Garamond"/>
          <w:sz w:val="28"/>
          <w:szCs w:val="28"/>
          <w:lang w:val="en-GB"/>
        </w:rPr>
        <w:t xml:space="preserve"> </w:t>
      </w:r>
      <w:r w:rsidRPr="00F16686">
        <w:rPr>
          <w:rFonts w:ascii="Garamond" w:hAnsi="Garamond" w:cs="Arial"/>
          <w:sz w:val="28"/>
          <w:szCs w:val="28"/>
          <w:lang w:val="en-GB"/>
        </w:rPr>
        <w:t>- restaurants and retail, aircraft</w:t>
      </w:r>
      <w:r w:rsidRPr="00F16686">
        <w:rPr>
          <w:rFonts w:ascii="Garamond" w:hAnsi="Garamond"/>
          <w:sz w:val="28"/>
          <w:szCs w:val="28"/>
          <w:lang w:val="en-GB"/>
        </w:rPr>
        <w:t xml:space="preserve"> </w:t>
      </w:r>
      <w:r w:rsidRPr="00F16686">
        <w:rPr>
          <w:rFonts w:ascii="Garamond" w:hAnsi="Garamond" w:cs="Arial"/>
          <w:sz w:val="28"/>
          <w:szCs w:val="28"/>
          <w:lang w:val="en-GB"/>
        </w:rPr>
        <w:t>manufacturers, and air navigation</w:t>
      </w:r>
      <w:r w:rsidRPr="00F16686">
        <w:rPr>
          <w:rFonts w:ascii="Garamond" w:hAnsi="Garamond"/>
          <w:sz w:val="28"/>
          <w:szCs w:val="28"/>
          <w:lang w:val="en-GB"/>
        </w:rPr>
        <w:t xml:space="preserve"> </w:t>
      </w:r>
      <w:r w:rsidRPr="00F16686">
        <w:rPr>
          <w:rFonts w:ascii="Garamond" w:hAnsi="Garamond" w:cs="Arial"/>
          <w:sz w:val="28"/>
          <w:szCs w:val="28"/>
          <w:lang w:val="en-GB"/>
        </w:rPr>
        <w:t>service providers) employed</w:t>
      </w:r>
      <w:r w:rsidRPr="00F16686">
        <w:rPr>
          <w:rFonts w:ascii="Garamond" w:hAnsi="Garamond"/>
          <w:b/>
          <w:sz w:val="32"/>
          <w:szCs w:val="28"/>
          <w:lang w:val="en-GB"/>
        </w:rPr>
        <w:t xml:space="preserve"> </w:t>
      </w:r>
      <w:r w:rsidRPr="00F16686">
        <w:rPr>
          <w:rFonts w:ascii="Garamond" w:hAnsi="Garamond" w:cs="Arial"/>
          <w:sz w:val="28"/>
          <w:szCs w:val="25"/>
          <w:lang w:val="en-GB"/>
        </w:rPr>
        <w:t>204,000 people</w:t>
      </w:r>
      <w:r w:rsidRPr="00F16686">
        <w:rPr>
          <w:rFonts w:ascii="Garamond" w:hAnsi="Garamond"/>
          <w:sz w:val="24"/>
          <w:lang w:val="en-GB"/>
        </w:rPr>
        <w:t xml:space="preserve"> </w:t>
      </w:r>
      <w:r w:rsidRPr="00F16686">
        <w:rPr>
          <w:rFonts w:ascii="Garamond" w:hAnsi="Garamond" w:cs="Arial"/>
          <w:sz w:val="28"/>
          <w:szCs w:val="25"/>
          <w:lang w:val="en-GB"/>
        </w:rPr>
        <w:t>in Italy. In addition, by buying</w:t>
      </w:r>
      <w:r w:rsidRPr="00F16686">
        <w:rPr>
          <w:rFonts w:ascii="Garamond" w:hAnsi="Garamond"/>
          <w:sz w:val="24"/>
          <w:lang w:val="en-GB"/>
        </w:rPr>
        <w:t xml:space="preserve"> </w:t>
      </w:r>
      <w:r w:rsidRPr="00F16686">
        <w:rPr>
          <w:rFonts w:ascii="Garamond" w:hAnsi="Garamond" w:cs="Arial"/>
          <w:sz w:val="28"/>
          <w:szCs w:val="25"/>
          <w:lang w:val="en-GB"/>
        </w:rPr>
        <w:t>goods and services from local</w:t>
      </w:r>
      <w:r w:rsidRPr="00F16686">
        <w:rPr>
          <w:rFonts w:ascii="Garamond" w:hAnsi="Garamond"/>
          <w:sz w:val="24"/>
          <w:lang w:val="en-GB"/>
        </w:rPr>
        <w:t xml:space="preserve"> </w:t>
      </w:r>
      <w:r w:rsidRPr="00F16686">
        <w:rPr>
          <w:rFonts w:ascii="Garamond" w:hAnsi="Garamond" w:cs="Arial"/>
          <w:sz w:val="28"/>
          <w:szCs w:val="25"/>
          <w:lang w:val="en-GB"/>
        </w:rPr>
        <w:t>suppliers the sector supported</w:t>
      </w:r>
      <w:r w:rsidRPr="00F16686">
        <w:rPr>
          <w:rFonts w:ascii="Garamond" w:hAnsi="Garamond"/>
          <w:sz w:val="24"/>
          <w:lang w:val="en-GB"/>
        </w:rPr>
        <w:t xml:space="preserve"> </w:t>
      </w:r>
      <w:r w:rsidRPr="00F16686">
        <w:rPr>
          <w:rFonts w:ascii="Garamond" w:hAnsi="Garamond" w:cs="Arial"/>
          <w:sz w:val="28"/>
          <w:szCs w:val="25"/>
          <w:lang w:val="en-GB"/>
        </w:rPr>
        <w:t>another 185,000 jobs. On top</w:t>
      </w:r>
      <w:r w:rsidRPr="00F16686">
        <w:rPr>
          <w:rFonts w:ascii="Garamond" w:hAnsi="Garamond"/>
          <w:sz w:val="24"/>
          <w:lang w:val="en-GB"/>
        </w:rPr>
        <w:t xml:space="preserve"> </w:t>
      </w:r>
      <w:r w:rsidRPr="00F16686">
        <w:rPr>
          <w:rFonts w:ascii="Garamond" w:hAnsi="Garamond" w:cs="Arial"/>
          <w:sz w:val="28"/>
          <w:szCs w:val="25"/>
          <w:lang w:val="en-GB"/>
        </w:rPr>
        <w:t>of this, the sector is estimated</w:t>
      </w:r>
      <w:r w:rsidRPr="00F16686">
        <w:rPr>
          <w:rFonts w:ascii="Garamond" w:hAnsi="Garamond"/>
          <w:sz w:val="24"/>
          <w:lang w:val="en-GB"/>
        </w:rPr>
        <w:t xml:space="preserve"> </w:t>
      </w:r>
      <w:r w:rsidRPr="00F16686">
        <w:rPr>
          <w:rFonts w:ascii="Garamond" w:hAnsi="Garamond" w:cs="Arial"/>
          <w:sz w:val="28"/>
          <w:szCs w:val="25"/>
          <w:lang w:val="en-GB"/>
        </w:rPr>
        <w:t>to support a further 58,000</w:t>
      </w:r>
      <w:r w:rsidRPr="00F16686">
        <w:rPr>
          <w:rFonts w:ascii="Garamond" w:hAnsi="Garamond"/>
          <w:sz w:val="24"/>
          <w:lang w:val="en-GB"/>
        </w:rPr>
        <w:t xml:space="preserve"> </w:t>
      </w:r>
      <w:r w:rsidRPr="00F16686">
        <w:rPr>
          <w:rFonts w:ascii="Garamond" w:hAnsi="Garamond" w:cs="Arial"/>
          <w:sz w:val="28"/>
          <w:szCs w:val="25"/>
          <w:lang w:val="en-GB"/>
        </w:rPr>
        <w:t>jobs through the wages it pays</w:t>
      </w:r>
      <w:r w:rsidRPr="00F16686">
        <w:rPr>
          <w:rFonts w:ascii="Garamond" w:hAnsi="Garamond"/>
          <w:sz w:val="24"/>
          <w:lang w:val="en-GB"/>
        </w:rPr>
        <w:t xml:space="preserve"> </w:t>
      </w:r>
      <w:r w:rsidRPr="00F16686">
        <w:rPr>
          <w:rFonts w:ascii="Garamond" w:hAnsi="Garamond" w:cs="Arial"/>
          <w:sz w:val="28"/>
          <w:szCs w:val="25"/>
          <w:lang w:val="en-GB"/>
        </w:rPr>
        <w:t>its employees, some or all of</w:t>
      </w:r>
      <w:r w:rsidRPr="00F16686">
        <w:rPr>
          <w:rFonts w:ascii="Garamond" w:hAnsi="Garamond"/>
          <w:sz w:val="24"/>
          <w:lang w:val="en-GB"/>
        </w:rPr>
        <w:t xml:space="preserve"> </w:t>
      </w:r>
      <w:r w:rsidRPr="00F16686">
        <w:rPr>
          <w:rFonts w:ascii="Garamond" w:hAnsi="Garamond" w:cs="Arial"/>
          <w:sz w:val="28"/>
          <w:szCs w:val="25"/>
          <w:lang w:val="en-GB"/>
        </w:rPr>
        <w:t>which are subsequently spent on</w:t>
      </w:r>
      <w:r w:rsidRPr="00F16686">
        <w:rPr>
          <w:rFonts w:ascii="Garamond" w:hAnsi="Garamond"/>
          <w:sz w:val="24"/>
          <w:lang w:val="en-GB"/>
        </w:rPr>
        <w:t xml:space="preserve"> </w:t>
      </w:r>
      <w:r w:rsidRPr="00F16686">
        <w:rPr>
          <w:rFonts w:ascii="Garamond" w:hAnsi="Garamond" w:cs="Arial"/>
          <w:sz w:val="28"/>
          <w:szCs w:val="25"/>
          <w:lang w:val="en-GB"/>
        </w:rPr>
        <w:t>consumer goods and services.</w:t>
      </w:r>
      <w:r w:rsidRPr="00F16686">
        <w:rPr>
          <w:rFonts w:ascii="Garamond" w:hAnsi="Garamond"/>
          <w:sz w:val="24"/>
          <w:lang w:val="en-GB"/>
        </w:rPr>
        <w:t xml:space="preserve"> </w:t>
      </w:r>
      <w:r w:rsidRPr="00F16686">
        <w:rPr>
          <w:rFonts w:ascii="Garamond" w:hAnsi="Garamond" w:cs="Arial"/>
          <w:sz w:val="28"/>
          <w:szCs w:val="25"/>
          <w:lang w:val="en-GB"/>
        </w:rPr>
        <w:t>Foreign tourists arriving by air to</w:t>
      </w:r>
      <w:r w:rsidRPr="00F16686">
        <w:rPr>
          <w:rFonts w:ascii="Garamond" w:hAnsi="Garamond"/>
          <w:sz w:val="24"/>
          <w:lang w:val="en-GB"/>
        </w:rPr>
        <w:t xml:space="preserve"> </w:t>
      </w:r>
      <w:r w:rsidRPr="00F16686">
        <w:rPr>
          <w:rFonts w:ascii="Garamond" w:hAnsi="Garamond" w:cs="Arial"/>
          <w:sz w:val="28"/>
          <w:szCs w:val="25"/>
          <w:lang w:val="en-GB"/>
        </w:rPr>
        <w:t>Italy, who spend their money in</w:t>
      </w:r>
      <w:r w:rsidRPr="00F16686">
        <w:rPr>
          <w:rFonts w:ascii="Garamond" w:hAnsi="Garamond"/>
          <w:sz w:val="24"/>
          <w:lang w:val="en-GB"/>
        </w:rPr>
        <w:t xml:space="preserve"> </w:t>
      </w:r>
      <w:r w:rsidRPr="00F16686">
        <w:rPr>
          <w:rFonts w:ascii="Garamond" w:hAnsi="Garamond" w:cs="Arial"/>
          <w:sz w:val="28"/>
          <w:szCs w:val="25"/>
          <w:lang w:val="en-GB"/>
        </w:rPr>
        <w:t>the local economy, are estimated</w:t>
      </w:r>
      <w:r w:rsidRPr="00F16686">
        <w:rPr>
          <w:rFonts w:ascii="Garamond" w:hAnsi="Garamond"/>
          <w:sz w:val="24"/>
          <w:lang w:val="en-GB"/>
        </w:rPr>
        <w:t xml:space="preserve"> </w:t>
      </w:r>
      <w:r w:rsidRPr="00F16686">
        <w:rPr>
          <w:rFonts w:ascii="Garamond" w:hAnsi="Garamond" w:cs="Arial"/>
          <w:sz w:val="28"/>
          <w:szCs w:val="25"/>
          <w:lang w:val="en-GB"/>
        </w:rPr>
        <w:t>to support an additional 267,000</w:t>
      </w:r>
      <w:r w:rsidRPr="00F16686">
        <w:rPr>
          <w:rFonts w:ascii="Garamond" w:hAnsi="Garamond"/>
          <w:sz w:val="24"/>
          <w:lang w:val="en-GB"/>
        </w:rPr>
        <w:t xml:space="preserve"> </w:t>
      </w:r>
      <w:r w:rsidRPr="00F16686">
        <w:rPr>
          <w:rFonts w:ascii="Garamond" w:hAnsi="Garamond" w:cs="Arial"/>
          <w:sz w:val="28"/>
          <w:szCs w:val="25"/>
          <w:lang w:val="en-GB"/>
        </w:rPr>
        <w:t>jobs. In total 714,000 jobs are</w:t>
      </w:r>
      <w:r w:rsidRPr="00F16686">
        <w:rPr>
          <w:rFonts w:ascii="Garamond" w:hAnsi="Garamond"/>
          <w:sz w:val="24"/>
          <w:lang w:val="en-GB"/>
        </w:rPr>
        <w:t xml:space="preserve"> </w:t>
      </w:r>
      <w:r w:rsidRPr="00F16686">
        <w:rPr>
          <w:rFonts w:ascii="Garamond" w:hAnsi="Garamond" w:cs="Arial"/>
          <w:sz w:val="28"/>
          <w:szCs w:val="25"/>
          <w:lang w:val="en-GB"/>
        </w:rPr>
        <w:t>supported by air transport and</w:t>
      </w:r>
      <w:r w:rsidRPr="00F16686">
        <w:rPr>
          <w:rFonts w:ascii="Garamond" w:hAnsi="Garamond"/>
          <w:sz w:val="24"/>
          <w:lang w:val="en-GB"/>
        </w:rPr>
        <w:t xml:space="preserve"> </w:t>
      </w:r>
      <w:r w:rsidRPr="00F16686">
        <w:rPr>
          <w:rFonts w:ascii="Garamond" w:hAnsi="Garamond" w:cs="Arial"/>
          <w:sz w:val="28"/>
          <w:szCs w:val="25"/>
          <w:lang w:val="en-GB"/>
        </w:rPr>
        <w:t>tourists arriving by air.</w:t>
      </w:r>
    </w:p>
    <w:p w14:paraId="4594CAEA" w14:textId="77777777" w:rsidR="00116F7E" w:rsidRPr="00F16686" w:rsidRDefault="00116F7E" w:rsidP="00116F7E">
      <w:pPr>
        <w:spacing w:after="120"/>
        <w:jc w:val="both"/>
        <w:rPr>
          <w:rFonts w:ascii="Garamond" w:hAnsi="Garamond" w:cs="Arial"/>
          <w:sz w:val="28"/>
          <w:szCs w:val="25"/>
          <w:lang w:val="en-GB"/>
        </w:rPr>
      </w:pPr>
      <w:r w:rsidRPr="00F16686">
        <w:rPr>
          <w:rFonts w:ascii="Garamond" w:hAnsi="Garamond" w:cs="Arial"/>
          <w:sz w:val="28"/>
          <w:szCs w:val="25"/>
          <w:lang w:val="en-GB"/>
        </w:rPr>
        <w:t>The air transport industry,</w:t>
      </w:r>
      <w:r w:rsidRPr="00F16686">
        <w:rPr>
          <w:rFonts w:ascii="Garamond" w:hAnsi="Garamond"/>
          <w:sz w:val="24"/>
          <w:lang w:val="en-GB"/>
        </w:rPr>
        <w:t xml:space="preserve"> </w:t>
      </w:r>
      <w:r w:rsidRPr="00F16686">
        <w:rPr>
          <w:rFonts w:ascii="Garamond" w:hAnsi="Garamond" w:cs="Arial"/>
          <w:sz w:val="28"/>
          <w:szCs w:val="25"/>
          <w:lang w:val="en-GB"/>
        </w:rPr>
        <w:t>including airlines and its supply</w:t>
      </w:r>
      <w:r w:rsidRPr="00F16686">
        <w:rPr>
          <w:rFonts w:ascii="Garamond" w:hAnsi="Garamond"/>
          <w:sz w:val="24"/>
          <w:lang w:val="en-GB"/>
        </w:rPr>
        <w:t xml:space="preserve"> </w:t>
      </w:r>
      <w:r w:rsidRPr="00F16686">
        <w:rPr>
          <w:rFonts w:ascii="Garamond" w:hAnsi="Garamond" w:cs="Arial"/>
          <w:sz w:val="28"/>
          <w:szCs w:val="25"/>
          <w:lang w:val="en-GB"/>
        </w:rPr>
        <w:t>chain, are estimated to support</w:t>
      </w:r>
      <w:r w:rsidRPr="00F16686">
        <w:rPr>
          <w:rFonts w:ascii="Garamond" w:hAnsi="Garamond"/>
          <w:sz w:val="24"/>
          <w:lang w:val="en-GB"/>
        </w:rPr>
        <w:t xml:space="preserve"> </w:t>
      </w:r>
      <w:r w:rsidRPr="00F16686">
        <w:rPr>
          <w:rFonts w:ascii="Garamond" w:hAnsi="Garamond" w:cs="Arial"/>
          <w:sz w:val="28"/>
          <w:szCs w:val="25"/>
          <w:lang w:val="en-GB"/>
        </w:rPr>
        <w:t>US $32 billion of GDP in Italy.</w:t>
      </w:r>
      <w:r w:rsidRPr="00F16686">
        <w:rPr>
          <w:rFonts w:ascii="Garamond" w:hAnsi="Garamond"/>
          <w:sz w:val="24"/>
          <w:lang w:val="en-GB"/>
        </w:rPr>
        <w:t xml:space="preserve"> </w:t>
      </w:r>
      <w:r w:rsidRPr="00F16686">
        <w:rPr>
          <w:rFonts w:ascii="Garamond" w:hAnsi="Garamond" w:cs="Arial"/>
          <w:sz w:val="28"/>
          <w:szCs w:val="25"/>
          <w:lang w:val="en-GB"/>
        </w:rPr>
        <w:t>Spending by foreign tourists</w:t>
      </w:r>
      <w:r w:rsidRPr="00F16686">
        <w:rPr>
          <w:rFonts w:ascii="Garamond" w:hAnsi="Garamond"/>
          <w:sz w:val="24"/>
          <w:lang w:val="en-GB"/>
        </w:rPr>
        <w:t xml:space="preserve"> </w:t>
      </w:r>
      <w:r w:rsidRPr="00F16686">
        <w:rPr>
          <w:rFonts w:ascii="Garamond" w:hAnsi="Garamond" w:cs="Arial"/>
          <w:sz w:val="28"/>
          <w:szCs w:val="25"/>
          <w:lang w:val="en-GB"/>
        </w:rPr>
        <w:t>supports a further US $19 billion</w:t>
      </w:r>
      <w:r w:rsidRPr="00F16686">
        <w:rPr>
          <w:rFonts w:ascii="Garamond" w:hAnsi="Garamond"/>
          <w:sz w:val="24"/>
          <w:lang w:val="en-GB"/>
        </w:rPr>
        <w:t xml:space="preserve"> </w:t>
      </w:r>
      <w:r w:rsidRPr="00F16686">
        <w:rPr>
          <w:rFonts w:ascii="Garamond" w:hAnsi="Garamond" w:cs="Arial"/>
          <w:sz w:val="28"/>
          <w:szCs w:val="25"/>
          <w:lang w:val="en-GB"/>
        </w:rPr>
        <w:t>of the country’s GDP, totalling</w:t>
      </w:r>
      <w:r w:rsidRPr="00F16686">
        <w:rPr>
          <w:rFonts w:ascii="Garamond" w:hAnsi="Garamond"/>
          <w:sz w:val="24"/>
          <w:lang w:val="en-GB"/>
        </w:rPr>
        <w:t xml:space="preserve"> </w:t>
      </w:r>
      <w:r w:rsidRPr="00F16686">
        <w:rPr>
          <w:rFonts w:ascii="Garamond" w:hAnsi="Garamond" w:cs="Arial"/>
          <w:sz w:val="28"/>
          <w:szCs w:val="25"/>
          <w:lang w:val="en-GB"/>
        </w:rPr>
        <w:t>to US $51 billion. In total, 2.7</w:t>
      </w:r>
      <w:r w:rsidRPr="00F16686">
        <w:rPr>
          <w:rFonts w:ascii="Garamond" w:hAnsi="Garamond"/>
          <w:sz w:val="24"/>
          <w:lang w:val="en-GB"/>
        </w:rPr>
        <w:t xml:space="preserve"> </w:t>
      </w:r>
      <w:r w:rsidRPr="00F16686">
        <w:rPr>
          <w:rFonts w:ascii="Garamond" w:hAnsi="Garamond" w:cs="Arial"/>
          <w:sz w:val="28"/>
          <w:szCs w:val="25"/>
          <w:lang w:val="en-GB"/>
        </w:rPr>
        <w:t>percent of the country’s GDP</w:t>
      </w:r>
      <w:r w:rsidRPr="00F16686">
        <w:rPr>
          <w:rFonts w:ascii="Garamond" w:hAnsi="Garamond"/>
          <w:sz w:val="24"/>
          <w:lang w:val="en-GB"/>
        </w:rPr>
        <w:t xml:space="preserve"> </w:t>
      </w:r>
      <w:r w:rsidRPr="00F16686">
        <w:rPr>
          <w:rFonts w:ascii="Garamond" w:hAnsi="Garamond" w:cs="Arial"/>
          <w:sz w:val="28"/>
          <w:szCs w:val="25"/>
          <w:lang w:val="en-GB"/>
        </w:rPr>
        <w:t>is supported by inputs to the</w:t>
      </w:r>
      <w:r w:rsidRPr="00F16686">
        <w:rPr>
          <w:rFonts w:ascii="Garamond" w:hAnsi="Garamond"/>
          <w:sz w:val="24"/>
          <w:lang w:val="en-GB"/>
        </w:rPr>
        <w:t xml:space="preserve"> </w:t>
      </w:r>
      <w:r w:rsidRPr="00F16686">
        <w:rPr>
          <w:rFonts w:ascii="Garamond" w:hAnsi="Garamond" w:cs="Arial"/>
          <w:sz w:val="28"/>
          <w:szCs w:val="25"/>
          <w:lang w:val="en-GB"/>
        </w:rPr>
        <w:t>air transport sector and foreign</w:t>
      </w:r>
      <w:r w:rsidRPr="00F16686">
        <w:rPr>
          <w:rFonts w:ascii="Garamond" w:hAnsi="Garamond"/>
          <w:sz w:val="24"/>
          <w:lang w:val="en-GB"/>
        </w:rPr>
        <w:t xml:space="preserve"> </w:t>
      </w:r>
      <w:r w:rsidRPr="00F16686">
        <w:rPr>
          <w:rFonts w:ascii="Garamond" w:hAnsi="Garamond" w:cs="Arial"/>
          <w:sz w:val="28"/>
          <w:szCs w:val="25"/>
          <w:lang w:val="en-GB"/>
        </w:rPr>
        <w:t>tourists arriving by air.</w:t>
      </w:r>
    </w:p>
    <w:p w14:paraId="78395B01" w14:textId="77777777" w:rsidR="00116F7E" w:rsidRPr="00F16686" w:rsidRDefault="00116F7E" w:rsidP="00116F7E">
      <w:pPr>
        <w:spacing w:after="120"/>
        <w:jc w:val="both"/>
        <w:rPr>
          <w:rFonts w:ascii="Garamond" w:hAnsi="Garamond" w:cs="Arial"/>
          <w:sz w:val="28"/>
          <w:szCs w:val="28"/>
          <w:lang w:val="en-GB"/>
        </w:rPr>
      </w:pPr>
      <w:r w:rsidRPr="00F16686">
        <w:rPr>
          <w:rFonts w:ascii="Garamond" w:hAnsi="Garamond" w:cs="Arial"/>
          <w:sz w:val="28"/>
          <w:szCs w:val="28"/>
          <w:lang w:val="en-GB"/>
        </w:rPr>
        <w:t xml:space="preserve">As indicated in Table below, Italy’s air transport sector has been hit hard by the pandemic, and economy suffered substantial losses by both direct jobs as well as indirect (mostly from tourism). According to Statista Research Department </w:t>
      </w:r>
      <w:r w:rsidRPr="00F16686">
        <w:rPr>
          <w:rFonts w:ascii="Garamond" w:hAnsi="Garamond"/>
          <w:sz w:val="28"/>
          <w:szCs w:val="28"/>
          <w:lang w:val="en-GB"/>
        </w:rPr>
        <w:t>due to the impact of coronavirus (COVID-19) on the global economy, the Italian air transport sector could experience a loss in revenues of 25 to 55 percent in 2020 compared to 2019. Similarly, the revenues generated by the airports' management might experience a decrease of 22.5 to 50.4 percent.</w:t>
      </w:r>
    </w:p>
    <w:p w14:paraId="4B653A10" w14:textId="77777777" w:rsidR="00116F7E" w:rsidRPr="00F16686" w:rsidRDefault="00116F7E" w:rsidP="00116F7E">
      <w:pPr>
        <w:jc w:val="both"/>
        <w:rPr>
          <w:rFonts w:ascii="Garamond" w:hAnsi="Garamond"/>
          <w:b/>
          <w:sz w:val="32"/>
          <w:szCs w:val="28"/>
          <w:lang w:val="en-GB"/>
        </w:rPr>
      </w:pPr>
    </w:p>
    <w:tbl>
      <w:tblPr>
        <w:tblStyle w:val="Tabela-Siatka"/>
        <w:tblW w:w="0" w:type="auto"/>
        <w:tblLook w:val="04A0" w:firstRow="1" w:lastRow="0" w:firstColumn="1" w:lastColumn="0" w:noHBand="0" w:noVBand="1"/>
      </w:tblPr>
      <w:tblGrid>
        <w:gridCol w:w="9096"/>
      </w:tblGrid>
      <w:tr w:rsidR="00116F7E" w:rsidRPr="00F16686" w14:paraId="23FB8F3B" w14:textId="77777777" w:rsidTr="005A1B21">
        <w:trPr>
          <w:trHeight w:val="1646"/>
        </w:trPr>
        <w:tc>
          <w:tcPr>
            <w:tcW w:w="9062" w:type="dxa"/>
            <w:tcBorders>
              <w:bottom w:val="single" w:sz="4" w:space="0" w:color="auto"/>
            </w:tcBorders>
          </w:tcPr>
          <w:p w14:paraId="057145AB" w14:textId="77777777" w:rsidR="00116F7E" w:rsidRPr="00F16686" w:rsidRDefault="00116F7E" w:rsidP="00116F7E">
            <w:pPr>
              <w:pStyle w:val="Default"/>
              <w:numPr>
                <w:ilvl w:val="0"/>
                <w:numId w:val="21"/>
              </w:numPr>
              <w:rPr>
                <w:rFonts w:ascii="Garamond" w:hAnsi="Garamond"/>
                <w:color w:val="auto"/>
                <w:sz w:val="28"/>
                <w:szCs w:val="28"/>
                <w:lang w:val="en-GB"/>
              </w:rPr>
            </w:pPr>
            <w:r w:rsidRPr="00F16686">
              <w:rPr>
                <w:rFonts w:ascii="Garamond" w:hAnsi="Garamond"/>
                <w:b/>
                <w:bCs/>
                <w:color w:val="auto"/>
                <w:sz w:val="28"/>
                <w:szCs w:val="28"/>
                <w:lang w:val="en-GB"/>
              </w:rPr>
              <w:t xml:space="preserve">Total flights lost since 1 March 2020: </w:t>
            </w:r>
            <w:r w:rsidRPr="00F16686">
              <w:rPr>
                <w:rFonts w:ascii="Garamond" w:hAnsi="Garamond"/>
                <w:i/>
                <w:iCs/>
                <w:color w:val="auto"/>
                <w:sz w:val="28"/>
                <w:szCs w:val="28"/>
                <w:lang w:val="en-GB"/>
              </w:rPr>
              <w:t xml:space="preserve">1,2M flights </w:t>
            </w:r>
          </w:p>
          <w:p w14:paraId="658A5A08" w14:textId="77777777" w:rsidR="00116F7E" w:rsidRPr="00F16686" w:rsidRDefault="00116F7E" w:rsidP="00116F7E">
            <w:pPr>
              <w:pStyle w:val="Default"/>
              <w:numPr>
                <w:ilvl w:val="0"/>
                <w:numId w:val="21"/>
              </w:numPr>
              <w:rPr>
                <w:rFonts w:ascii="Garamond" w:hAnsi="Garamond"/>
                <w:color w:val="auto"/>
                <w:sz w:val="28"/>
                <w:szCs w:val="28"/>
                <w:lang w:val="en-GB"/>
              </w:rPr>
            </w:pPr>
            <w:r w:rsidRPr="00F16686">
              <w:rPr>
                <w:rFonts w:ascii="Garamond" w:hAnsi="Garamond"/>
                <w:b/>
                <w:bCs/>
                <w:color w:val="auto"/>
                <w:sz w:val="28"/>
                <w:szCs w:val="28"/>
                <w:lang w:val="en-GB"/>
              </w:rPr>
              <w:t xml:space="preserve">Current flight status: </w:t>
            </w:r>
            <w:r w:rsidRPr="00F16686">
              <w:rPr>
                <w:rFonts w:ascii="Garamond" w:hAnsi="Garamond"/>
                <w:i/>
                <w:iCs/>
                <w:color w:val="auto"/>
                <w:sz w:val="28"/>
                <w:szCs w:val="28"/>
                <w:lang w:val="en-GB"/>
              </w:rPr>
              <w:t>1,332 daily flights or -67% vs 2019 (7-day average)</w:t>
            </w:r>
          </w:p>
          <w:p w14:paraId="07ACC57E" w14:textId="77777777" w:rsidR="00116F7E" w:rsidRPr="00F16686" w:rsidRDefault="00116F7E" w:rsidP="00116F7E">
            <w:pPr>
              <w:pStyle w:val="Default"/>
              <w:numPr>
                <w:ilvl w:val="0"/>
                <w:numId w:val="21"/>
              </w:numPr>
              <w:rPr>
                <w:rFonts w:ascii="Garamond" w:hAnsi="Garamond"/>
                <w:color w:val="auto"/>
                <w:sz w:val="28"/>
                <w:szCs w:val="28"/>
                <w:lang w:val="en-GB"/>
              </w:rPr>
            </w:pPr>
            <w:r w:rsidRPr="00F16686">
              <w:rPr>
                <w:rFonts w:ascii="Garamond" w:hAnsi="Garamond"/>
                <w:b/>
                <w:bCs/>
                <w:color w:val="auto"/>
                <w:sz w:val="28"/>
                <w:szCs w:val="28"/>
                <w:lang w:val="en-GB"/>
              </w:rPr>
              <w:t xml:space="preserve">Traffic forecast: </w:t>
            </w:r>
            <w:r w:rsidRPr="00F16686">
              <w:rPr>
                <w:rFonts w:ascii="Garamond" w:hAnsi="Garamond"/>
                <w:i/>
                <w:iCs/>
                <w:color w:val="auto"/>
                <w:sz w:val="28"/>
                <w:szCs w:val="28"/>
                <w:lang w:val="en-GB"/>
              </w:rPr>
              <w:t xml:space="preserve">44% of 2019 in 2021 &amp; 71% in 20222 </w:t>
            </w:r>
          </w:p>
          <w:p w14:paraId="0A212B6C" w14:textId="77777777" w:rsidR="00116F7E" w:rsidRPr="00F16686" w:rsidRDefault="00116F7E" w:rsidP="00116F7E">
            <w:pPr>
              <w:pStyle w:val="Default"/>
              <w:numPr>
                <w:ilvl w:val="0"/>
                <w:numId w:val="21"/>
              </w:numPr>
              <w:rPr>
                <w:rFonts w:ascii="Garamond" w:hAnsi="Garamond"/>
                <w:color w:val="auto"/>
                <w:sz w:val="28"/>
                <w:szCs w:val="28"/>
                <w:lang w:val="en-GB"/>
              </w:rPr>
            </w:pPr>
            <w:r w:rsidRPr="00F16686">
              <w:rPr>
                <w:rFonts w:ascii="Garamond" w:hAnsi="Garamond"/>
                <w:b/>
                <w:bCs/>
                <w:color w:val="auto"/>
                <w:sz w:val="28"/>
                <w:szCs w:val="28"/>
                <w:lang w:val="en-GB"/>
              </w:rPr>
              <w:t xml:space="preserve">GDP: </w:t>
            </w:r>
            <w:r w:rsidRPr="00F16686">
              <w:rPr>
                <w:rFonts w:ascii="Garamond" w:hAnsi="Garamond"/>
                <w:i/>
                <w:iCs/>
                <w:color w:val="auto"/>
                <w:sz w:val="28"/>
                <w:szCs w:val="28"/>
                <w:lang w:val="en-GB"/>
              </w:rPr>
              <w:t>+4.6% in 2021 &amp; +4.5% in 2022 (vs. previous year)</w:t>
            </w:r>
          </w:p>
          <w:p w14:paraId="358B8E00" w14:textId="77777777" w:rsidR="00116F7E" w:rsidRPr="00F16686" w:rsidRDefault="00116F7E" w:rsidP="00116F7E">
            <w:pPr>
              <w:pStyle w:val="Default"/>
              <w:numPr>
                <w:ilvl w:val="0"/>
                <w:numId w:val="21"/>
              </w:numPr>
              <w:rPr>
                <w:rFonts w:ascii="Garamond" w:hAnsi="Garamond"/>
                <w:color w:val="auto"/>
                <w:sz w:val="28"/>
                <w:szCs w:val="28"/>
                <w:lang w:val="en-GB"/>
              </w:rPr>
            </w:pPr>
            <w:r w:rsidRPr="00F16686">
              <w:rPr>
                <w:rFonts w:ascii="Garamond" w:hAnsi="Garamond"/>
                <w:b/>
                <w:bCs/>
                <w:color w:val="auto"/>
                <w:sz w:val="28"/>
                <w:szCs w:val="28"/>
                <w:lang w:val="en-GB"/>
              </w:rPr>
              <w:t xml:space="preserve">Vaccination: </w:t>
            </w:r>
            <w:r w:rsidRPr="00F16686">
              <w:rPr>
                <w:rFonts w:ascii="Garamond" w:hAnsi="Garamond"/>
                <w:i/>
                <w:iCs/>
                <w:color w:val="auto"/>
                <w:sz w:val="28"/>
                <w:szCs w:val="28"/>
                <w:lang w:val="en-GB"/>
              </w:rPr>
              <w:t xml:space="preserve">19.65 per hundred people fully vaccinated </w:t>
            </w:r>
          </w:p>
          <w:p w14:paraId="45D35F94" w14:textId="77777777" w:rsidR="00116F7E" w:rsidRPr="00F16686" w:rsidRDefault="00116F7E" w:rsidP="00116F7E">
            <w:pPr>
              <w:pStyle w:val="Default"/>
              <w:numPr>
                <w:ilvl w:val="0"/>
                <w:numId w:val="21"/>
              </w:numPr>
              <w:rPr>
                <w:rFonts w:ascii="Garamond" w:hAnsi="Garamond"/>
                <w:color w:val="auto"/>
                <w:sz w:val="28"/>
                <w:szCs w:val="28"/>
                <w:lang w:val="en-GB"/>
              </w:rPr>
            </w:pPr>
            <w:r w:rsidRPr="00F16686">
              <w:rPr>
                <w:rFonts w:ascii="Garamond" w:hAnsi="Garamond"/>
                <w:b/>
                <w:bCs/>
                <w:color w:val="auto"/>
                <w:sz w:val="28"/>
                <w:szCs w:val="28"/>
                <w:lang w:val="en-GB"/>
              </w:rPr>
              <w:t xml:space="preserve">Busiest airport: </w:t>
            </w:r>
            <w:r w:rsidRPr="00F16686">
              <w:rPr>
                <w:rFonts w:ascii="Garamond" w:hAnsi="Garamond"/>
                <w:i/>
                <w:iCs/>
                <w:color w:val="auto"/>
                <w:sz w:val="28"/>
                <w:szCs w:val="28"/>
                <w:lang w:val="en-GB"/>
              </w:rPr>
              <w:t xml:space="preserve">Milan MXP with 238 average daily flights (-61% vs. 2019) </w:t>
            </w:r>
          </w:p>
          <w:p w14:paraId="590698D7" w14:textId="77777777" w:rsidR="00116F7E" w:rsidRPr="00F16686" w:rsidRDefault="00116F7E" w:rsidP="00116F7E">
            <w:pPr>
              <w:pStyle w:val="Akapitzlist"/>
              <w:numPr>
                <w:ilvl w:val="0"/>
                <w:numId w:val="21"/>
              </w:numPr>
              <w:jc w:val="both"/>
              <w:rPr>
                <w:rFonts w:ascii="Garamond" w:hAnsi="Garamond"/>
                <w:b/>
                <w:sz w:val="28"/>
                <w:szCs w:val="28"/>
                <w:lang w:val="en-GB"/>
              </w:rPr>
            </w:pPr>
            <w:r w:rsidRPr="00F16686">
              <w:rPr>
                <w:rFonts w:ascii="Garamond" w:hAnsi="Garamond"/>
                <w:b/>
                <w:bCs/>
                <w:sz w:val="28"/>
                <w:szCs w:val="28"/>
                <w:lang w:val="en-GB"/>
              </w:rPr>
              <w:t xml:space="preserve">Busiest airline: </w:t>
            </w:r>
            <w:r w:rsidRPr="00F16686">
              <w:rPr>
                <w:rFonts w:ascii="Garamond" w:hAnsi="Garamond"/>
                <w:i/>
                <w:iCs/>
                <w:sz w:val="28"/>
                <w:szCs w:val="28"/>
                <w:lang w:val="en-GB"/>
              </w:rPr>
              <w:t>Alitalia with 185 average daily flights (-68% vs. 2019)</w:t>
            </w:r>
          </w:p>
          <w:p w14:paraId="6D225568" w14:textId="77777777" w:rsidR="00116F7E" w:rsidRPr="00F16686" w:rsidRDefault="00116F7E" w:rsidP="005A1B21">
            <w:pPr>
              <w:pStyle w:val="Akapitzlist"/>
              <w:autoSpaceDE w:val="0"/>
              <w:autoSpaceDN w:val="0"/>
              <w:adjustRightInd w:val="0"/>
              <w:jc w:val="both"/>
              <w:rPr>
                <w:rFonts w:ascii="Garamond" w:hAnsi="Garamond" w:cs="Calibri"/>
                <w:sz w:val="28"/>
                <w:szCs w:val="28"/>
                <w:lang w:val="en-GB"/>
              </w:rPr>
            </w:pPr>
          </w:p>
          <w:p w14:paraId="593366CC" w14:textId="77777777" w:rsidR="00116F7E" w:rsidRPr="00F16686" w:rsidRDefault="00116F7E" w:rsidP="005A1B21">
            <w:pPr>
              <w:jc w:val="both"/>
              <w:rPr>
                <w:rFonts w:ascii="Garamond" w:hAnsi="Garamond"/>
                <w:sz w:val="28"/>
                <w:szCs w:val="28"/>
                <w:lang w:val="en-GB"/>
              </w:rPr>
            </w:pPr>
            <w:r w:rsidRPr="00F16686">
              <w:rPr>
                <w:rFonts w:ascii="Garamond" w:hAnsi="Garamond"/>
                <w:sz w:val="28"/>
                <w:szCs w:val="28"/>
                <w:lang w:val="en-GB"/>
              </w:rPr>
              <w:t>* data as of 3 June 2021</w:t>
            </w:r>
          </w:p>
        </w:tc>
      </w:tr>
      <w:tr w:rsidR="00116F7E" w:rsidRPr="00F16686" w14:paraId="50BA2C9D" w14:textId="77777777" w:rsidTr="005A1B21">
        <w:trPr>
          <w:trHeight w:val="454"/>
        </w:trPr>
        <w:tc>
          <w:tcPr>
            <w:tcW w:w="9062" w:type="dxa"/>
            <w:tcBorders>
              <w:top w:val="single" w:sz="4" w:space="0" w:color="auto"/>
              <w:left w:val="single" w:sz="4" w:space="0" w:color="auto"/>
              <w:bottom w:val="single" w:sz="4" w:space="0" w:color="auto"/>
              <w:right w:val="single" w:sz="4" w:space="0" w:color="auto"/>
            </w:tcBorders>
            <w:vAlign w:val="center"/>
          </w:tcPr>
          <w:p w14:paraId="04B28C39" w14:textId="77777777" w:rsidR="00116F7E" w:rsidRPr="00F16686" w:rsidRDefault="00116F7E" w:rsidP="005A1B21">
            <w:pPr>
              <w:jc w:val="center"/>
              <w:rPr>
                <w:rFonts w:ascii="Garamond" w:hAnsi="Garamond" w:cstheme="minorHAnsi"/>
                <w:b/>
                <w:sz w:val="28"/>
                <w:szCs w:val="28"/>
                <w:lang w:val="en-GB"/>
              </w:rPr>
            </w:pPr>
            <w:r w:rsidRPr="00F16686">
              <w:rPr>
                <w:rFonts w:ascii="Garamond" w:hAnsi="Garamond" w:cstheme="minorHAnsi"/>
                <w:b/>
                <w:sz w:val="28"/>
                <w:szCs w:val="28"/>
                <w:lang w:val="en-GB"/>
              </w:rPr>
              <w:lastRenderedPageBreak/>
              <w:t>Traffic composition</w:t>
            </w:r>
          </w:p>
        </w:tc>
      </w:tr>
      <w:tr w:rsidR="00116F7E" w:rsidRPr="00F16686" w14:paraId="09028FE2" w14:textId="77777777" w:rsidTr="005A1B21">
        <w:tc>
          <w:tcPr>
            <w:tcW w:w="9062" w:type="dxa"/>
            <w:tcBorders>
              <w:top w:val="single" w:sz="4" w:space="0" w:color="auto"/>
              <w:left w:val="single" w:sz="4" w:space="0" w:color="auto"/>
              <w:bottom w:val="single" w:sz="4" w:space="0" w:color="auto"/>
              <w:right w:val="single" w:sz="4" w:space="0" w:color="auto"/>
            </w:tcBorders>
            <w:vAlign w:val="center"/>
          </w:tcPr>
          <w:p w14:paraId="114E6EEF" w14:textId="77777777" w:rsidR="00116F7E" w:rsidRPr="00F16686" w:rsidRDefault="00116F7E" w:rsidP="005A1B21">
            <w:pPr>
              <w:jc w:val="center"/>
              <w:rPr>
                <w:rFonts w:ascii="Garamond" w:hAnsi="Garamond"/>
                <w:sz w:val="28"/>
                <w:szCs w:val="28"/>
                <w:lang w:val="en-GB"/>
              </w:rPr>
            </w:pPr>
            <w:r w:rsidRPr="00F16686">
              <w:rPr>
                <w:rFonts w:ascii="Garamond" w:hAnsi="Garamond"/>
                <w:sz w:val="28"/>
                <w:szCs w:val="28"/>
                <w:lang w:val="en-GB"/>
              </w:rPr>
              <w:drawing>
                <wp:inline distT="0" distB="0" distL="0" distR="0" wp14:anchorId="2A22DDA0" wp14:editId="169D03DE">
                  <wp:extent cx="5631072" cy="3116580"/>
                  <wp:effectExtent l="0" t="0" r="8255"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fic composition.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676966" cy="3141981"/>
                          </a:xfrm>
                          <a:prstGeom prst="rect">
                            <a:avLst/>
                          </a:prstGeom>
                        </pic:spPr>
                      </pic:pic>
                    </a:graphicData>
                  </a:graphic>
                </wp:inline>
              </w:drawing>
            </w:r>
          </w:p>
        </w:tc>
      </w:tr>
      <w:tr w:rsidR="00116F7E" w:rsidRPr="00F16686" w14:paraId="0CBB8CD8" w14:textId="77777777" w:rsidTr="005A1B21">
        <w:tc>
          <w:tcPr>
            <w:tcW w:w="9062" w:type="dxa"/>
            <w:tcBorders>
              <w:top w:val="single" w:sz="4" w:space="0" w:color="auto"/>
              <w:left w:val="nil"/>
              <w:bottom w:val="nil"/>
              <w:right w:val="nil"/>
            </w:tcBorders>
          </w:tcPr>
          <w:p w14:paraId="42568866" w14:textId="77777777" w:rsidR="00116F7E" w:rsidRPr="00F16686" w:rsidRDefault="00116F7E" w:rsidP="005A1B21">
            <w:pPr>
              <w:jc w:val="both"/>
              <w:rPr>
                <w:rFonts w:ascii="Garamond" w:hAnsi="Garamond"/>
                <w:sz w:val="28"/>
                <w:szCs w:val="28"/>
                <w:lang w:val="en-GB"/>
              </w:rPr>
            </w:pPr>
            <w:r w:rsidRPr="00F16686">
              <w:rPr>
                <w:rFonts w:ascii="Garamond" w:hAnsi="Garamond" w:cstheme="minorHAnsi"/>
                <w:sz w:val="28"/>
                <w:szCs w:val="28"/>
                <w:lang w:val="en-GB"/>
              </w:rPr>
              <w:t xml:space="preserve">Source: </w:t>
            </w:r>
            <w:proofErr w:type="spellStart"/>
            <w:r w:rsidRPr="00F16686">
              <w:rPr>
                <w:rFonts w:ascii="Garamond" w:hAnsi="Garamond" w:cstheme="minorHAnsi"/>
                <w:sz w:val="28"/>
                <w:szCs w:val="28"/>
                <w:lang w:val="en-GB"/>
              </w:rPr>
              <w:t>Eurocontrol</w:t>
            </w:r>
            <w:proofErr w:type="spellEnd"/>
            <w:r w:rsidRPr="00F16686">
              <w:rPr>
                <w:rFonts w:ascii="Garamond" w:hAnsi="Garamond" w:cstheme="minorHAnsi"/>
                <w:sz w:val="28"/>
                <w:szCs w:val="28"/>
                <w:lang w:val="en-GB"/>
              </w:rPr>
              <w:t xml:space="preserve"> 2021</w:t>
            </w:r>
          </w:p>
        </w:tc>
      </w:tr>
    </w:tbl>
    <w:p w14:paraId="12170181" w14:textId="77777777" w:rsidR="00116F7E" w:rsidRPr="00F16686" w:rsidRDefault="00116F7E" w:rsidP="00116F7E">
      <w:pPr>
        <w:rPr>
          <w:rFonts w:ascii="Garamond" w:hAnsi="Garamond"/>
          <w:sz w:val="28"/>
          <w:szCs w:val="28"/>
          <w:lang w:val="en-GB"/>
        </w:rPr>
      </w:pPr>
    </w:p>
    <w:p w14:paraId="17A16CD6" w14:textId="77777777" w:rsidR="00116F7E" w:rsidRPr="00F16686" w:rsidRDefault="00116F7E" w:rsidP="00C313BD">
      <w:pPr>
        <w:spacing w:after="120"/>
        <w:jc w:val="both"/>
        <w:rPr>
          <w:rFonts w:ascii="Garamond" w:hAnsi="Garamond"/>
          <w:b/>
          <w:sz w:val="28"/>
          <w:szCs w:val="28"/>
          <w:lang w:val="en-GB"/>
        </w:rPr>
      </w:pPr>
      <w:r w:rsidRPr="00F16686">
        <w:rPr>
          <w:rFonts w:ascii="Garamond" w:hAnsi="Garamond"/>
          <w:b/>
          <w:sz w:val="28"/>
          <w:szCs w:val="28"/>
          <w:lang w:val="en-GB"/>
        </w:rPr>
        <w:t>GENERAL SUPPORT MEASURES</w:t>
      </w:r>
    </w:p>
    <w:p w14:paraId="26D8FF59" w14:textId="77777777" w:rsidR="00116F7E" w:rsidRPr="00F16686" w:rsidRDefault="00116F7E" w:rsidP="00C313BD">
      <w:pPr>
        <w:pStyle w:val="NormalnyWeb"/>
        <w:spacing w:before="0" w:beforeAutospacing="0" w:after="120" w:afterAutospacing="0" w:line="276" w:lineRule="auto"/>
        <w:jc w:val="both"/>
        <w:rPr>
          <w:rFonts w:ascii="Garamond" w:hAnsi="Garamond"/>
          <w:sz w:val="28"/>
          <w:szCs w:val="28"/>
          <w:lang w:val="en-GB"/>
        </w:rPr>
      </w:pPr>
      <w:r w:rsidRPr="00F16686">
        <w:rPr>
          <w:rFonts w:ascii="Garamond" w:hAnsi="Garamond"/>
          <w:sz w:val="28"/>
          <w:szCs w:val="28"/>
          <w:lang w:val="en-GB"/>
        </w:rPr>
        <w:t>According to IMF (2021), on March 17, 2020, the government adopted a €25 billion (1.6 percent of GDP) “</w:t>
      </w:r>
      <w:proofErr w:type="spellStart"/>
      <w:r w:rsidRPr="00F16686">
        <w:rPr>
          <w:rFonts w:ascii="Garamond" w:hAnsi="Garamond"/>
          <w:sz w:val="28"/>
          <w:szCs w:val="28"/>
          <w:lang w:val="en-GB"/>
        </w:rPr>
        <w:t>Cura</w:t>
      </w:r>
      <w:proofErr w:type="spellEnd"/>
      <w:r w:rsidRPr="00F16686">
        <w:rPr>
          <w:rFonts w:ascii="Garamond" w:hAnsi="Garamond"/>
          <w:sz w:val="28"/>
          <w:szCs w:val="28"/>
          <w:lang w:val="en-GB"/>
        </w:rPr>
        <w:t xml:space="preserve"> Italia" emergency package. Four pillars of the package are</w:t>
      </w:r>
      <w:r w:rsidRPr="00F16686">
        <w:rPr>
          <w:rStyle w:val="Odwoanieprzypisudolnego"/>
          <w:rFonts w:ascii="Garamond" w:hAnsi="Garamond"/>
          <w:sz w:val="28"/>
          <w:szCs w:val="28"/>
          <w:lang w:val="en-GB"/>
        </w:rPr>
        <w:footnoteReference w:id="18"/>
      </w:r>
      <w:r w:rsidRPr="00F16686">
        <w:rPr>
          <w:rFonts w:ascii="Garamond" w:hAnsi="Garamond"/>
          <w:sz w:val="28"/>
          <w:szCs w:val="28"/>
          <w:lang w:val="en-GB"/>
        </w:rPr>
        <w:t xml:space="preserve">: </w:t>
      </w:r>
    </w:p>
    <w:p w14:paraId="6DC8B63F" w14:textId="77777777" w:rsidR="00116F7E" w:rsidRPr="00F16686" w:rsidRDefault="00116F7E" w:rsidP="00C313BD">
      <w:pPr>
        <w:numPr>
          <w:ilvl w:val="0"/>
          <w:numId w:val="22"/>
        </w:numPr>
        <w:spacing w:after="120"/>
        <w:rPr>
          <w:rFonts w:ascii="Garamond" w:eastAsia="Times New Roman" w:hAnsi="Garamond" w:cs="Times New Roman"/>
          <w:sz w:val="28"/>
          <w:szCs w:val="24"/>
          <w:lang w:val="en-GB" w:eastAsia="pl-PL"/>
        </w:rPr>
      </w:pPr>
      <w:r w:rsidRPr="00F16686">
        <w:rPr>
          <w:rFonts w:ascii="Garamond" w:eastAsia="Times New Roman" w:hAnsi="Garamond" w:cs="Times New Roman"/>
          <w:bCs/>
          <w:sz w:val="28"/>
          <w:szCs w:val="24"/>
          <w:lang w:val="en-GB" w:eastAsia="pl-PL"/>
        </w:rPr>
        <w:t xml:space="preserve">Strengthening the National Health Care System and the Civil Protection Department </w:t>
      </w:r>
      <w:r w:rsidRPr="00F16686">
        <w:rPr>
          <w:rFonts w:ascii="Garamond" w:hAnsi="Garamond"/>
          <w:sz w:val="28"/>
          <w:szCs w:val="28"/>
          <w:lang w:val="en-GB"/>
        </w:rPr>
        <w:t>(€3.2 billion),</w:t>
      </w:r>
    </w:p>
    <w:p w14:paraId="48048293" w14:textId="77777777" w:rsidR="00116F7E" w:rsidRPr="00F16686" w:rsidRDefault="00116F7E" w:rsidP="00C313BD">
      <w:pPr>
        <w:numPr>
          <w:ilvl w:val="0"/>
          <w:numId w:val="22"/>
        </w:numPr>
        <w:spacing w:after="120"/>
        <w:rPr>
          <w:rFonts w:ascii="Garamond" w:eastAsia="Times New Roman" w:hAnsi="Garamond" w:cs="Times New Roman"/>
          <w:sz w:val="28"/>
          <w:szCs w:val="24"/>
          <w:lang w:val="en-GB" w:eastAsia="pl-PL"/>
        </w:rPr>
      </w:pPr>
      <w:r w:rsidRPr="00F16686">
        <w:rPr>
          <w:rFonts w:ascii="Garamond" w:eastAsia="Times New Roman" w:hAnsi="Garamond" w:cs="Times New Roman"/>
          <w:bCs/>
          <w:sz w:val="28"/>
          <w:szCs w:val="24"/>
          <w:lang w:val="en-GB" w:eastAsia="pl-PL"/>
        </w:rPr>
        <w:t>Preserving employment levels and incomes</w:t>
      </w:r>
      <w:r w:rsidRPr="00F16686">
        <w:rPr>
          <w:rFonts w:ascii="Garamond" w:hAnsi="Garamond"/>
          <w:sz w:val="28"/>
          <w:szCs w:val="28"/>
          <w:lang w:val="en-GB"/>
        </w:rPr>
        <w:t xml:space="preserve"> of laid-off workers and self-employed (€10.3 billion);</w:t>
      </w:r>
    </w:p>
    <w:p w14:paraId="70122C9F" w14:textId="77777777" w:rsidR="00116F7E" w:rsidRPr="00F16686" w:rsidRDefault="00116F7E" w:rsidP="00C313BD">
      <w:pPr>
        <w:numPr>
          <w:ilvl w:val="0"/>
          <w:numId w:val="22"/>
        </w:numPr>
        <w:spacing w:after="120"/>
        <w:rPr>
          <w:rFonts w:ascii="Garamond" w:eastAsia="Times New Roman" w:hAnsi="Garamond" w:cs="Times New Roman"/>
          <w:sz w:val="28"/>
          <w:szCs w:val="24"/>
          <w:lang w:val="en-GB" w:eastAsia="pl-PL"/>
        </w:rPr>
      </w:pPr>
      <w:r w:rsidRPr="00F16686">
        <w:rPr>
          <w:rFonts w:ascii="Garamond" w:hAnsi="Garamond"/>
          <w:sz w:val="28"/>
          <w:szCs w:val="28"/>
          <w:lang w:val="en-GB"/>
        </w:rPr>
        <w:t>Other measures to support businesses, including tax deferrals and postponement of utility bill payments in most affected municipalities (€6.4 billion)</w:t>
      </w:r>
    </w:p>
    <w:p w14:paraId="0446CD32" w14:textId="77777777" w:rsidR="00116F7E" w:rsidRPr="00F16686" w:rsidRDefault="00116F7E" w:rsidP="00C313BD">
      <w:pPr>
        <w:numPr>
          <w:ilvl w:val="0"/>
          <w:numId w:val="22"/>
        </w:numPr>
        <w:spacing w:after="120"/>
        <w:rPr>
          <w:rFonts w:ascii="Garamond" w:eastAsia="Times New Roman" w:hAnsi="Garamond" w:cs="Times New Roman"/>
          <w:sz w:val="28"/>
          <w:szCs w:val="24"/>
          <w:lang w:val="en-GB" w:eastAsia="pl-PL"/>
        </w:rPr>
      </w:pPr>
      <w:r w:rsidRPr="00F16686">
        <w:rPr>
          <w:rFonts w:ascii="Garamond" w:hAnsi="Garamond"/>
          <w:sz w:val="28"/>
          <w:szCs w:val="28"/>
          <w:lang w:val="en-GB"/>
        </w:rPr>
        <w:t>Measures to support credit supply (€5.1 billion)</w:t>
      </w:r>
    </w:p>
    <w:p w14:paraId="2B3AAD57" w14:textId="77777777" w:rsidR="00116F7E" w:rsidRPr="00F16686" w:rsidRDefault="00116F7E" w:rsidP="00C313BD">
      <w:pPr>
        <w:pStyle w:val="NormalnyWeb"/>
        <w:spacing w:before="0" w:beforeAutospacing="0" w:after="120" w:afterAutospacing="0" w:line="276" w:lineRule="auto"/>
        <w:jc w:val="both"/>
        <w:rPr>
          <w:rFonts w:ascii="Garamond" w:hAnsi="Garamond"/>
          <w:sz w:val="28"/>
          <w:szCs w:val="28"/>
          <w:lang w:val="en-GB"/>
        </w:rPr>
      </w:pPr>
      <w:r w:rsidRPr="00F16686">
        <w:rPr>
          <w:rFonts w:ascii="Garamond" w:hAnsi="Garamond"/>
          <w:sz w:val="28"/>
          <w:szCs w:val="28"/>
          <w:lang w:val="en-GB"/>
        </w:rPr>
        <w:t xml:space="preserve">On April 6, 2020), the Liquidity Decree allowed for additional state guarantees of up to €400 billion (25 % of GDP). The guarantee envelope from this and earlier schemes is aimed to unlock more than €750 billion (close to 50 percent of GDP) of liquidity for </w:t>
      </w:r>
      <w:r w:rsidRPr="00F16686">
        <w:rPr>
          <w:rFonts w:ascii="Garamond" w:hAnsi="Garamond"/>
          <w:sz w:val="28"/>
          <w:szCs w:val="28"/>
          <w:lang w:val="en-GB"/>
        </w:rPr>
        <w:lastRenderedPageBreak/>
        <w:t>businesses and households. On May 15, 2020, the government adopted a further €55 billion (3.5 percent of GDP) “Relaunch” package of fiscal measures. It provides, among other things, further income support for families (€14.5 billion), funds for the healthcare system (€3.3 billion), and other measures to support businesses, including grants for SMEs and tax deferrals (€16 billion). Following the Parliament’s approval for a further €25 billion (1.6 percent of GDP) deficit deviation, on August 8 ,2020, the government adopted a new third support package. Labour and social measures (€12 billion) include, among other things, additional income support for families and some workers, an extension of the short-time work program, and a suspension of social security contribution for new hires. Other key measures are extensions of the moratorium on SMEs’ debt repayment and the time to pay back tax obligations. On October 27, 2020, the government adopted a €5.4 billion (0.3 percent of GDP) package that seeks to provide quick relief to the sectors affected by the latest round of COVID containment actions. Measures include grants to 460 thousand SMEs and the self-employed, and further income support for families. The government has also extended social contribution exemptions for affected businesses. On March 19 and May 20, 2021, the government approved further support packages for about €72bn aiming at extending supports for business and workers affected by the pandemic as well as kickstarting the economy. Key measures include compensating businesses and the self-employed (proportional to 2020 turnover loss), and extending the firing ban (until end-June) and the short-time work schemes (IMF 2021).</w:t>
      </w:r>
    </w:p>
    <w:p w14:paraId="0518A299" w14:textId="77777777" w:rsidR="00116F7E" w:rsidRPr="00F16686" w:rsidRDefault="00116F7E" w:rsidP="00C313BD">
      <w:pPr>
        <w:pStyle w:val="NormalnyWeb"/>
        <w:spacing w:before="0" w:beforeAutospacing="0" w:after="120" w:afterAutospacing="0" w:line="276" w:lineRule="auto"/>
        <w:jc w:val="both"/>
        <w:rPr>
          <w:rFonts w:ascii="Garamond" w:hAnsi="Garamond"/>
          <w:sz w:val="28"/>
          <w:szCs w:val="28"/>
          <w:lang w:val="en-GB"/>
        </w:rPr>
      </w:pPr>
      <w:r w:rsidRPr="00F16686">
        <w:rPr>
          <w:rFonts w:ascii="Garamond" w:hAnsi="Garamond"/>
          <w:sz w:val="28"/>
          <w:szCs w:val="28"/>
          <w:lang w:val="en-GB"/>
        </w:rPr>
        <w:t>Italy has also launched several schemes for injecting capital into businesses whose finances have been affected by the pandemic, including (IMF 2021): SME Capital Strengthening Scheme (“</w:t>
      </w:r>
      <w:proofErr w:type="spellStart"/>
      <w:r w:rsidRPr="00F16686">
        <w:rPr>
          <w:rFonts w:ascii="Garamond" w:hAnsi="Garamond"/>
          <w:sz w:val="28"/>
          <w:szCs w:val="28"/>
          <w:lang w:val="en-GB"/>
        </w:rPr>
        <w:t>Fondo</w:t>
      </w:r>
      <w:proofErr w:type="spellEnd"/>
      <w:r w:rsidRPr="00F16686">
        <w:rPr>
          <w:rFonts w:ascii="Garamond" w:hAnsi="Garamond"/>
          <w:sz w:val="28"/>
          <w:szCs w:val="28"/>
          <w:lang w:val="en-GB"/>
        </w:rPr>
        <w:t xml:space="preserve"> </w:t>
      </w:r>
      <w:proofErr w:type="spellStart"/>
      <w:r w:rsidRPr="00F16686">
        <w:rPr>
          <w:rFonts w:ascii="Garamond" w:hAnsi="Garamond"/>
          <w:sz w:val="28"/>
          <w:szCs w:val="28"/>
          <w:lang w:val="en-GB"/>
        </w:rPr>
        <w:t>Patrimonio</w:t>
      </w:r>
      <w:proofErr w:type="spellEnd"/>
      <w:r w:rsidRPr="00F16686">
        <w:rPr>
          <w:rFonts w:ascii="Garamond" w:hAnsi="Garamond"/>
          <w:sz w:val="28"/>
          <w:szCs w:val="28"/>
          <w:lang w:val="en-GB"/>
        </w:rPr>
        <w:t xml:space="preserve"> PMI”), the Relaunch Fund (“</w:t>
      </w:r>
      <w:proofErr w:type="spellStart"/>
      <w:r w:rsidRPr="00F16686">
        <w:rPr>
          <w:rFonts w:ascii="Garamond" w:hAnsi="Garamond"/>
          <w:sz w:val="28"/>
          <w:szCs w:val="28"/>
          <w:lang w:val="en-GB"/>
        </w:rPr>
        <w:t>Patrimonio</w:t>
      </w:r>
      <w:proofErr w:type="spellEnd"/>
      <w:r w:rsidRPr="00F16686">
        <w:rPr>
          <w:rFonts w:ascii="Garamond" w:hAnsi="Garamond"/>
          <w:sz w:val="28"/>
          <w:szCs w:val="28"/>
          <w:lang w:val="en-GB"/>
        </w:rPr>
        <w:t xml:space="preserve"> </w:t>
      </w:r>
      <w:proofErr w:type="spellStart"/>
      <w:r w:rsidRPr="00F16686">
        <w:rPr>
          <w:rFonts w:ascii="Garamond" w:hAnsi="Garamond"/>
          <w:sz w:val="28"/>
          <w:szCs w:val="28"/>
          <w:lang w:val="en-GB"/>
        </w:rPr>
        <w:t>Rilancio</w:t>
      </w:r>
      <w:proofErr w:type="spellEnd"/>
      <w:r w:rsidRPr="00F16686">
        <w:rPr>
          <w:rFonts w:ascii="Garamond" w:hAnsi="Garamond"/>
          <w:sz w:val="28"/>
          <w:szCs w:val="28"/>
          <w:lang w:val="en-GB"/>
        </w:rPr>
        <w:t>”), the Fund for Start-ups and Innovative SMEs (“</w:t>
      </w:r>
      <w:proofErr w:type="spellStart"/>
      <w:r w:rsidRPr="00F16686">
        <w:rPr>
          <w:rFonts w:ascii="Garamond" w:hAnsi="Garamond"/>
          <w:sz w:val="28"/>
          <w:szCs w:val="28"/>
          <w:lang w:val="en-GB"/>
        </w:rPr>
        <w:t>Fondo</w:t>
      </w:r>
      <w:proofErr w:type="spellEnd"/>
      <w:r w:rsidRPr="00F16686">
        <w:rPr>
          <w:rFonts w:ascii="Garamond" w:hAnsi="Garamond"/>
          <w:sz w:val="28"/>
          <w:szCs w:val="28"/>
          <w:lang w:val="en-GB"/>
        </w:rPr>
        <w:t xml:space="preserve"> </w:t>
      </w:r>
      <w:proofErr w:type="spellStart"/>
      <w:r w:rsidRPr="00F16686">
        <w:rPr>
          <w:rFonts w:ascii="Garamond" w:hAnsi="Garamond"/>
          <w:sz w:val="28"/>
          <w:szCs w:val="28"/>
          <w:lang w:val="en-GB"/>
        </w:rPr>
        <w:t>Rilancio</w:t>
      </w:r>
      <w:proofErr w:type="spellEnd"/>
      <w:r w:rsidRPr="00F16686">
        <w:rPr>
          <w:rFonts w:ascii="Garamond" w:hAnsi="Garamond"/>
          <w:sz w:val="28"/>
          <w:szCs w:val="28"/>
          <w:lang w:val="en-GB"/>
        </w:rPr>
        <w:t>”), the National Tourism Fund (“</w:t>
      </w:r>
      <w:proofErr w:type="spellStart"/>
      <w:r w:rsidRPr="00F16686">
        <w:rPr>
          <w:rFonts w:ascii="Garamond" w:hAnsi="Garamond"/>
          <w:sz w:val="28"/>
          <w:szCs w:val="28"/>
          <w:lang w:val="en-GB"/>
        </w:rPr>
        <w:t>Fondo</w:t>
      </w:r>
      <w:proofErr w:type="spellEnd"/>
      <w:r w:rsidRPr="00F16686">
        <w:rPr>
          <w:rFonts w:ascii="Garamond" w:hAnsi="Garamond"/>
          <w:sz w:val="28"/>
          <w:szCs w:val="28"/>
          <w:lang w:val="en-GB"/>
        </w:rPr>
        <w:t xml:space="preserve"> Nazionale del Turismo”). The “</w:t>
      </w:r>
      <w:proofErr w:type="spellStart"/>
      <w:r w:rsidRPr="00F16686">
        <w:rPr>
          <w:rFonts w:ascii="Garamond" w:hAnsi="Garamond"/>
          <w:sz w:val="28"/>
          <w:szCs w:val="28"/>
          <w:lang w:val="en-GB"/>
        </w:rPr>
        <w:t>Rilancio</w:t>
      </w:r>
      <w:proofErr w:type="spellEnd"/>
      <w:r w:rsidRPr="00F16686">
        <w:rPr>
          <w:rFonts w:ascii="Garamond" w:hAnsi="Garamond"/>
          <w:sz w:val="28"/>
          <w:szCs w:val="28"/>
          <w:lang w:val="en-GB"/>
        </w:rPr>
        <w:t>” decree has introduced a Fund for the restructuring of firms (merger and acquisition, turnaround, debt restructuring). Target firms are: (i) firms with historical brands or brands that are strategically important for the country; (ii) firms with less than 250 employees; (iii) firms that hold strategically important assets or relationships. For firms in financial distress, the Fund will provide an equity injection, at market conditions, jointly with a private (third party) investor.</w:t>
      </w:r>
    </w:p>
    <w:p w14:paraId="4F89F81A" w14:textId="2A3B07EB" w:rsidR="00116F7E" w:rsidRPr="00F16686" w:rsidRDefault="00116F7E" w:rsidP="00C313BD">
      <w:pPr>
        <w:spacing w:after="120"/>
        <w:jc w:val="both"/>
        <w:rPr>
          <w:rFonts w:ascii="Garamond" w:hAnsi="Garamond"/>
          <w:sz w:val="28"/>
          <w:szCs w:val="28"/>
          <w:lang w:val="en-GB"/>
        </w:rPr>
      </w:pPr>
      <w:bookmarkStart w:id="32" w:name="_Hlk99899481"/>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in their Covid-19 EU </w:t>
      </w:r>
      <w:proofErr w:type="spellStart"/>
      <w:r w:rsidRPr="00F16686">
        <w:rPr>
          <w:rFonts w:ascii="Garamond" w:hAnsi="Garamond"/>
          <w:sz w:val="28"/>
          <w:szCs w:val="28"/>
          <w:lang w:val="en-GB"/>
        </w:rPr>
        <w:t>PolicyWatch</w:t>
      </w:r>
      <w:proofErr w:type="spellEnd"/>
      <w:r w:rsidRPr="00F16686">
        <w:rPr>
          <w:rFonts w:ascii="Garamond" w:hAnsi="Garamond"/>
          <w:sz w:val="28"/>
          <w:szCs w:val="28"/>
          <w:lang w:val="en-GB"/>
        </w:rPr>
        <w:t xml:space="preserve"> Database of national-level responses – which collates information on the responses of government and social partners to the crisis, as well as gathering examples of company practices aimed at mitigating the social and economic impacts - </w:t>
      </w:r>
      <w:bookmarkEnd w:id="32"/>
      <w:r w:rsidRPr="00F16686">
        <w:rPr>
          <w:rFonts w:ascii="Garamond" w:hAnsi="Garamond"/>
          <w:sz w:val="28"/>
          <w:szCs w:val="28"/>
          <w:lang w:val="en-GB"/>
        </w:rPr>
        <w:t xml:space="preserve">has identified 94 measures in Italy in the context of the </w:t>
      </w:r>
      <w:r w:rsidRPr="00F16686">
        <w:rPr>
          <w:rFonts w:ascii="Garamond" w:hAnsi="Garamond"/>
          <w:sz w:val="28"/>
          <w:szCs w:val="28"/>
          <w:lang w:val="en-GB"/>
        </w:rPr>
        <w:lastRenderedPageBreak/>
        <w:t xml:space="preserve">COVID-19 pandemic. Most cases fall into the category </w:t>
      </w:r>
      <w:r w:rsidRPr="00F16686">
        <w:rPr>
          <w:rStyle w:val="Pogrubienie"/>
          <w:rFonts w:ascii="Garamond" w:hAnsi="Garamond"/>
          <w:sz w:val="28"/>
          <w:szCs w:val="28"/>
          <w:lang w:val="en-GB"/>
        </w:rPr>
        <w:t xml:space="preserve">Supporting businesses to stay afloat </w:t>
      </w:r>
      <w:r w:rsidRPr="00F16686">
        <w:rPr>
          <w:rFonts w:ascii="Garamond" w:hAnsi="Garamond"/>
          <w:sz w:val="28"/>
          <w:szCs w:val="28"/>
          <w:lang w:val="en-GB"/>
        </w:rPr>
        <w:t xml:space="preserve">with 35 cases (37%). </w:t>
      </w:r>
      <w:bookmarkStart w:id="33" w:name="_Hlk99899492"/>
      <w:r w:rsidRPr="00F16686">
        <w:rPr>
          <w:rFonts w:ascii="Garamond" w:hAnsi="Garamond"/>
          <w:sz w:val="28"/>
          <w:szCs w:val="28"/>
          <w:lang w:val="en-GB"/>
        </w:rPr>
        <w:t>Some of the key measures focused on supporting businesses and employment have been included in Table 1.</w:t>
      </w:r>
    </w:p>
    <w:bookmarkEnd w:id="33"/>
    <w:p w14:paraId="7AFFE3DE" w14:textId="77777777" w:rsidR="00116F7E" w:rsidRPr="00F16686" w:rsidRDefault="00116F7E" w:rsidP="00116F7E">
      <w:pPr>
        <w:rPr>
          <w:rFonts w:ascii="Garamond" w:hAnsi="Garamond"/>
          <w:b/>
          <w:sz w:val="28"/>
          <w:szCs w:val="28"/>
          <w:lang w:val="en-GB"/>
        </w:rPr>
      </w:pPr>
      <w:r w:rsidRPr="00F16686">
        <w:rPr>
          <w:rFonts w:ascii="Garamond" w:hAnsi="Garamond"/>
          <w:b/>
          <w:sz w:val="28"/>
          <w:szCs w:val="28"/>
          <w:lang w:val="en-GB"/>
        </w:rPr>
        <w:t>Table 1. Key Covid-19 support measures for business in Italy</w:t>
      </w:r>
    </w:p>
    <w:tbl>
      <w:tblPr>
        <w:tblStyle w:val="Tabela-Siatka"/>
        <w:tblW w:w="0" w:type="auto"/>
        <w:tblLook w:val="04A0" w:firstRow="1" w:lastRow="0" w:firstColumn="1" w:lastColumn="0" w:noHBand="0" w:noVBand="1"/>
      </w:tblPr>
      <w:tblGrid>
        <w:gridCol w:w="3290"/>
        <w:gridCol w:w="2795"/>
        <w:gridCol w:w="3255"/>
      </w:tblGrid>
      <w:tr w:rsidR="00116F7E" w:rsidRPr="00F16686" w14:paraId="168B9A12" w14:textId="77777777" w:rsidTr="005A1B21">
        <w:tc>
          <w:tcPr>
            <w:tcW w:w="0" w:type="auto"/>
            <w:vAlign w:val="center"/>
          </w:tcPr>
          <w:p w14:paraId="45D5C777" w14:textId="77777777" w:rsidR="00116F7E" w:rsidRPr="00F16686" w:rsidRDefault="00116F7E" w:rsidP="005A1B21">
            <w:pPr>
              <w:jc w:val="center"/>
              <w:rPr>
                <w:rFonts w:ascii="Garamond" w:hAnsi="Garamond"/>
                <w:b/>
                <w:szCs w:val="28"/>
                <w:lang w:val="en-GB"/>
              </w:rPr>
            </w:pPr>
            <w:r w:rsidRPr="00F16686">
              <w:rPr>
                <w:rFonts w:ascii="Garamond" w:hAnsi="Garamond"/>
                <w:b/>
                <w:szCs w:val="28"/>
                <w:lang w:val="en-GB"/>
              </w:rPr>
              <w:t>English name</w:t>
            </w:r>
          </w:p>
        </w:tc>
        <w:tc>
          <w:tcPr>
            <w:tcW w:w="2795" w:type="dxa"/>
            <w:vAlign w:val="center"/>
          </w:tcPr>
          <w:p w14:paraId="3551F7F9" w14:textId="77777777" w:rsidR="00116F7E" w:rsidRPr="00F16686" w:rsidRDefault="00116F7E" w:rsidP="005A1B21">
            <w:pPr>
              <w:jc w:val="center"/>
              <w:rPr>
                <w:rFonts w:ascii="Garamond" w:hAnsi="Garamond"/>
                <w:b/>
                <w:szCs w:val="28"/>
                <w:lang w:val="en-GB"/>
              </w:rPr>
            </w:pPr>
            <w:r w:rsidRPr="00F16686">
              <w:rPr>
                <w:rFonts w:ascii="Garamond" w:hAnsi="Garamond"/>
                <w:b/>
                <w:szCs w:val="28"/>
                <w:lang w:val="en-GB"/>
              </w:rPr>
              <w:t>Native name</w:t>
            </w:r>
          </w:p>
        </w:tc>
        <w:tc>
          <w:tcPr>
            <w:tcW w:w="3255" w:type="dxa"/>
            <w:vAlign w:val="center"/>
          </w:tcPr>
          <w:p w14:paraId="24A2D9D6" w14:textId="77777777" w:rsidR="00116F7E" w:rsidRPr="00F16686" w:rsidRDefault="00116F7E" w:rsidP="005A1B21">
            <w:pPr>
              <w:jc w:val="center"/>
              <w:rPr>
                <w:rFonts w:ascii="Garamond" w:hAnsi="Garamond"/>
                <w:b/>
                <w:szCs w:val="28"/>
                <w:lang w:val="en-GB"/>
              </w:rPr>
            </w:pPr>
            <w:r w:rsidRPr="00F16686">
              <w:rPr>
                <w:rFonts w:ascii="Garamond" w:hAnsi="Garamond"/>
                <w:b/>
                <w:szCs w:val="28"/>
                <w:lang w:val="en-GB"/>
              </w:rPr>
              <w:t>Type</w:t>
            </w:r>
          </w:p>
        </w:tc>
      </w:tr>
      <w:tr w:rsidR="00116F7E" w:rsidRPr="00F16686" w14:paraId="49180FAE" w14:textId="77777777" w:rsidTr="005A1B21">
        <w:tc>
          <w:tcPr>
            <w:tcW w:w="0" w:type="auto"/>
            <w:vAlign w:val="center"/>
            <w:hideMark/>
          </w:tcPr>
          <w:p w14:paraId="04A26847" w14:textId="77777777" w:rsidR="00116F7E" w:rsidRPr="00F16686" w:rsidRDefault="00116F7E" w:rsidP="005A1B21">
            <w:pPr>
              <w:rPr>
                <w:rFonts w:ascii="Garamond" w:hAnsi="Garamond"/>
                <w:szCs w:val="28"/>
                <w:lang w:val="en-GB"/>
              </w:rPr>
            </w:pPr>
            <w:r w:rsidRPr="00F16686">
              <w:rPr>
                <w:rFonts w:ascii="Garamond" w:hAnsi="Garamond"/>
                <w:szCs w:val="28"/>
                <w:lang w:val="en-GB"/>
              </w:rPr>
              <w:t xml:space="preserve">Short-time working allowances (Ordinary Wages Guarantee Fund – CIGO –, and Extraordinary Wages Guarantee Fund – CIGS –, Derogatory Wages Guarantee Fund - CID -, solidarity contracts, solidarity funds) </w:t>
            </w:r>
          </w:p>
        </w:tc>
        <w:tc>
          <w:tcPr>
            <w:tcW w:w="2795" w:type="dxa"/>
            <w:vAlign w:val="center"/>
            <w:hideMark/>
          </w:tcPr>
          <w:p w14:paraId="6587270F" w14:textId="77777777" w:rsidR="00116F7E" w:rsidRPr="00F16686" w:rsidRDefault="00116F7E" w:rsidP="005A1B21">
            <w:pPr>
              <w:rPr>
                <w:rFonts w:ascii="Garamond" w:hAnsi="Garamond"/>
                <w:szCs w:val="28"/>
                <w:lang w:val="en-GB"/>
              </w:rPr>
            </w:pPr>
            <w:hyperlink r:id="rId83" w:history="1">
              <w:proofErr w:type="spellStart"/>
              <w:r w:rsidRPr="00F16686">
                <w:rPr>
                  <w:rStyle w:val="Hipercze"/>
                  <w:rFonts w:ascii="Garamond" w:hAnsi="Garamond"/>
                  <w:szCs w:val="28"/>
                  <w:lang w:val="en-GB"/>
                </w:rPr>
                <w:t>Ammortizzatori</w:t>
              </w:r>
              <w:proofErr w:type="spellEnd"/>
              <w:r w:rsidRPr="00F16686">
                <w:rPr>
                  <w:rStyle w:val="Hipercze"/>
                  <w:rFonts w:ascii="Garamond" w:hAnsi="Garamond"/>
                  <w:szCs w:val="28"/>
                  <w:lang w:val="en-GB"/>
                </w:rPr>
                <w:t xml:space="preserve"> </w:t>
              </w:r>
              <w:proofErr w:type="spellStart"/>
              <w:r w:rsidRPr="00F16686">
                <w:rPr>
                  <w:rStyle w:val="Hipercze"/>
                  <w:rFonts w:ascii="Garamond" w:hAnsi="Garamond"/>
                  <w:szCs w:val="28"/>
                  <w:lang w:val="en-GB"/>
                </w:rPr>
                <w:t>sociali</w:t>
              </w:r>
              <w:proofErr w:type="spellEnd"/>
              <w:r w:rsidRPr="00F16686">
                <w:rPr>
                  <w:rStyle w:val="Hipercze"/>
                  <w:rFonts w:ascii="Garamond" w:hAnsi="Garamond"/>
                  <w:szCs w:val="28"/>
                  <w:lang w:val="en-GB"/>
                </w:rPr>
                <w:t xml:space="preserve"> in </w:t>
              </w:r>
              <w:proofErr w:type="spellStart"/>
              <w:r w:rsidRPr="00F16686">
                <w:rPr>
                  <w:rStyle w:val="Hipercze"/>
                  <w:rFonts w:ascii="Garamond" w:hAnsi="Garamond"/>
                  <w:szCs w:val="28"/>
                  <w:lang w:val="en-GB"/>
                </w:rPr>
                <w:t>costanza</w:t>
              </w:r>
              <w:proofErr w:type="spellEnd"/>
              <w:r w:rsidRPr="00F16686">
                <w:rPr>
                  <w:rStyle w:val="Hipercze"/>
                  <w:rFonts w:ascii="Garamond" w:hAnsi="Garamond"/>
                  <w:szCs w:val="28"/>
                  <w:lang w:val="en-GB"/>
                </w:rPr>
                <w:t xml:space="preserve"> di </w:t>
              </w:r>
              <w:proofErr w:type="spellStart"/>
              <w:r w:rsidRPr="00F16686">
                <w:rPr>
                  <w:rStyle w:val="Hipercze"/>
                  <w:rFonts w:ascii="Garamond" w:hAnsi="Garamond"/>
                  <w:szCs w:val="28"/>
                  <w:lang w:val="en-GB"/>
                </w:rPr>
                <w:t>rapporto</w:t>
              </w:r>
              <w:proofErr w:type="spellEnd"/>
              <w:r w:rsidRPr="00F16686">
                <w:rPr>
                  <w:rStyle w:val="Hipercze"/>
                  <w:rFonts w:ascii="Garamond" w:hAnsi="Garamond"/>
                  <w:szCs w:val="28"/>
                  <w:lang w:val="en-GB"/>
                </w:rPr>
                <w:t xml:space="preserve"> di </w:t>
              </w:r>
              <w:proofErr w:type="spellStart"/>
              <w:r w:rsidRPr="00F16686">
                <w:rPr>
                  <w:rStyle w:val="Hipercze"/>
                  <w:rFonts w:ascii="Garamond" w:hAnsi="Garamond"/>
                  <w:szCs w:val="28"/>
                  <w:lang w:val="en-GB"/>
                </w:rPr>
                <w:t>lavoro</w:t>
              </w:r>
              <w:proofErr w:type="spellEnd"/>
              <w:r w:rsidRPr="00F16686">
                <w:rPr>
                  <w:rStyle w:val="Hipercze"/>
                  <w:rFonts w:ascii="Garamond" w:hAnsi="Garamond"/>
                  <w:szCs w:val="28"/>
                  <w:lang w:val="en-GB"/>
                </w:rPr>
                <w:t xml:space="preserve"> (</w:t>
              </w:r>
              <w:proofErr w:type="spellStart"/>
              <w:r w:rsidRPr="00F16686">
                <w:rPr>
                  <w:rStyle w:val="Hipercze"/>
                  <w:rFonts w:ascii="Garamond" w:hAnsi="Garamond"/>
                  <w:szCs w:val="28"/>
                  <w:lang w:val="en-GB"/>
                </w:rPr>
                <w:t>Cassa</w:t>
              </w:r>
              <w:proofErr w:type="spellEnd"/>
              <w:r w:rsidRPr="00F16686">
                <w:rPr>
                  <w:rStyle w:val="Hipercze"/>
                  <w:rFonts w:ascii="Garamond" w:hAnsi="Garamond"/>
                  <w:szCs w:val="28"/>
                  <w:lang w:val="en-GB"/>
                </w:rPr>
                <w:t xml:space="preserve"> </w:t>
              </w:r>
              <w:proofErr w:type="spellStart"/>
              <w:r w:rsidRPr="00F16686">
                <w:rPr>
                  <w:rStyle w:val="Hipercze"/>
                  <w:rFonts w:ascii="Garamond" w:hAnsi="Garamond"/>
                  <w:szCs w:val="28"/>
                  <w:lang w:val="en-GB"/>
                </w:rPr>
                <w:t>integrazione</w:t>
              </w:r>
              <w:proofErr w:type="spellEnd"/>
              <w:r w:rsidRPr="00F16686">
                <w:rPr>
                  <w:rStyle w:val="Hipercze"/>
                  <w:rFonts w:ascii="Garamond" w:hAnsi="Garamond"/>
                  <w:szCs w:val="28"/>
                  <w:lang w:val="en-GB"/>
                </w:rPr>
                <w:t xml:space="preserve"> </w:t>
              </w:r>
              <w:proofErr w:type="spellStart"/>
              <w:r w:rsidRPr="00F16686">
                <w:rPr>
                  <w:rStyle w:val="Hipercze"/>
                  <w:rFonts w:ascii="Garamond" w:hAnsi="Garamond"/>
                  <w:szCs w:val="28"/>
                  <w:lang w:val="en-GB"/>
                </w:rPr>
                <w:t>guadagni</w:t>
              </w:r>
              <w:proofErr w:type="spellEnd"/>
              <w:r w:rsidRPr="00F16686">
                <w:rPr>
                  <w:rStyle w:val="Hipercze"/>
                  <w:rFonts w:ascii="Garamond" w:hAnsi="Garamond"/>
                  <w:szCs w:val="28"/>
                  <w:lang w:val="en-GB"/>
                </w:rPr>
                <w:t xml:space="preserve"> </w:t>
              </w:r>
              <w:proofErr w:type="spellStart"/>
              <w:r w:rsidRPr="00F16686">
                <w:rPr>
                  <w:rStyle w:val="Hipercze"/>
                  <w:rFonts w:ascii="Garamond" w:hAnsi="Garamond"/>
                  <w:szCs w:val="28"/>
                  <w:lang w:val="en-GB"/>
                </w:rPr>
                <w:t>ordinaria</w:t>
              </w:r>
              <w:proofErr w:type="spellEnd"/>
              <w:r w:rsidRPr="00F16686">
                <w:rPr>
                  <w:rStyle w:val="Hipercze"/>
                  <w:rFonts w:ascii="Garamond" w:hAnsi="Garamond"/>
                  <w:szCs w:val="28"/>
                  <w:lang w:val="en-GB"/>
                </w:rPr>
                <w:t xml:space="preserve"> – CIGO –, </w:t>
              </w:r>
              <w:proofErr w:type="spellStart"/>
              <w:r w:rsidRPr="00F16686">
                <w:rPr>
                  <w:rStyle w:val="Hipercze"/>
                  <w:rFonts w:ascii="Garamond" w:hAnsi="Garamond"/>
                  <w:szCs w:val="28"/>
                  <w:lang w:val="en-GB"/>
                </w:rPr>
                <w:t>straordinaria</w:t>
              </w:r>
              <w:proofErr w:type="spellEnd"/>
              <w:r w:rsidRPr="00F16686">
                <w:rPr>
                  <w:rStyle w:val="Hipercze"/>
                  <w:rFonts w:ascii="Garamond" w:hAnsi="Garamond"/>
                  <w:szCs w:val="28"/>
                  <w:lang w:val="en-GB"/>
                </w:rPr>
                <w:t xml:space="preserve"> – CIGS – e in </w:t>
              </w:r>
              <w:proofErr w:type="spellStart"/>
              <w:r w:rsidRPr="00F16686">
                <w:rPr>
                  <w:rStyle w:val="Hipercze"/>
                  <w:rFonts w:ascii="Garamond" w:hAnsi="Garamond"/>
                  <w:szCs w:val="28"/>
                  <w:lang w:val="en-GB"/>
                </w:rPr>
                <w:t>deroga</w:t>
              </w:r>
              <w:proofErr w:type="spellEnd"/>
              <w:r w:rsidRPr="00F16686">
                <w:rPr>
                  <w:rStyle w:val="Hipercze"/>
                  <w:rFonts w:ascii="Garamond" w:hAnsi="Garamond"/>
                  <w:szCs w:val="28"/>
                  <w:lang w:val="en-GB"/>
                </w:rPr>
                <w:t xml:space="preserve"> - CID -, </w:t>
              </w:r>
              <w:proofErr w:type="spellStart"/>
              <w:r w:rsidRPr="00F16686">
                <w:rPr>
                  <w:rStyle w:val="Hipercze"/>
                  <w:rFonts w:ascii="Garamond" w:hAnsi="Garamond"/>
                  <w:szCs w:val="28"/>
                  <w:lang w:val="en-GB"/>
                </w:rPr>
                <w:t>contratti</w:t>
              </w:r>
              <w:proofErr w:type="spellEnd"/>
              <w:r w:rsidRPr="00F16686">
                <w:rPr>
                  <w:rStyle w:val="Hipercze"/>
                  <w:rFonts w:ascii="Garamond" w:hAnsi="Garamond"/>
                  <w:szCs w:val="28"/>
                  <w:lang w:val="en-GB"/>
                </w:rPr>
                <w:t xml:space="preserve"> di </w:t>
              </w:r>
              <w:proofErr w:type="spellStart"/>
              <w:r w:rsidRPr="00F16686">
                <w:rPr>
                  <w:rStyle w:val="Hipercze"/>
                  <w:rFonts w:ascii="Garamond" w:hAnsi="Garamond"/>
                  <w:szCs w:val="28"/>
                  <w:lang w:val="en-GB"/>
                </w:rPr>
                <w:t>solidarietà</w:t>
              </w:r>
              <w:proofErr w:type="spellEnd"/>
              <w:r w:rsidRPr="00F16686">
                <w:rPr>
                  <w:rStyle w:val="Hipercze"/>
                  <w:rFonts w:ascii="Garamond" w:hAnsi="Garamond"/>
                  <w:szCs w:val="28"/>
                  <w:lang w:val="en-GB"/>
                </w:rPr>
                <w:t xml:space="preserve">, </w:t>
              </w:r>
              <w:proofErr w:type="spellStart"/>
              <w:r w:rsidRPr="00F16686">
                <w:rPr>
                  <w:rStyle w:val="Hipercze"/>
                  <w:rFonts w:ascii="Garamond" w:hAnsi="Garamond"/>
                  <w:szCs w:val="28"/>
                  <w:lang w:val="en-GB"/>
                </w:rPr>
                <w:t>fondi</w:t>
              </w:r>
              <w:proofErr w:type="spellEnd"/>
              <w:r w:rsidRPr="00F16686">
                <w:rPr>
                  <w:rStyle w:val="Hipercze"/>
                  <w:rFonts w:ascii="Garamond" w:hAnsi="Garamond"/>
                  <w:szCs w:val="28"/>
                  <w:lang w:val="en-GB"/>
                </w:rPr>
                <w:t xml:space="preserve"> di </w:t>
              </w:r>
              <w:proofErr w:type="spellStart"/>
              <w:r w:rsidRPr="00F16686">
                <w:rPr>
                  <w:rStyle w:val="Hipercze"/>
                  <w:rFonts w:ascii="Garamond" w:hAnsi="Garamond"/>
                  <w:szCs w:val="28"/>
                  <w:lang w:val="en-GB"/>
                </w:rPr>
                <w:t>solidarietà</w:t>
              </w:r>
              <w:proofErr w:type="spellEnd"/>
              <w:r w:rsidRPr="00F16686">
                <w:rPr>
                  <w:rStyle w:val="Hipercze"/>
                  <w:rFonts w:ascii="Garamond" w:hAnsi="Garamond"/>
                  <w:szCs w:val="28"/>
                  <w:lang w:val="en-GB"/>
                </w:rPr>
                <w:t>)</w:t>
              </w:r>
            </w:hyperlink>
            <w:r w:rsidRPr="00F16686">
              <w:rPr>
                <w:rFonts w:ascii="Garamond" w:hAnsi="Garamond"/>
                <w:szCs w:val="28"/>
                <w:lang w:val="en-GB"/>
              </w:rPr>
              <w:t xml:space="preserve"> </w:t>
            </w:r>
          </w:p>
        </w:tc>
        <w:tc>
          <w:tcPr>
            <w:tcW w:w="3255" w:type="dxa"/>
            <w:vAlign w:val="center"/>
            <w:hideMark/>
          </w:tcPr>
          <w:p w14:paraId="0CF25E4B" w14:textId="77777777" w:rsidR="00116F7E" w:rsidRPr="00F16686" w:rsidRDefault="00116F7E" w:rsidP="005A1B21">
            <w:pPr>
              <w:rPr>
                <w:rFonts w:ascii="Garamond" w:hAnsi="Garamond"/>
                <w:szCs w:val="28"/>
                <w:lang w:val="en-GB"/>
              </w:rPr>
            </w:pPr>
            <w:r w:rsidRPr="00F16686">
              <w:rPr>
                <w:rFonts w:ascii="Garamond" w:hAnsi="Garamond"/>
                <w:szCs w:val="28"/>
                <w:lang w:val="en-GB"/>
              </w:rPr>
              <w:t xml:space="preserve">Response to COVID-19, Income support for workers, Working time flexibility </w:t>
            </w:r>
          </w:p>
        </w:tc>
      </w:tr>
      <w:tr w:rsidR="00116F7E" w:rsidRPr="00F16686" w14:paraId="1AB4360D" w14:textId="77777777" w:rsidTr="005A1B21">
        <w:tc>
          <w:tcPr>
            <w:tcW w:w="0" w:type="auto"/>
            <w:vAlign w:val="center"/>
            <w:hideMark/>
          </w:tcPr>
          <w:p w14:paraId="3B1E5509" w14:textId="77777777" w:rsidR="00116F7E" w:rsidRPr="00F16686" w:rsidRDefault="00116F7E" w:rsidP="005A1B21">
            <w:pPr>
              <w:rPr>
                <w:rFonts w:ascii="Garamond" w:hAnsi="Garamond"/>
                <w:szCs w:val="28"/>
                <w:lang w:val="en-GB"/>
              </w:rPr>
            </w:pPr>
            <w:r w:rsidRPr="00F16686">
              <w:rPr>
                <w:rFonts w:ascii="Garamond" w:hAnsi="Garamond"/>
                <w:szCs w:val="28"/>
                <w:lang w:val="en-GB"/>
              </w:rPr>
              <w:t xml:space="preserve">Interprofessional </w:t>
            </w:r>
            <w:proofErr w:type="spellStart"/>
            <w:r w:rsidRPr="00F16686">
              <w:rPr>
                <w:rFonts w:ascii="Garamond" w:hAnsi="Garamond"/>
                <w:szCs w:val="28"/>
                <w:lang w:val="en-GB"/>
              </w:rPr>
              <w:t>paritarian</w:t>
            </w:r>
            <w:proofErr w:type="spellEnd"/>
            <w:r w:rsidRPr="00F16686">
              <w:rPr>
                <w:rFonts w:ascii="Garamond" w:hAnsi="Garamond"/>
                <w:szCs w:val="28"/>
                <w:lang w:val="en-GB"/>
              </w:rPr>
              <w:t xml:space="preserve"> funds for continuous training </w:t>
            </w:r>
          </w:p>
        </w:tc>
        <w:tc>
          <w:tcPr>
            <w:tcW w:w="2795" w:type="dxa"/>
            <w:vAlign w:val="center"/>
            <w:hideMark/>
          </w:tcPr>
          <w:p w14:paraId="15B11769" w14:textId="77777777" w:rsidR="00116F7E" w:rsidRPr="00F16686" w:rsidRDefault="00116F7E" w:rsidP="005A1B21">
            <w:pPr>
              <w:rPr>
                <w:rFonts w:ascii="Garamond" w:hAnsi="Garamond"/>
                <w:szCs w:val="28"/>
                <w:lang w:val="en-GB"/>
              </w:rPr>
            </w:pPr>
            <w:hyperlink r:id="rId84" w:history="1">
              <w:proofErr w:type="spellStart"/>
              <w:r w:rsidRPr="00F16686">
                <w:rPr>
                  <w:rStyle w:val="Hipercze"/>
                  <w:rFonts w:ascii="Garamond" w:hAnsi="Garamond"/>
                  <w:szCs w:val="28"/>
                  <w:lang w:val="en-GB"/>
                </w:rPr>
                <w:t>Fondi</w:t>
              </w:r>
              <w:proofErr w:type="spellEnd"/>
              <w:r w:rsidRPr="00F16686">
                <w:rPr>
                  <w:rStyle w:val="Hipercze"/>
                  <w:rFonts w:ascii="Garamond" w:hAnsi="Garamond"/>
                  <w:szCs w:val="28"/>
                  <w:lang w:val="en-GB"/>
                </w:rPr>
                <w:t xml:space="preserve"> </w:t>
              </w:r>
              <w:proofErr w:type="spellStart"/>
              <w:r w:rsidRPr="00F16686">
                <w:rPr>
                  <w:rStyle w:val="Hipercze"/>
                  <w:rFonts w:ascii="Garamond" w:hAnsi="Garamond"/>
                  <w:szCs w:val="28"/>
                  <w:lang w:val="en-GB"/>
                </w:rPr>
                <w:t>paritetici</w:t>
              </w:r>
              <w:proofErr w:type="spellEnd"/>
              <w:r w:rsidRPr="00F16686">
                <w:rPr>
                  <w:rStyle w:val="Hipercze"/>
                  <w:rFonts w:ascii="Garamond" w:hAnsi="Garamond"/>
                  <w:szCs w:val="28"/>
                  <w:lang w:val="en-GB"/>
                </w:rPr>
                <w:t xml:space="preserve"> </w:t>
              </w:r>
              <w:proofErr w:type="spellStart"/>
              <w:r w:rsidRPr="00F16686">
                <w:rPr>
                  <w:rStyle w:val="Hipercze"/>
                  <w:rFonts w:ascii="Garamond" w:hAnsi="Garamond"/>
                  <w:szCs w:val="28"/>
                  <w:lang w:val="en-GB"/>
                </w:rPr>
                <w:t>interprofessionali</w:t>
              </w:r>
              <w:proofErr w:type="spellEnd"/>
              <w:r w:rsidRPr="00F16686">
                <w:rPr>
                  <w:rStyle w:val="Hipercze"/>
                  <w:rFonts w:ascii="Garamond" w:hAnsi="Garamond"/>
                  <w:szCs w:val="28"/>
                  <w:lang w:val="en-GB"/>
                </w:rPr>
                <w:t xml:space="preserve"> per la </w:t>
              </w:r>
              <w:proofErr w:type="spellStart"/>
              <w:r w:rsidRPr="00F16686">
                <w:rPr>
                  <w:rStyle w:val="Hipercze"/>
                  <w:rFonts w:ascii="Garamond" w:hAnsi="Garamond"/>
                  <w:szCs w:val="28"/>
                  <w:lang w:val="en-GB"/>
                </w:rPr>
                <w:t>formazione</w:t>
              </w:r>
              <w:proofErr w:type="spellEnd"/>
              <w:r w:rsidRPr="00F16686">
                <w:rPr>
                  <w:rStyle w:val="Hipercze"/>
                  <w:rFonts w:ascii="Garamond" w:hAnsi="Garamond"/>
                  <w:szCs w:val="28"/>
                  <w:lang w:val="en-GB"/>
                </w:rPr>
                <w:t xml:space="preserve"> continua</w:t>
              </w:r>
            </w:hyperlink>
            <w:r w:rsidRPr="00F16686">
              <w:rPr>
                <w:rFonts w:ascii="Garamond" w:hAnsi="Garamond"/>
                <w:szCs w:val="28"/>
                <w:lang w:val="en-GB"/>
              </w:rPr>
              <w:t xml:space="preserve"> </w:t>
            </w:r>
          </w:p>
        </w:tc>
        <w:tc>
          <w:tcPr>
            <w:tcW w:w="3255" w:type="dxa"/>
            <w:vAlign w:val="center"/>
            <w:hideMark/>
          </w:tcPr>
          <w:p w14:paraId="45DBC227" w14:textId="77777777" w:rsidR="00116F7E" w:rsidRPr="00F16686" w:rsidRDefault="00116F7E" w:rsidP="005A1B21">
            <w:pPr>
              <w:rPr>
                <w:rFonts w:ascii="Garamond" w:hAnsi="Garamond"/>
                <w:szCs w:val="28"/>
                <w:lang w:val="en-GB"/>
              </w:rPr>
            </w:pPr>
            <w:r w:rsidRPr="00F16686">
              <w:rPr>
                <w:rFonts w:ascii="Garamond" w:hAnsi="Garamond"/>
                <w:szCs w:val="28"/>
                <w:lang w:val="en-GB"/>
              </w:rPr>
              <w:t xml:space="preserve">Social Dialogue, Training </w:t>
            </w:r>
          </w:p>
        </w:tc>
      </w:tr>
      <w:tr w:rsidR="00116F7E" w:rsidRPr="00F16686" w14:paraId="1491C5C7" w14:textId="77777777" w:rsidTr="005A1B21">
        <w:tc>
          <w:tcPr>
            <w:tcW w:w="0" w:type="auto"/>
            <w:vAlign w:val="center"/>
            <w:hideMark/>
          </w:tcPr>
          <w:p w14:paraId="0E8A4912" w14:textId="77777777" w:rsidR="00116F7E" w:rsidRPr="00F16686" w:rsidRDefault="00116F7E" w:rsidP="005A1B21">
            <w:pPr>
              <w:rPr>
                <w:rFonts w:ascii="Garamond" w:hAnsi="Garamond"/>
                <w:szCs w:val="28"/>
                <w:lang w:val="en-GB"/>
              </w:rPr>
            </w:pPr>
            <w:r w:rsidRPr="00F16686">
              <w:rPr>
                <w:rFonts w:ascii="Garamond" w:hAnsi="Garamond"/>
                <w:szCs w:val="28"/>
                <w:lang w:val="en-GB"/>
              </w:rPr>
              <w:t>National Labour Exchange (</w:t>
            </w:r>
            <w:proofErr w:type="spellStart"/>
            <w:r w:rsidRPr="00F16686">
              <w:rPr>
                <w:rFonts w:ascii="Garamond" w:hAnsi="Garamond"/>
                <w:szCs w:val="28"/>
                <w:lang w:val="en-GB"/>
              </w:rPr>
              <w:t>Cliclavoro</w:t>
            </w:r>
            <w:proofErr w:type="spellEnd"/>
            <w:r w:rsidRPr="00F16686">
              <w:rPr>
                <w:rFonts w:ascii="Garamond" w:hAnsi="Garamond"/>
                <w:szCs w:val="28"/>
                <w:lang w:val="en-GB"/>
              </w:rPr>
              <w:t xml:space="preserve">) </w:t>
            </w:r>
          </w:p>
        </w:tc>
        <w:tc>
          <w:tcPr>
            <w:tcW w:w="2795" w:type="dxa"/>
            <w:vAlign w:val="center"/>
            <w:hideMark/>
          </w:tcPr>
          <w:p w14:paraId="6A2201CA" w14:textId="77777777" w:rsidR="00116F7E" w:rsidRPr="00F16686" w:rsidRDefault="00116F7E" w:rsidP="005A1B21">
            <w:pPr>
              <w:rPr>
                <w:rFonts w:ascii="Garamond" w:hAnsi="Garamond"/>
                <w:szCs w:val="28"/>
                <w:lang w:val="en-GB"/>
              </w:rPr>
            </w:pPr>
            <w:hyperlink r:id="rId85" w:history="1">
              <w:proofErr w:type="spellStart"/>
              <w:r w:rsidRPr="00F16686">
                <w:rPr>
                  <w:rStyle w:val="Hipercze"/>
                  <w:rFonts w:ascii="Garamond" w:hAnsi="Garamond"/>
                  <w:szCs w:val="28"/>
                  <w:lang w:val="en-GB"/>
                </w:rPr>
                <w:t>Borsa</w:t>
              </w:r>
              <w:proofErr w:type="spellEnd"/>
              <w:r w:rsidRPr="00F16686">
                <w:rPr>
                  <w:rStyle w:val="Hipercze"/>
                  <w:rFonts w:ascii="Garamond" w:hAnsi="Garamond"/>
                  <w:szCs w:val="28"/>
                  <w:lang w:val="en-GB"/>
                </w:rPr>
                <w:t xml:space="preserve"> Continua </w:t>
              </w:r>
              <w:proofErr w:type="spellStart"/>
              <w:r w:rsidRPr="00F16686">
                <w:rPr>
                  <w:rStyle w:val="Hipercze"/>
                  <w:rFonts w:ascii="Garamond" w:hAnsi="Garamond"/>
                  <w:szCs w:val="28"/>
                  <w:lang w:val="en-GB"/>
                </w:rPr>
                <w:t>nazionale</w:t>
              </w:r>
              <w:proofErr w:type="spellEnd"/>
              <w:r w:rsidRPr="00F16686">
                <w:rPr>
                  <w:rStyle w:val="Hipercze"/>
                  <w:rFonts w:ascii="Garamond" w:hAnsi="Garamond"/>
                  <w:szCs w:val="28"/>
                  <w:lang w:val="en-GB"/>
                </w:rPr>
                <w:t xml:space="preserve"> del </w:t>
              </w:r>
              <w:proofErr w:type="spellStart"/>
              <w:r w:rsidRPr="00F16686">
                <w:rPr>
                  <w:rStyle w:val="Hipercze"/>
                  <w:rFonts w:ascii="Garamond" w:hAnsi="Garamond"/>
                  <w:szCs w:val="28"/>
                  <w:lang w:val="en-GB"/>
                </w:rPr>
                <w:t>lavoro</w:t>
              </w:r>
              <w:proofErr w:type="spellEnd"/>
              <w:r w:rsidRPr="00F16686">
                <w:rPr>
                  <w:rStyle w:val="Hipercze"/>
                  <w:rFonts w:ascii="Garamond" w:hAnsi="Garamond"/>
                  <w:szCs w:val="28"/>
                  <w:lang w:val="en-GB"/>
                </w:rPr>
                <w:t xml:space="preserve"> (</w:t>
              </w:r>
              <w:proofErr w:type="spellStart"/>
              <w:r w:rsidRPr="00F16686">
                <w:rPr>
                  <w:rStyle w:val="Hipercze"/>
                  <w:rFonts w:ascii="Garamond" w:hAnsi="Garamond"/>
                  <w:szCs w:val="28"/>
                  <w:lang w:val="en-GB"/>
                </w:rPr>
                <w:t>Cliclavoro</w:t>
              </w:r>
              <w:proofErr w:type="spellEnd"/>
              <w:r w:rsidRPr="00F16686">
                <w:rPr>
                  <w:rStyle w:val="Hipercze"/>
                  <w:rFonts w:ascii="Garamond" w:hAnsi="Garamond"/>
                  <w:szCs w:val="28"/>
                  <w:lang w:val="en-GB"/>
                </w:rPr>
                <w:t>)</w:t>
              </w:r>
            </w:hyperlink>
            <w:r w:rsidRPr="00F16686">
              <w:rPr>
                <w:rFonts w:ascii="Garamond" w:hAnsi="Garamond"/>
                <w:szCs w:val="28"/>
                <w:lang w:val="en-GB"/>
              </w:rPr>
              <w:t xml:space="preserve"> </w:t>
            </w:r>
          </w:p>
        </w:tc>
        <w:tc>
          <w:tcPr>
            <w:tcW w:w="3255" w:type="dxa"/>
            <w:vAlign w:val="center"/>
            <w:hideMark/>
          </w:tcPr>
          <w:p w14:paraId="35ABA2D0" w14:textId="77777777" w:rsidR="00116F7E" w:rsidRPr="00F16686" w:rsidRDefault="00116F7E" w:rsidP="005A1B21">
            <w:pPr>
              <w:rPr>
                <w:rFonts w:ascii="Garamond" w:hAnsi="Garamond"/>
                <w:szCs w:val="28"/>
                <w:lang w:val="en-GB"/>
              </w:rPr>
            </w:pPr>
            <w:r w:rsidRPr="00F16686">
              <w:rPr>
                <w:rFonts w:ascii="Garamond" w:hAnsi="Garamond"/>
                <w:szCs w:val="28"/>
                <w:lang w:val="en-GB"/>
              </w:rPr>
              <w:t xml:space="preserve">Advice, Matching/Networking, Provision of labour market information </w:t>
            </w:r>
          </w:p>
        </w:tc>
      </w:tr>
      <w:tr w:rsidR="00116F7E" w:rsidRPr="00F16686" w14:paraId="09CE6A98" w14:textId="77777777" w:rsidTr="005A1B21">
        <w:tc>
          <w:tcPr>
            <w:tcW w:w="0" w:type="auto"/>
            <w:vAlign w:val="center"/>
            <w:hideMark/>
          </w:tcPr>
          <w:p w14:paraId="375D3052" w14:textId="77777777" w:rsidR="00116F7E" w:rsidRPr="00F16686" w:rsidRDefault="00116F7E" w:rsidP="005A1B21">
            <w:pPr>
              <w:rPr>
                <w:rFonts w:ascii="Garamond" w:hAnsi="Garamond"/>
                <w:szCs w:val="28"/>
                <w:lang w:val="en-GB"/>
              </w:rPr>
            </w:pPr>
            <w:r w:rsidRPr="00F16686">
              <w:rPr>
                <w:rFonts w:ascii="Garamond" w:hAnsi="Garamond"/>
                <w:szCs w:val="28"/>
                <w:lang w:val="en-GB"/>
              </w:rPr>
              <w:t xml:space="preserve">Wage guarantee fund for labour related credits </w:t>
            </w:r>
          </w:p>
        </w:tc>
        <w:tc>
          <w:tcPr>
            <w:tcW w:w="2795" w:type="dxa"/>
            <w:vAlign w:val="center"/>
            <w:hideMark/>
          </w:tcPr>
          <w:p w14:paraId="0D138924" w14:textId="77777777" w:rsidR="00116F7E" w:rsidRPr="00F16686" w:rsidRDefault="00116F7E" w:rsidP="005A1B21">
            <w:pPr>
              <w:rPr>
                <w:rFonts w:ascii="Garamond" w:hAnsi="Garamond"/>
                <w:szCs w:val="28"/>
                <w:lang w:val="en-GB"/>
              </w:rPr>
            </w:pPr>
            <w:hyperlink r:id="rId86" w:history="1">
              <w:proofErr w:type="spellStart"/>
              <w:r w:rsidRPr="00F16686">
                <w:rPr>
                  <w:rStyle w:val="Hipercze"/>
                  <w:rFonts w:ascii="Garamond" w:hAnsi="Garamond"/>
                  <w:szCs w:val="28"/>
                  <w:lang w:val="en-GB"/>
                </w:rPr>
                <w:t>Fondo</w:t>
              </w:r>
              <w:proofErr w:type="spellEnd"/>
              <w:r w:rsidRPr="00F16686">
                <w:rPr>
                  <w:rStyle w:val="Hipercze"/>
                  <w:rFonts w:ascii="Garamond" w:hAnsi="Garamond"/>
                  <w:szCs w:val="28"/>
                  <w:lang w:val="en-GB"/>
                </w:rPr>
                <w:t xml:space="preserve"> di </w:t>
              </w:r>
              <w:proofErr w:type="spellStart"/>
              <w:r w:rsidRPr="00F16686">
                <w:rPr>
                  <w:rStyle w:val="Hipercze"/>
                  <w:rFonts w:ascii="Garamond" w:hAnsi="Garamond"/>
                  <w:szCs w:val="28"/>
                  <w:lang w:val="en-GB"/>
                </w:rPr>
                <w:t>garanzia</w:t>
              </w:r>
              <w:proofErr w:type="spellEnd"/>
              <w:r w:rsidRPr="00F16686">
                <w:rPr>
                  <w:rStyle w:val="Hipercze"/>
                  <w:rFonts w:ascii="Garamond" w:hAnsi="Garamond"/>
                  <w:szCs w:val="28"/>
                  <w:lang w:val="en-GB"/>
                </w:rPr>
                <w:t xml:space="preserve"> INPS del TFR e </w:t>
              </w:r>
              <w:proofErr w:type="spellStart"/>
              <w:r w:rsidRPr="00F16686">
                <w:rPr>
                  <w:rStyle w:val="Hipercze"/>
                  <w:rFonts w:ascii="Garamond" w:hAnsi="Garamond"/>
                  <w:szCs w:val="28"/>
                  <w:lang w:val="en-GB"/>
                </w:rPr>
                <w:t>dei</w:t>
              </w:r>
              <w:proofErr w:type="spellEnd"/>
              <w:r w:rsidRPr="00F16686">
                <w:rPr>
                  <w:rStyle w:val="Hipercze"/>
                  <w:rFonts w:ascii="Garamond" w:hAnsi="Garamond"/>
                  <w:szCs w:val="28"/>
                  <w:lang w:val="en-GB"/>
                </w:rPr>
                <w:t xml:space="preserve"> </w:t>
              </w:r>
              <w:proofErr w:type="spellStart"/>
              <w:r w:rsidRPr="00F16686">
                <w:rPr>
                  <w:rStyle w:val="Hipercze"/>
                  <w:rFonts w:ascii="Garamond" w:hAnsi="Garamond"/>
                  <w:szCs w:val="28"/>
                  <w:lang w:val="en-GB"/>
                </w:rPr>
                <w:t>Crediti</w:t>
              </w:r>
              <w:proofErr w:type="spellEnd"/>
              <w:r w:rsidRPr="00F16686">
                <w:rPr>
                  <w:rStyle w:val="Hipercze"/>
                  <w:rFonts w:ascii="Garamond" w:hAnsi="Garamond"/>
                  <w:szCs w:val="28"/>
                  <w:lang w:val="en-GB"/>
                </w:rPr>
                <w:t xml:space="preserve"> di </w:t>
              </w:r>
              <w:proofErr w:type="spellStart"/>
              <w:r w:rsidRPr="00F16686">
                <w:rPr>
                  <w:rStyle w:val="Hipercze"/>
                  <w:rFonts w:ascii="Garamond" w:hAnsi="Garamond"/>
                  <w:szCs w:val="28"/>
                  <w:lang w:val="en-GB"/>
                </w:rPr>
                <w:t>Lavoro</w:t>
              </w:r>
              <w:proofErr w:type="spellEnd"/>
              <w:r w:rsidRPr="00F16686">
                <w:rPr>
                  <w:rStyle w:val="Hipercze"/>
                  <w:rFonts w:ascii="Garamond" w:hAnsi="Garamond"/>
                  <w:szCs w:val="28"/>
                  <w:lang w:val="en-GB"/>
                </w:rPr>
                <w:t xml:space="preserve"> </w:t>
              </w:r>
            </w:hyperlink>
          </w:p>
        </w:tc>
        <w:tc>
          <w:tcPr>
            <w:tcW w:w="3255" w:type="dxa"/>
            <w:vAlign w:val="center"/>
            <w:hideMark/>
          </w:tcPr>
          <w:p w14:paraId="4180EB44" w14:textId="77777777" w:rsidR="00116F7E" w:rsidRPr="00F16686" w:rsidRDefault="00116F7E" w:rsidP="005A1B21">
            <w:pPr>
              <w:rPr>
                <w:rFonts w:ascii="Garamond" w:hAnsi="Garamond"/>
                <w:szCs w:val="28"/>
                <w:lang w:val="en-GB"/>
              </w:rPr>
            </w:pPr>
            <w:r w:rsidRPr="00F16686">
              <w:rPr>
                <w:rFonts w:ascii="Garamond" w:hAnsi="Garamond"/>
                <w:szCs w:val="28"/>
                <w:lang w:val="en-GB"/>
              </w:rPr>
              <w:t xml:space="preserve">Response to COVID-19, Income support for workers </w:t>
            </w:r>
          </w:p>
        </w:tc>
      </w:tr>
      <w:tr w:rsidR="00116F7E" w:rsidRPr="00F16686" w14:paraId="09FB2D59" w14:textId="77777777" w:rsidTr="005A1B21">
        <w:tc>
          <w:tcPr>
            <w:tcW w:w="0" w:type="auto"/>
            <w:vAlign w:val="center"/>
            <w:hideMark/>
          </w:tcPr>
          <w:p w14:paraId="4EDC095B" w14:textId="77777777" w:rsidR="00116F7E" w:rsidRPr="00F16686" w:rsidRDefault="00116F7E" w:rsidP="005A1B21">
            <w:pPr>
              <w:rPr>
                <w:rFonts w:ascii="Garamond" w:hAnsi="Garamond"/>
                <w:szCs w:val="28"/>
                <w:lang w:val="en-GB"/>
              </w:rPr>
            </w:pPr>
            <w:r w:rsidRPr="00F16686">
              <w:rPr>
                <w:rFonts w:ascii="Garamond" w:hAnsi="Garamond"/>
                <w:szCs w:val="28"/>
                <w:lang w:val="en-GB"/>
              </w:rPr>
              <w:t xml:space="preserve">Unit for the management of disputes concerning enterprises facing difficulties </w:t>
            </w:r>
          </w:p>
        </w:tc>
        <w:tc>
          <w:tcPr>
            <w:tcW w:w="2795" w:type="dxa"/>
            <w:vAlign w:val="center"/>
            <w:hideMark/>
          </w:tcPr>
          <w:p w14:paraId="6A5FD47A" w14:textId="77777777" w:rsidR="00116F7E" w:rsidRPr="00F16686" w:rsidRDefault="00116F7E" w:rsidP="005A1B21">
            <w:pPr>
              <w:rPr>
                <w:rFonts w:ascii="Garamond" w:hAnsi="Garamond"/>
                <w:szCs w:val="28"/>
                <w:lang w:val="en-GB"/>
              </w:rPr>
            </w:pPr>
            <w:hyperlink r:id="rId87" w:history="1">
              <w:proofErr w:type="spellStart"/>
              <w:r w:rsidRPr="00F16686">
                <w:rPr>
                  <w:rStyle w:val="Hipercze"/>
                  <w:rFonts w:ascii="Garamond" w:hAnsi="Garamond"/>
                  <w:szCs w:val="28"/>
                  <w:lang w:val="en-GB"/>
                </w:rPr>
                <w:t>Unità</w:t>
              </w:r>
              <w:proofErr w:type="spellEnd"/>
              <w:r w:rsidRPr="00F16686">
                <w:rPr>
                  <w:rStyle w:val="Hipercze"/>
                  <w:rFonts w:ascii="Garamond" w:hAnsi="Garamond"/>
                  <w:szCs w:val="28"/>
                  <w:lang w:val="en-GB"/>
                </w:rPr>
                <w:t xml:space="preserve"> per la </w:t>
              </w:r>
              <w:proofErr w:type="spellStart"/>
              <w:r w:rsidRPr="00F16686">
                <w:rPr>
                  <w:rStyle w:val="Hipercze"/>
                  <w:rFonts w:ascii="Garamond" w:hAnsi="Garamond"/>
                  <w:szCs w:val="28"/>
                  <w:lang w:val="en-GB"/>
                </w:rPr>
                <w:t>Gestione</w:t>
              </w:r>
              <w:proofErr w:type="spellEnd"/>
              <w:r w:rsidRPr="00F16686">
                <w:rPr>
                  <w:rStyle w:val="Hipercze"/>
                  <w:rFonts w:ascii="Garamond" w:hAnsi="Garamond"/>
                  <w:szCs w:val="28"/>
                  <w:lang w:val="en-GB"/>
                </w:rPr>
                <w:t xml:space="preserve"> </w:t>
              </w:r>
              <w:proofErr w:type="spellStart"/>
              <w:r w:rsidRPr="00F16686">
                <w:rPr>
                  <w:rStyle w:val="Hipercze"/>
                  <w:rFonts w:ascii="Garamond" w:hAnsi="Garamond"/>
                  <w:szCs w:val="28"/>
                  <w:lang w:val="en-GB"/>
                </w:rPr>
                <w:t>delle</w:t>
              </w:r>
              <w:proofErr w:type="spellEnd"/>
              <w:r w:rsidRPr="00F16686">
                <w:rPr>
                  <w:rStyle w:val="Hipercze"/>
                  <w:rFonts w:ascii="Garamond" w:hAnsi="Garamond"/>
                  <w:szCs w:val="28"/>
                  <w:lang w:val="en-GB"/>
                </w:rPr>
                <w:t xml:space="preserve"> </w:t>
              </w:r>
              <w:proofErr w:type="spellStart"/>
              <w:r w:rsidRPr="00F16686">
                <w:rPr>
                  <w:rStyle w:val="Hipercze"/>
                  <w:rFonts w:ascii="Garamond" w:hAnsi="Garamond"/>
                  <w:szCs w:val="28"/>
                  <w:lang w:val="en-GB"/>
                </w:rPr>
                <w:t>Vertenze</w:t>
              </w:r>
              <w:proofErr w:type="spellEnd"/>
              <w:r w:rsidRPr="00F16686">
                <w:rPr>
                  <w:rStyle w:val="Hipercze"/>
                  <w:rFonts w:ascii="Garamond" w:hAnsi="Garamond"/>
                  <w:szCs w:val="28"/>
                  <w:lang w:val="en-GB"/>
                </w:rPr>
                <w:t xml:space="preserve"> </w:t>
              </w:r>
              <w:proofErr w:type="spellStart"/>
              <w:r w:rsidRPr="00F16686">
                <w:rPr>
                  <w:rStyle w:val="Hipercze"/>
                  <w:rFonts w:ascii="Garamond" w:hAnsi="Garamond"/>
                  <w:szCs w:val="28"/>
                  <w:lang w:val="en-GB"/>
                </w:rPr>
                <w:t>delle</w:t>
              </w:r>
              <w:proofErr w:type="spellEnd"/>
              <w:r w:rsidRPr="00F16686">
                <w:rPr>
                  <w:rStyle w:val="Hipercze"/>
                  <w:rFonts w:ascii="Garamond" w:hAnsi="Garamond"/>
                  <w:szCs w:val="28"/>
                  <w:lang w:val="en-GB"/>
                </w:rPr>
                <w:t xml:space="preserve"> </w:t>
              </w:r>
              <w:proofErr w:type="spellStart"/>
              <w:r w:rsidRPr="00F16686">
                <w:rPr>
                  <w:rStyle w:val="Hipercze"/>
                  <w:rFonts w:ascii="Garamond" w:hAnsi="Garamond"/>
                  <w:szCs w:val="28"/>
                  <w:lang w:val="en-GB"/>
                </w:rPr>
                <w:t>Imprese</w:t>
              </w:r>
              <w:proofErr w:type="spellEnd"/>
              <w:r w:rsidRPr="00F16686">
                <w:rPr>
                  <w:rStyle w:val="Hipercze"/>
                  <w:rFonts w:ascii="Garamond" w:hAnsi="Garamond"/>
                  <w:szCs w:val="28"/>
                  <w:lang w:val="en-GB"/>
                </w:rPr>
                <w:t xml:space="preserve"> in </w:t>
              </w:r>
              <w:proofErr w:type="spellStart"/>
              <w:r w:rsidRPr="00F16686">
                <w:rPr>
                  <w:rStyle w:val="Hipercze"/>
                  <w:rFonts w:ascii="Garamond" w:hAnsi="Garamond"/>
                  <w:szCs w:val="28"/>
                  <w:lang w:val="en-GB"/>
                </w:rPr>
                <w:t>Crisi</w:t>
              </w:r>
              <w:proofErr w:type="spellEnd"/>
              <w:r w:rsidRPr="00F16686">
                <w:rPr>
                  <w:rStyle w:val="Hipercze"/>
                  <w:rFonts w:ascii="Garamond" w:hAnsi="Garamond"/>
                  <w:szCs w:val="28"/>
                  <w:lang w:val="en-GB"/>
                </w:rPr>
                <w:t xml:space="preserve"> (UGV) </w:t>
              </w:r>
            </w:hyperlink>
          </w:p>
        </w:tc>
        <w:tc>
          <w:tcPr>
            <w:tcW w:w="3255" w:type="dxa"/>
            <w:vAlign w:val="center"/>
            <w:hideMark/>
          </w:tcPr>
          <w:p w14:paraId="79674627" w14:textId="77777777" w:rsidR="00116F7E" w:rsidRPr="00F16686" w:rsidRDefault="00116F7E" w:rsidP="005A1B21">
            <w:pPr>
              <w:rPr>
                <w:rFonts w:ascii="Garamond" w:hAnsi="Garamond"/>
                <w:szCs w:val="28"/>
                <w:lang w:val="en-GB"/>
              </w:rPr>
            </w:pPr>
            <w:r w:rsidRPr="00F16686">
              <w:rPr>
                <w:rFonts w:ascii="Garamond" w:hAnsi="Garamond"/>
                <w:szCs w:val="28"/>
                <w:lang w:val="en-GB"/>
              </w:rPr>
              <w:t xml:space="preserve">Advice, Monitoring of redundancies, Social Dialogue, Territorial coordination </w:t>
            </w:r>
          </w:p>
        </w:tc>
      </w:tr>
      <w:tr w:rsidR="00116F7E" w:rsidRPr="00F16686" w14:paraId="209C4E38" w14:textId="77777777" w:rsidTr="005A1B21">
        <w:tc>
          <w:tcPr>
            <w:tcW w:w="0" w:type="auto"/>
            <w:vAlign w:val="center"/>
            <w:hideMark/>
          </w:tcPr>
          <w:p w14:paraId="04076775" w14:textId="77777777" w:rsidR="00116F7E" w:rsidRPr="00F16686" w:rsidRDefault="00116F7E" w:rsidP="005A1B21">
            <w:pPr>
              <w:rPr>
                <w:rFonts w:ascii="Garamond" w:hAnsi="Garamond"/>
                <w:szCs w:val="28"/>
                <w:lang w:val="en-GB"/>
              </w:rPr>
            </w:pPr>
            <w:r w:rsidRPr="00F16686">
              <w:rPr>
                <w:rFonts w:ascii="Garamond" w:hAnsi="Garamond"/>
                <w:szCs w:val="28"/>
                <w:lang w:val="en-GB"/>
              </w:rPr>
              <w:t xml:space="preserve">Bilateral solidarity and occupational redeployment funds </w:t>
            </w:r>
          </w:p>
        </w:tc>
        <w:tc>
          <w:tcPr>
            <w:tcW w:w="2795" w:type="dxa"/>
            <w:vAlign w:val="center"/>
            <w:hideMark/>
          </w:tcPr>
          <w:p w14:paraId="2B18A8DB" w14:textId="77777777" w:rsidR="00116F7E" w:rsidRPr="00F16686" w:rsidRDefault="00116F7E" w:rsidP="005A1B21">
            <w:pPr>
              <w:rPr>
                <w:rFonts w:ascii="Garamond" w:hAnsi="Garamond"/>
                <w:szCs w:val="28"/>
                <w:lang w:val="en-GB"/>
              </w:rPr>
            </w:pPr>
            <w:hyperlink r:id="rId88" w:history="1">
              <w:proofErr w:type="spellStart"/>
              <w:r w:rsidRPr="00F16686">
                <w:rPr>
                  <w:rStyle w:val="Hipercze"/>
                  <w:rFonts w:ascii="Garamond" w:hAnsi="Garamond"/>
                  <w:szCs w:val="28"/>
                  <w:lang w:val="en-GB"/>
                </w:rPr>
                <w:t>Fondi</w:t>
              </w:r>
              <w:proofErr w:type="spellEnd"/>
              <w:r w:rsidRPr="00F16686">
                <w:rPr>
                  <w:rStyle w:val="Hipercze"/>
                  <w:rFonts w:ascii="Garamond" w:hAnsi="Garamond"/>
                  <w:szCs w:val="28"/>
                  <w:lang w:val="en-GB"/>
                </w:rPr>
                <w:t xml:space="preserve"> </w:t>
              </w:r>
              <w:proofErr w:type="spellStart"/>
              <w:r w:rsidRPr="00F16686">
                <w:rPr>
                  <w:rStyle w:val="Hipercze"/>
                  <w:rFonts w:ascii="Garamond" w:hAnsi="Garamond"/>
                  <w:szCs w:val="28"/>
                  <w:lang w:val="en-GB"/>
                </w:rPr>
                <w:t>bilaterali</w:t>
              </w:r>
              <w:proofErr w:type="spellEnd"/>
              <w:r w:rsidRPr="00F16686">
                <w:rPr>
                  <w:rStyle w:val="Hipercze"/>
                  <w:rFonts w:ascii="Garamond" w:hAnsi="Garamond"/>
                  <w:szCs w:val="28"/>
                  <w:lang w:val="en-GB"/>
                </w:rPr>
                <w:t xml:space="preserve"> di </w:t>
              </w:r>
              <w:proofErr w:type="spellStart"/>
              <w:r w:rsidRPr="00F16686">
                <w:rPr>
                  <w:rStyle w:val="Hipercze"/>
                  <w:rFonts w:ascii="Garamond" w:hAnsi="Garamond"/>
                  <w:szCs w:val="28"/>
                  <w:lang w:val="en-GB"/>
                </w:rPr>
                <w:t>solidarietà</w:t>
              </w:r>
              <w:proofErr w:type="spellEnd"/>
              <w:r w:rsidRPr="00F16686">
                <w:rPr>
                  <w:rStyle w:val="Hipercze"/>
                  <w:rFonts w:ascii="Garamond" w:hAnsi="Garamond"/>
                  <w:szCs w:val="28"/>
                  <w:lang w:val="en-GB"/>
                </w:rPr>
                <w:t xml:space="preserve"> o di </w:t>
              </w:r>
              <w:proofErr w:type="spellStart"/>
              <w:r w:rsidRPr="00F16686">
                <w:rPr>
                  <w:rStyle w:val="Hipercze"/>
                  <w:rFonts w:ascii="Garamond" w:hAnsi="Garamond"/>
                  <w:szCs w:val="28"/>
                  <w:lang w:val="en-GB"/>
                </w:rPr>
                <w:t>supporto</w:t>
              </w:r>
              <w:proofErr w:type="spellEnd"/>
              <w:r w:rsidRPr="00F16686">
                <w:rPr>
                  <w:rStyle w:val="Hipercze"/>
                  <w:rFonts w:ascii="Garamond" w:hAnsi="Garamond"/>
                  <w:szCs w:val="28"/>
                  <w:lang w:val="en-GB"/>
                </w:rPr>
                <w:t xml:space="preserve"> </w:t>
              </w:r>
              <w:proofErr w:type="spellStart"/>
              <w:r w:rsidRPr="00F16686">
                <w:rPr>
                  <w:rStyle w:val="Hipercze"/>
                  <w:rFonts w:ascii="Garamond" w:hAnsi="Garamond"/>
                  <w:szCs w:val="28"/>
                  <w:lang w:val="en-GB"/>
                </w:rPr>
                <w:t>all'occupazione</w:t>
              </w:r>
              <w:proofErr w:type="spellEnd"/>
            </w:hyperlink>
            <w:r w:rsidRPr="00F16686">
              <w:rPr>
                <w:rFonts w:ascii="Garamond" w:hAnsi="Garamond"/>
                <w:szCs w:val="28"/>
                <w:lang w:val="en-GB"/>
              </w:rPr>
              <w:t xml:space="preserve"> </w:t>
            </w:r>
          </w:p>
        </w:tc>
        <w:tc>
          <w:tcPr>
            <w:tcW w:w="3255" w:type="dxa"/>
            <w:vAlign w:val="center"/>
            <w:hideMark/>
          </w:tcPr>
          <w:p w14:paraId="6C12999F" w14:textId="77777777" w:rsidR="00116F7E" w:rsidRPr="00F16686" w:rsidRDefault="00116F7E" w:rsidP="005A1B21">
            <w:pPr>
              <w:rPr>
                <w:rFonts w:ascii="Garamond" w:hAnsi="Garamond"/>
                <w:szCs w:val="28"/>
                <w:lang w:val="en-GB"/>
              </w:rPr>
            </w:pPr>
            <w:r w:rsidRPr="00F16686">
              <w:rPr>
                <w:rFonts w:ascii="Garamond" w:hAnsi="Garamond"/>
                <w:szCs w:val="28"/>
                <w:lang w:val="en-GB"/>
              </w:rPr>
              <w:t xml:space="preserve">Advice, Employment incentive, Income support for workers, Matching/Networking, Start-up support, Training </w:t>
            </w:r>
          </w:p>
        </w:tc>
      </w:tr>
      <w:tr w:rsidR="00116F7E" w:rsidRPr="00F16686" w14:paraId="38EDAB06" w14:textId="77777777" w:rsidTr="005A1B21">
        <w:tc>
          <w:tcPr>
            <w:tcW w:w="0" w:type="auto"/>
            <w:vAlign w:val="center"/>
            <w:hideMark/>
          </w:tcPr>
          <w:p w14:paraId="27716BB9" w14:textId="77777777" w:rsidR="00116F7E" w:rsidRPr="00F16686" w:rsidRDefault="00116F7E" w:rsidP="005A1B21">
            <w:pPr>
              <w:rPr>
                <w:rFonts w:ascii="Garamond" w:hAnsi="Garamond"/>
                <w:szCs w:val="28"/>
                <w:lang w:val="en-GB"/>
              </w:rPr>
            </w:pPr>
            <w:r w:rsidRPr="00F16686">
              <w:rPr>
                <w:rFonts w:ascii="Garamond" w:hAnsi="Garamond"/>
                <w:szCs w:val="28"/>
                <w:lang w:val="en-GB"/>
              </w:rPr>
              <w:t xml:space="preserve">National fund for energy efficiency </w:t>
            </w:r>
          </w:p>
        </w:tc>
        <w:tc>
          <w:tcPr>
            <w:tcW w:w="2795" w:type="dxa"/>
            <w:vAlign w:val="center"/>
            <w:hideMark/>
          </w:tcPr>
          <w:p w14:paraId="453E6695" w14:textId="77777777" w:rsidR="00116F7E" w:rsidRPr="00F16686" w:rsidRDefault="00116F7E" w:rsidP="005A1B21">
            <w:pPr>
              <w:rPr>
                <w:rFonts w:ascii="Garamond" w:hAnsi="Garamond"/>
                <w:szCs w:val="28"/>
                <w:lang w:val="en-GB"/>
              </w:rPr>
            </w:pPr>
            <w:hyperlink r:id="rId89" w:history="1">
              <w:proofErr w:type="spellStart"/>
              <w:r w:rsidRPr="00F16686">
                <w:rPr>
                  <w:rStyle w:val="Hipercze"/>
                  <w:rFonts w:ascii="Garamond" w:hAnsi="Garamond"/>
                  <w:szCs w:val="28"/>
                  <w:lang w:val="en-GB"/>
                </w:rPr>
                <w:t>Fondo</w:t>
              </w:r>
              <w:proofErr w:type="spellEnd"/>
              <w:r w:rsidRPr="00F16686">
                <w:rPr>
                  <w:rStyle w:val="Hipercze"/>
                  <w:rFonts w:ascii="Garamond" w:hAnsi="Garamond"/>
                  <w:szCs w:val="28"/>
                  <w:lang w:val="en-GB"/>
                </w:rPr>
                <w:t xml:space="preserve"> Nazionale </w:t>
              </w:r>
              <w:proofErr w:type="spellStart"/>
              <w:r w:rsidRPr="00F16686">
                <w:rPr>
                  <w:rStyle w:val="Hipercze"/>
                  <w:rFonts w:ascii="Garamond" w:hAnsi="Garamond"/>
                  <w:szCs w:val="28"/>
                  <w:lang w:val="en-GB"/>
                </w:rPr>
                <w:t>Efficienza</w:t>
              </w:r>
              <w:proofErr w:type="spellEnd"/>
              <w:r w:rsidRPr="00F16686">
                <w:rPr>
                  <w:rStyle w:val="Hipercze"/>
                  <w:rFonts w:ascii="Garamond" w:hAnsi="Garamond"/>
                  <w:szCs w:val="28"/>
                  <w:lang w:val="en-GB"/>
                </w:rPr>
                <w:t xml:space="preserve"> </w:t>
              </w:r>
              <w:proofErr w:type="spellStart"/>
              <w:r w:rsidRPr="00F16686">
                <w:rPr>
                  <w:rStyle w:val="Hipercze"/>
                  <w:rFonts w:ascii="Garamond" w:hAnsi="Garamond"/>
                  <w:szCs w:val="28"/>
                  <w:lang w:val="en-GB"/>
                </w:rPr>
                <w:t>Energetica</w:t>
              </w:r>
              <w:proofErr w:type="spellEnd"/>
              <w:r w:rsidRPr="00F16686">
                <w:rPr>
                  <w:rStyle w:val="Hipercze"/>
                  <w:rFonts w:ascii="Garamond" w:hAnsi="Garamond"/>
                  <w:szCs w:val="28"/>
                  <w:lang w:val="en-GB"/>
                </w:rPr>
                <w:t xml:space="preserve"> (FNEE)</w:t>
              </w:r>
            </w:hyperlink>
            <w:r w:rsidRPr="00F16686">
              <w:rPr>
                <w:rFonts w:ascii="Garamond" w:hAnsi="Garamond"/>
                <w:szCs w:val="28"/>
                <w:lang w:val="en-GB"/>
              </w:rPr>
              <w:t xml:space="preserve"> </w:t>
            </w:r>
          </w:p>
        </w:tc>
        <w:tc>
          <w:tcPr>
            <w:tcW w:w="3255" w:type="dxa"/>
            <w:vAlign w:val="center"/>
            <w:hideMark/>
          </w:tcPr>
          <w:p w14:paraId="05F23BD2" w14:textId="77777777" w:rsidR="00116F7E" w:rsidRPr="00F16686" w:rsidRDefault="00116F7E" w:rsidP="005A1B21">
            <w:pPr>
              <w:rPr>
                <w:rFonts w:ascii="Garamond" w:hAnsi="Garamond"/>
                <w:szCs w:val="28"/>
                <w:lang w:val="en-GB"/>
              </w:rPr>
            </w:pPr>
            <w:r w:rsidRPr="00F16686">
              <w:rPr>
                <w:rFonts w:ascii="Garamond" w:hAnsi="Garamond"/>
                <w:szCs w:val="28"/>
                <w:lang w:val="en-GB"/>
              </w:rPr>
              <w:t xml:space="preserve">Transition to a climate-neutral economy </w:t>
            </w:r>
          </w:p>
        </w:tc>
      </w:tr>
      <w:tr w:rsidR="00116F7E" w:rsidRPr="00F16686" w14:paraId="6C6B13C8" w14:textId="77777777" w:rsidTr="005A1B21">
        <w:tc>
          <w:tcPr>
            <w:tcW w:w="0" w:type="auto"/>
            <w:vAlign w:val="center"/>
            <w:hideMark/>
          </w:tcPr>
          <w:p w14:paraId="10C6E6D1" w14:textId="77777777" w:rsidR="00116F7E" w:rsidRPr="00F16686" w:rsidRDefault="00116F7E" w:rsidP="005A1B21">
            <w:pPr>
              <w:rPr>
                <w:rFonts w:ascii="Garamond" w:hAnsi="Garamond"/>
                <w:szCs w:val="28"/>
                <w:lang w:val="en-GB"/>
              </w:rPr>
            </w:pPr>
            <w:r w:rsidRPr="00F16686">
              <w:rPr>
                <w:rFonts w:ascii="Garamond" w:hAnsi="Garamond"/>
                <w:szCs w:val="28"/>
                <w:lang w:val="en-GB"/>
              </w:rPr>
              <w:t xml:space="preserve">COVID-19 emergency financial support instruments for businesses </w:t>
            </w:r>
          </w:p>
        </w:tc>
        <w:tc>
          <w:tcPr>
            <w:tcW w:w="2795" w:type="dxa"/>
            <w:vAlign w:val="center"/>
            <w:hideMark/>
          </w:tcPr>
          <w:p w14:paraId="3991870A" w14:textId="77777777" w:rsidR="00116F7E" w:rsidRPr="00F16686" w:rsidRDefault="00116F7E" w:rsidP="005A1B21">
            <w:pPr>
              <w:rPr>
                <w:rFonts w:ascii="Garamond" w:hAnsi="Garamond"/>
                <w:szCs w:val="28"/>
                <w:lang w:val="en-GB"/>
              </w:rPr>
            </w:pPr>
            <w:hyperlink r:id="rId90" w:history="1">
              <w:proofErr w:type="spellStart"/>
              <w:r w:rsidRPr="00F16686">
                <w:rPr>
                  <w:rStyle w:val="Hipercze"/>
                  <w:rFonts w:ascii="Garamond" w:hAnsi="Garamond"/>
                  <w:szCs w:val="28"/>
                  <w:lang w:val="en-GB"/>
                </w:rPr>
                <w:t>Misure</w:t>
              </w:r>
              <w:proofErr w:type="spellEnd"/>
              <w:r w:rsidRPr="00F16686">
                <w:rPr>
                  <w:rStyle w:val="Hipercze"/>
                  <w:rFonts w:ascii="Garamond" w:hAnsi="Garamond"/>
                  <w:szCs w:val="28"/>
                  <w:lang w:val="en-GB"/>
                </w:rPr>
                <w:t xml:space="preserve"> di </w:t>
              </w:r>
              <w:proofErr w:type="spellStart"/>
              <w:r w:rsidRPr="00F16686">
                <w:rPr>
                  <w:rStyle w:val="Hipercze"/>
                  <w:rFonts w:ascii="Garamond" w:hAnsi="Garamond"/>
                  <w:szCs w:val="28"/>
                  <w:lang w:val="en-GB"/>
                </w:rPr>
                <w:t>sostegno</w:t>
              </w:r>
              <w:proofErr w:type="spellEnd"/>
              <w:r w:rsidRPr="00F16686">
                <w:rPr>
                  <w:rStyle w:val="Hipercze"/>
                  <w:rFonts w:ascii="Garamond" w:hAnsi="Garamond"/>
                  <w:szCs w:val="28"/>
                  <w:lang w:val="en-GB"/>
                </w:rPr>
                <w:t xml:space="preserve"> </w:t>
              </w:r>
              <w:proofErr w:type="spellStart"/>
              <w:r w:rsidRPr="00F16686">
                <w:rPr>
                  <w:rStyle w:val="Hipercze"/>
                  <w:rFonts w:ascii="Garamond" w:hAnsi="Garamond"/>
                  <w:szCs w:val="28"/>
                  <w:lang w:val="en-GB"/>
                </w:rPr>
                <w:t>finanziario</w:t>
              </w:r>
              <w:proofErr w:type="spellEnd"/>
              <w:r w:rsidRPr="00F16686">
                <w:rPr>
                  <w:rStyle w:val="Hipercze"/>
                  <w:rFonts w:ascii="Garamond" w:hAnsi="Garamond"/>
                  <w:szCs w:val="28"/>
                  <w:lang w:val="en-GB"/>
                </w:rPr>
                <w:t xml:space="preserve"> per le </w:t>
              </w:r>
              <w:proofErr w:type="spellStart"/>
              <w:r w:rsidRPr="00F16686">
                <w:rPr>
                  <w:rStyle w:val="Hipercze"/>
                  <w:rFonts w:ascii="Garamond" w:hAnsi="Garamond"/>
                  <w:szCs w:val="28"/>
                  <w:lang w:val="en-GB"/>
                </w:rPr>
                <w:t>imprese</w:t>
              </w:r>
              <w:proofErr w:type="spellEnd"/>
              <w:r w:rsidRPr="00F16686">
                <w:rPr>
                  <w:rStyle w:val="Hipercze"/>
                  <w:rFonts w:ascii="Garamond" w:hAnsi="Garamond"/>
                  <w:szCs w:val="28"/>
                  <w:lang w:val="en-GB"/>
                </w:rPr>
                <w:t xml:space="preserve"> </w:t>
              </w:r>
              <w:proofErr w:type="spellStart"/>
              <w:r w:rsidRPr="00F16686">
                <w:rPr>
                  <w:rStyle w:val="Hipercze"/>
                  <w:rFonts w:ascii="Garamond" w:hAnsi="Garamond"/>
                  <w:szCs w:val="28"/>
                  <w:lang w:val="en-GB"/>
                </w:rPr>
                <w:t>connesse</w:t>
              </w:r>
              <w:proofErr w:type="spellEnd"/>
              <w:r w:rsidRPr="00F16686">
                <w:rPr>
                  <w:rStyle w:val="Hipercze"/>
                  <w:rFonts w:ascii="Garamond" w:hAnsi="Garamond"/>
                  <w:szCs w:val="28"/>
                  <w:lang w:val="en-GB"/>
                </w:rPr>
                <w:t xml:space="preserve"> </w:t>
              </w:r>
              <w:proofErr w:type="spellStart"/>
              <w:r w:rsidRPr="00F16686">
                <w:rPr>
                  <w:rStyle w:val="Hipercze"/>
                  <w:rFonts w:ascii="Garamond" w:hAnsi="Garamond"/>
                  <w:szCs w:val="28"/>
                  <w:lang w:val="en-GB"/>
                </w:rPr>
                <w:t>all'emergenza</w:t>
              </w:r>
              <w:proofErr w:type="spellEnd"/>
              <w:r w:rsidRPr="00F16686">
                <w:rPr>
                  <w:rStyle w:val="Hipercze"/>
                  <w:rFonts w:ascii="Garamond" w:hAnsi="Garamond"/>
                  <w:szCs w:val="28"/>
                  <w:lang w:val="en-GB"/>
                </w:rPr>
                <w:t xml:space="preserve"> </w:t>
              </w:r>
              <w:proofErr w:type="spellStart"/>
              <w:r w:rsidRPr="00F16686">
                <w:rPr>
                  <w:rStyle w:val="Hipercze"/>
                  <w:rFonts w:ascii="Garamond" w:hAnsi="Garamond"/>
                  <w:szCs w:val="28"/>
                  <w:lang w:val="en-GB"/>
                </w:rPr>
                <w:t>epidemiologica</w:t>
              </w:r>
              <w:proofErr w:type="spellEnd"/>
              <w:r w:rsidRPr="00F16686">
                <w:rPr>
                  <w:rStyle w:val="Hipercze"/>
                  <w:rFonts w:ascii="Garamond" w:hAnsi="Garamond"/>
                  <w:szCs w:val="28"/>
                  <w:lang w:val="en-GB"/>
                </w:rPr>
                <w:t xml:space="preserve"> Covid-19</w:t>
              </w:r>
            </w:hyperlink>
            <w:r w:rsidRPr="00F16686">
              <w:rPr>
                <w:rFonts w:ascii="Garamond" w:hAnsi="Garamond"/>
                <w:szCs w:val="28"/>
                <w:lang w:val="en-GB"/>
              </w:rPr>
              <w:t xml:space="preserve"> </w:t>
            </w:r>
          </w:p>
        </w:tc>
        <w:tc>
          <w:tcPr>
            <w:tcW w:w="3255" w:type="dxa"/>
            <w:vAlign w:val="center"/>
            <w:hideMark/>
          </w:tcPr>
          <w:p w14:paraId="1EF65D6E" w14:textId="77777777" w:rsidR="00116F7E" w:rsidRPr="00F16686" w:rsidRDefault="00116F7E" w:rsidP="005A1B21">
            <w:pPr>
              <w:rPr>
                <w:rFonts w:ascii="Garamond" w:hAnsi="Garamond"/>
                <w:szCs w:val="28"/>
                <w:lang w:val="en-GB"/>
              </w:rPr>
            </w:pPr>
            <w:r w:rsidRPr="00F16686">
              <w:rPr>
                <w:rFonts w:ascii="Garamond" w:hAnsi="Garamond"/>
                <w:szCs w:val="28"/>
                <w:lang w:val="en-GB"/>
              </w:rPr>
              <w:t xml:space="preserve">Access to finance, Response to COVID-19, Support of SMEs </w:t>
            </w:r>
          </w:p>
        </w:tc>
      </w:tr>
      <w:tr w:rsidR="00116F7E" w:rsidRPr="00F16686" w14:paraId="5537ADB5" w14:textId="77777777" w:rsidTr="005A1B21">
        <w:tc>
          <w:tcPr>
            <w:tcW w:w="0" w:type="auto"/>
            <w:vAlign w:val="center"/>
            <w:hideMark/>
          </w:tcPr>
          <w:p w14:paraId="62E2E327" w14:textId="77777777" w:rsidR="00116F7E" w:rsidRPr="00F16686" w:rsidRDefault="00116F7E" w:rsidP="005A1B21">
            <w:pPr>
              <w:rPr>
                <w:rFonts w:ascii="Garamond" w:hAnsi="Garamond"/>
                <w:szCs w:val="28"/>
                <w:lang w:val="en-GB"/>
              </w:rPr>
            </w:pPr>
            <w:r w:rsidRPr="00F16686">
              <w:rPr>
                <w:rFonts w:ascii="Garamond" w:hAnsi="Garamond"/>
                <w:szCs w:val="28"/>
                <w:lang w:val="en-GB"/>
              </w:rPr>
              <w:t xml:space="preserve">Atlas i4.0 </w:t>
            </w:r>
          </w:p>
        </w:tc>
        <w:tc>
          <w:tcPr>
            <w:tcW w:w="2795" w:type="dxa"/>
            <w:vAlign w:val="center"/>
            <w:hideMark/>
          </w:tcPr>
          <w:p w14:paraId="353146FB" w14:textId="77777777" w:rsidR="00116F7E" w:rsidRPr="00F16686" w:rsidRDefault="00116F7E" w:rsidP="005A1B21">
            <w:pPr>
              <w:rPr>
                <w:rFonts w:ascii="Garamond" w:hAnsi="Garamond"/>
                <w:szCs w:val="28"/>
                <w:lang w:val="en-GB"/>
              </w:rPr>
            </w:pPr>
            <w:hyperlink r:id="rId91" w:history="1">
              <w:proofErr w:type="spellStart"/>
              <w:r w:rsidRPr="00F16686">
                <w:rPr>
                  <w:rStyle w:val="Hipercze"/>
                  <w:rFonts w:ascii="Garamond" w:hAnsi="Garamond"/>
                  <w:szCs w:val="28"/>
                  <w:lang w:val="en-GB"/>
                </w:rPr>
                <w:t>Atlante</w:t>
              </w:r>
              <w:proofErr w:type="spellEnd"/>
              <w:r w:rsidRPr="00F16686">
                <w:rPr>
                  <w:rStyle w:val="Hipercze"/>
                  <w:rFonts w:ascii="Garamond" w:hAnsi="Garamond"/>
                  <w:szCs w:val="28"/>
                  <w:lang w:val="en-GB"/>
                </w:rPr>
                <w:t xml:space="preserve"> i4.0</w:t>
              </w:r>
            </w:hyperlink>
            <w:r w:rsidRPr="00F16686">
              <w:rPr>
                <w:rFonts w:ascii="Garamond" w:hAnsi="Garamond"/>
                <w:szCs w:val="28"/>
                <w:lang w:val="en-GB"/>
              </w:rPr>
              <w:t xml:space="preserve"> </w:t>
            </w:r>
          </w:p>
        </w:tc>
        <w:tc>
          <w:tcPr>
            <w:tcW w:w="3255" w:type="dxa"/>
            <w:vAlign w:val="center"/>
            <w:hideMark/>
          </w:tcPr>
          <w:p w14:paraId="3E7CCFAB" w14:textId="77777777" w:rsidR="00116F7E" w:rsidRPr="00F16686" w:rsidRDefault="00116F7E" w:rsidP="005A1B21">
            <w:pPr>
              <w:rPr>
                <w:rFonts w:ascii="Garamond" w:hAnsi="Garamond"/>
                <w:szCs w:val="28"/>
                <w:lang w:val="en-GB"/>
              </w:rPr>
            </w:pPr>
            <w:r w:rsidRPr="00F16686">
              <w:rPr>
                <w:rFonts w:ascii="Garamond" w:hAnsi="Garamond"/>
                <w:szCs w:val="28"/>
                <w:lang w:val="en-GB"/>
              </w:rPr>
              <w:t xml:space="preserve">Response to COVID-19, Support for digitalisation, Advice, Fostering innovation, Matching/Networking, Support of SMEs, Territorial coordination, Training </w:t>
            </w:r>
          </w:p>
        </w:tc>
      </w:tr>
      <w:tr w:rsidR="00116F7E" w:rsidRPr="00F16686" w14:paraId="0567E73B" w14:textId="77777777" w:rsidTr="005A1B21">
        <w:tc>
          <w:tcPr>
            <w:tcW w:w="0" w:type="auto"/>
            <w:vAlign w:val="center"/>
            <w:hideMark/>
          </w:tcPr>
          <w:p w14:paraId="540FE9BF" w14:textId="77777777" w:rsidR="00116F7E" w:rsidRPr="00F16686" w:rsidRDefault="00116F7E" w:rsidP="005A1B21">
            <w:pPr>
              <w:rPr>
                <w:rFonts w:ascii="Garamond" w:hAnsi="Garamond"/>
                <w:szCs w:val="28"/>
                <w:lang w:val="en-GB"/>
              </w:rPr>
            </w:pPr>
            <w:r w:rsidRPr="00F16686">
              <w:rPr>
                <w:rFonts w:ascii="Garamond" w:hAnsi="Garamond"/>
                <w:szCs w:val="28"/>
                <w:lang w:val="en-GB"/>
              </w:rPr>
              <w:t xml:space="preserve">Vouchers for innovation consultancy </w:t>
            </w:r>
          </w:p>
        </w:tc>
        <w:tc>
          <w:tcPr>
            <w:tcW w:w="2795" w:type="dxa"/>
            <w:vAlign w:val="center"/>
            <w:hideMark/>
          </w:tcPr>
          <w:p w14:paraId="01871AEF" w14:textId="77777777" w:rsidR="00116F7E" w:rsidRPr="00F16686" w:rsidRDefault="00116F7E" w:rsidP="005A1B21">
            <w:pPr>
              <w:rPr>
                <w:rFonts w:ascii="Garamond" w:hAnsi="Garamond"/>
                <w:szCs w:val="28"/>
                <w:lang w:val="en-GB"/>
              </w:rPr>
            </w:pPr>
            <w:hyperlink r:id="rId92" w:history="1">
              <w:r w:rsidRPr="00F16686">
                <w:rPr>
                  <w:rStyle w:val="Hipercze"/>
                  <w:rFonts w:ascii="Garamond" w:hAnsi="Garamond"/>
                  <w:szCs w:val="28"/>
                  <w:lang w:val="en-GB"/>
                </w:rPr>
                <w:t xml:space="preserve">Voucher per </w:t>
              </w:r>
              <w:proofErr w:type="spellStart"/>
              <w:r w:rsidRPr="00F16686">
                <w:rPr>
                  <w:rStyle w:val="Hipercze"/>
                  <w:rFonts w:ascii="Garamond" w:hAnsi="Garamond"/>
                  <w:szCs w:val="28"/>
                  <w:lang w:val="en-GB"/>
                </w:rPr>
                <w:t>consulenza</w:t>
              </w:r>
              <w:proofErr w:type="spellEnd"/>
              <w:r w:rsidRPr="00F16686">
                <w:rPr>
                  <w:rStyle w:val="Hipercze"/>
                  <w:rFonts w:ascii="Garamond" w:hAnsi="Garamond"/>
                  <w:szCs w:val="28"/>
                  <w:lang w:val="en-GB"/>
                </w:rPr>
                <w:t xml:space="preserve"> in </w:t>
              </w:r>
              <w:proofErr w:type="spellStart"/>
              <w:r w:rsidRPr="00F16686">
                <w:rPr>
                  <w:rStyle w:val="Hipercze"/>
                  <w:rFonts w:ascii="Garamond" w:hAnsi="Garamond"/>
                  <w:szCs w:val="28"/>
                  <w:lang w:val="en-GB"/>
                </w:rPr>
                <w:t>innovazione</w:t>
              </w:r>
              <w:proofErr w:type="spellEnd"/>
              <w:r w:rsidRPr="00F16686">
                <w:rPr>
                  <w:rStyle w:val="Hipercze"/>
                  <w:rFonts w:ascii="Garamond" w:hAnsi="Garamond"/>
                  <w:szCs w:val="28"/>
                  <w:lang w:val="en-GB"/>
                </w:rPr>
                <w:t xml:space="preserve"> </w:t>
              </w:r>
            </w:hyperlink>
          </w:p>
        </w:tc>
        <w:tc>
          <w:tcPr>
            <w:tcW w:w="3255" w:type="dxa"/>
            <w:vAlign w:val="center"/>
            <w:hideMark/>
          </w:tcPr>
          <w:p w14:paraId="3720EE6F" w14:textId="77777777" w:rsidR="00116F7E" w:rsidRPr="00F16686" w:rsidRDefault="00116F7E" w:rsidP="005A1B21">
            <w:pPr>
              <w:rPr>
                <w:rFonts w:ascii="Garamond" w:hAnsi="Garamond"/>
                <w:szCs w:val="28"/>
                <w:lang w:val="en-GB"/>
              </w:rPr>
            </w:pPr>
            <w:r w:rsidRPr="00F16686">
              <w:rPr>
                <w:rFonts w:ascii="Garamond" w:hAnsi="Garamond"/>
                <w:szCs w:val="28"/>
                <w:lang w:val="en-GB"/>
              </w:rPr>
              <w:t xml:space="preserve">Support for digitalisation, Advice, Fostering innovation, Support of companies' growth, Support of SMEs </w:t>
            </w:r>
          </w:p>
        </w:tc>
      </w:tr>
    </w:tbl>
    <w:p w14:paraId="7E1E6546" w14:textId="77777777" w:rsidR="00116F7E" w:rsidRPr="00F16686" w:rsidRDefault="00116F7E" w:rsidP="00116F7E">
      <w:pPr>
        <w:jc w:val="both"/>
        <w:rPr>
          <w:rFonts w:ascii="Garamond" w:hAnsi="Garamond"/>
          <w:sz w:val="28"/>
          <w:szCs w:val="28"/>
          <w:lang w:val="en-GB"/>
        </w:rPr>
      </w:pPr>
      <w:r w:rsidRPr="00F16686">
        <w:rPr>
          <w:rFonts w:ascii="Garamond" w:hAnsi="Garamond"/>
          <w:sz w:val="28"/>
          <w:szCs w:val="28"/>
          <w:lang w:val="en-GB"/>
        </w:rPr>
        <w:t xml:space="preserve">Source: own development based on: </w:t>
      </w:r>
      <w:hyperlink r:id="rId93" w:history="1">
        <w:r w:rsidRPr="00F16686">
          <w:rPr>
            <w:rStyle w:val="Hipercze"/>
            <w:rFonts w:ascii="Garamond" w:hAnsi="Garamond"/>
            <w:sz w:val="28"/>
            <w:szCs w:val="28"/>
            <w:lang w:val="en-GB"/>
          </w:rPr>
          <w:t>https://www.eurofound.europa.eu/observatories/emcc/erm/support-instrument</w:t>
        </w:r>
      </w:hyperlink>
      <w:r w:rsidRPr="00F16686">
        <w:rPr>
          <w:rFonts w:ascii="Garamond" w:hAnsi="Garamond"/>
          <w:sz w:val="28"/>
          <w:szCs w:val="28"/>
          <w:lang w:val="en-GB"/>
        </w:rPr>
        <w:t xml:space="preserve"> </w:t>
      </w:r>
    </w:p>
    <w:p w14:paraId="6F201A06" w14:textId="77777777" w:rsidR="00116F7E" w:rsidRPr="00F16686" w:rsidRDefault="00116F7E" w:rsidP="00116F7E">
      <w:pPr>
        <w:rPr>
          <w:rFonts w:ascii="Garamond" w:hAnsi="Garamond"/>
          <w:b/>
          <w:sz w:val="28"/>
          <w:szCs w:val="28"/>
          <w:lang w:val="en-GB"/>
        </w:rPr>
      </w:pPr>
    </w:p>
    <w:p w14:paraId="3D935217" w14:textId="77777777" w:rsidR="00116F7E" w:rsidRPr="00F16686" w:rsidRDefault="00116F7E" w:rsidP="00C313BD">
      <w:pPr>
        <w:spacing w:after="120"/>
        <w:jc w:val="both"/>
        <w:rPr>
          <w:rFonts w:ascii="Garamond" w:hAnsi="Garamond"/>
          <w:b/>
          <w:sz w:val="28"/>
          <w:szCs w:val="28"/>
          <w:lang w:val="en-GB"/>
        </w:rPr>
      </w:pPr>
      <w:r w:rsidRPr="00F16686">
        <w:rPr>
          <w:rFonts w:ascii="Garamond" w:hAnsi="Garamond"/>
          <w:b/>
          <w:sz w:val="28"/>
          <w:szCs w:val="28"/>
          <w:lang w:val="en-GB"/>
        </w:rPr>
        <w:t>AVIATION SECTOR SUPPORT MEASURES</w:t>
      </w:r>
    </w:p>
    <w:p w14:paraId="57C10436" w14:textId="77777777" w:rsidR="00116F7E" w:rsidRPr="00F16686" w:rsidRDefault="00116F7E" w:rsidP="00C313BD">
      <w:pPr>
        <w:spacing w:after="120"/>
        <w:jc w:val="both"/>
        <w:rPr>
          <w:rFonts w:ascii="Garamond" w:eastAsia="Times New Roman" w:hAnsi="Garamond" w:cs="Times New Roman"/>
          <w:sz w:val="28"/>
          <w:szCs w:val="28"/>
          <w:lang w:val="en-GB" w:eastAsia="pl-PL"/>
        </w:rPr>
      </w:pPr>
      <w:r w:rsidRPr="00F16686">
        <w:rPr>
          <w:rFonts w:ascii="Garamond" w:eastAsia="Times New Roman" w:hAnsi="Garamond" w:cs="Times New Roman"/>
          <w:sz w:val="28"/>
          <w:szCs w:val="28"/>
          <w:lang w:val="en-GB" w:eastAsia="pl-PL"/>
        </w:rPr>
        <w:lastRenderedPageBreak/>
        <w:t xml:space="preserve">The ban to the possibility to move and travel imposed by the Italian government through a series of legislative interventions has severely affected the economic stability of the national Italian airline Alitalia. </w:t>
      </w:r>
    </w:p>
    <w:p w14:paraId="22CB6CE0" w14:textId="77777777" w:rsidR="00116F7E" w:rsidRPr="00F16686" w:rsidRDefault="00116F7E" w:rsidP="00C313BD">
      <w:pPr>
        <w:spacing w:after="120"/>
        <w:jc w:val="both"/>
        <w:rPr>
          <w:rFonts w:ascii="Garamond" w:hAnsi="Garamond" w:cs="Arial"/>
          <w:sz w:val="28"/>
          <w:szCs w:val="28"/>
          <w:lang w:val="en-GB"/>
        </w:rPr>
      </w:pPr>
      <w:r w:rsidRPr="00F16686">
        <w:rPr>
          <w:rFonts w:ascii="Garamond" w:hAnsi="Garamond" w:cs="Arial"/>
          <w:sz w:val="28"/>
          <w:szCs w:val="28"/>
          <w:lang w:val="en-GB"/>
        </w:rPr>
        <w:t xml:space="preserve">For Alitalia, Government decided on the establishment of a new company fully controlled by the Ministry of Economy and Finance or controlled by a company also with a significant indirect public participation. The Ministry of Economy and Finance is authorized to participate in the share capital and to strengthen the capital of the company with a total contribution of €3 billion euros also through subsequent capital increases, to be subscribed within the year 2020. This new company will proceed to lease the various branches of other companies holding an air passenger transport license issued by </w:t>
      </w:r>
      <w:proofErr w:type="spellStart"/>
      <w:r w:rsidRPr="00F16686">
        <w:rPr>
          <w:rFonts w:ascii="Garamond" w:hAnsi="Garamond" w:cs="Arial"/>
          <w:sz w:val="28"/>
          <w:szCs w:val="28"/>
          <w:lang w:val="en-GB"/>
        </w:rPr>
        <w:t>Enac</w:t>
      </w:r>
      <w:proofErr w:type="spellEnd"/>
      <w:r w:rsidRPr="00F16686">
        <w:rPr>
          <w:rFonts w:ascii="Garamond" w:hAnsi="Garamond" w:cs="Arial"/>
          <w:sz w:val="28"/>
          <w:szCs w:val="28"/>
          <w:lang w:val="en-GB"/>
        </w:rPr>
        <w:t>.</w:t>
      </w:r>
    </w:p>
    <w:p w14:paraId="711C9E5F" w14:textId="77777777" w:rsidR="00116F7E" w:rsidRPr="00F16686" w:rsidRDefault="00116F7E" w:rsidP="00116F7E">
      <w:pPr>
        <w:autoSpaceDE w:val="0"/>
        <w:autoSpaceDN w:val="0"/>
        <w:adjustRightInd w:val="0"/>
        <w:spacing w:after="0" w:line="240" w:lineRule="auto"/>
        <w:jc w:val="both"/>
        <w:rPr>
          <w:rFonts w:ascii="Garamond" w:hAnsi="Garamond" w:cstheme="minorHAnsi"/>
          <w:b/>
          <w:bCs/>
          <w:sz w:val="28"/>
          <w:szCs w:val="28"/>
          <w:lang w:val="en-GB"/>
        </w:rPr>
      </w:pPr>
      <w:r w:rsidRPr="00F16686">
        <w:rPr>
          <w:rFonts w:ascii="Garamond" w:hAnsi="Garamond" w:cstheme="minorHAnsi"/>
          <w:b/>
          <w:bCs/>
          <w:sz w:val="28"/>
          <w:szCs w:val="28"/>
          <w:lang w:val="en-GB"/>
        </w:rPr>
        <w:t>Table 2. Support to the air transport sector</w:t>
      </w:r>
    </w:p>
    <w:tbl>
      <w:tblPr>
        <w:tblStyle w:val="Tabela-Siatka"/>
        <w:tblW w:w="0" w:type="auto"/>
        <w:tblLook w:val="04A0" w:firstRow="1" w:lastRow="0" w:firstColumn="1" w:lastColumn="0" w:noHBand="0" w:noVBand="1"/>
      </w:tblPr>
      <w:tblGrid>
        <w:gridCol w:w="2218"/>
        <w:gridCol w:w="2232"/>
        <w:gridCol w:w="1441"/>
        <w:gridCol w:w="3449"/>
      </w:tblGrid>
      <w:tr w:rsidR="00116F7E" w:rsidRPr="00F16686" w14:paraId="4D34B9DA" w14:textId="77777777" w:rsidTr="005A1B21">
        <w:tc>
          <w:tcPr>
            <w:tcW w:w="2265" w:type="dxa"/>
            <w:vAlign w:val="center"/>
          </w:tcPr>
          <w:p w14:paraId="71F489E9" w14:textId="77777777" w:rsidR="00116F7E" w:rsidRPr="00F16686" w:rsidRDefault="00116F7E" w:rsidP="005A1B21">
            <w:pPr>
              <w:autoSpaceDE w:val="0"/>
              <w:autoSpaceDN w:val="0"/>
              <w:adjustRightInd w:val="0"/>
              <w:jc w:val="center"/>
              <w:rPr>
                <w:rFonts w:ascii="Garamond" w:hAnsi="Garamond" w:cstheme="minorHAnsi"/>
                <w:b/>
                <w:bCs/>
                <w:sz w:val="28"/>
                <w:szCs w:val="28"/>
                <w:lang w:val="en-GB"/>
              </w:rPr>
            </w:pPr>
            <w:r w:rsidRPr="00F16686">
              <w:rPr>
                <w:rFonts w:ascii="Garamond" w:hAnsi="Garamond" w:cstheme="minorHAnsi"/>
                <w:b/>
                <w:bCs/>
                <w:sz w:val="28"/>
                <w:szCs w:val="28"/>
                <w:lang w:val="en-GB"/>
              </w:rPr>
              <w:t>Company name</w:t>
            </w:r>
          </w:p>
        </w:tc>
        <w:tc>
          <w:tcPr>
            <w:tcW w:w="2265" w:type="dxa"/>
            <w:vAlign w:val="center"/>
          </w:tcPr>
          <w:p w14:paraId="4D5BA2F5" w14:textId="77777777" w:rsidR="00116F7E" w:rsidRPr="00F16686" w:rsidRDefault="00116F7E" w:rsidP="005A1B21">
            <w:pPr>
              <w:autoSpaceDE w:val="0"/>
              <w:autoSpaceDN w:val="0"/>
              <w:adjustRightInd w:val="0"/>
              <w:jc w:val="center"/>
              <w:rPr>
                <w:rFonts w:ascii="Garamond" w:hAnsi="Garamond" w:cstheme="minorHAnsi"/>
                <w:b/>
                <w:bCs/>
                <w:sz w:val="28"/>
                <w:szCs w:val="28"/>
                <w:lang w:val="en-GB"/>
              </w:rPr>
            </w:pPr>
            <w:r w:rsidRPr="00F16686">
              <w:rPr>
                <w:rFonts w:ascii="Garamond" w:hAnsi="Garamond" w:cstheme="minorHAnsi"/>
                <w:b/>
                <w:bCs/>
                <w:sz w:val="28"/>
                <w:szCs w:val="28"/>
                <w:lang w:val="en-GB"/>
              </w:rPr>
              <w:t>Type of government support</w:t>
            </w:r>
          </w:p>
        </w:tc>
        <w:tc>
          <w:tcPr>
            <w:tcW w:w="994" w:type="dxa"/>
            <w:vAlign w:val="center"/>
          </w:tcPr>
          <w:p w14:paraId="4F877FD2" w14:textId="77777777" w:rsidR="00116F7E" w:rsidRPr="00F16686" w:rsidRDefault="00116F7E" w:rsidP="005A1B21">
            <w:pPr>
              <w:autoSpaceDE w:val="0"/>
              <w:autoSpaceDN w:val="0"/>
              <w:adjustRightInd w:val="0"/>
              <w:jc w:val="center"/>
              <w:rPr>
                <w:rFonts w:ascii="Garamond" w:hAnsi="Garamond" w:cstheme="minorHAnsi"/>
                <w:b/>
                <w:bCs/>
                <w:sz w:val="28"/>
                <w:szCs w:val="28"/>
                <w:lang w:val="en-GB"/>
              </w:rPr>
            </w:pPr>
            <w:r w:rsidRPr="00F16686">
              <w:rPr>
                <w:rFonts w:ascii="Garamond" w:hAnsi="Garamond" w:cstheme="minorHAnsi"/>
                <w:b/>
                <w:bCs/>
                <w:sz w:val="28"/>
                <w:szCs w:val="28"/>
                <w:lang w:val="en-GB"/>
              </w:rPr>
              <w:t>Estimated amount</w:t>
            </w:r>
          </w:p>
        </w:tc>
        <w:tc>
          <w:tcPr>
            <w:tcW w:w="3538" w:type="dxa"/>
            <w:vAlign w:val="center"/>
          </w:tcPr>
          <w:p w14:paraId="1C3F8DEF" w14:textId="77777777" w:rsidR="00116F7E" w:rsidRPr="00F16686" w:rsidRDefault="00116F7E" w:rsidP="005A1B21">
            <w:pPr>
              <w:autoSpaceDE w:val="0"/>
              <w:autoSpaceDN w:val="0"/>
              <w:adjustRightInd w:val="0"/>
              <w:jc w:val="center"/>
              <w:rPr>
                <w:rFonts w:ascii="Garamond" w:hAnsi="Garamond" w:cstheme="minorHAnsi"/>
                <w:b/>
                <w:bCs/>
                <w:sz w:val="28"/>
                <w:szCs w:val="28"/>
                <w:lang w:val="en-GB"/>
              </w:rPr>
            </w:pPr>
            <w:r w:rsidRPr="00F16686">
              <w:rPr>
                <w:rFonts w:ascii="Garamond" w:hAnsi="Garamond" w:cstheme="minorHAnsi"/>
                <w:b/>
                <w:bCs/>
                <w:sz w:val="28"/>
                <w:szCs w:val="28"/>
                <w:lang w:val="en-GB"/>
              </w:rPr>
              <w:t>Further details</w:t>
            </w:r>
          </w:p>
        </w:tc>
      </w:tr>
      <w:tr w:rsidR="00116F7E" w:rsidRPr="00F16686" w14:paraId="2A5ADDDD" w14:textId="77777777" w:rsidTr="005A1B21">
        <w:tc>
          <w:tcPr>
            <w:tcW w:w="2265" w:type="dxa"/>
            <w:vAlign w:val="center"/>
          </w:tcPr>
          <w:p w14:paraId="7ACACA97" w14:textId="77777777" w:rsidR="00116F7E" w:rsidRPr="00F16686" w:rsidRDefault="00116F7E" w:rsidP="005A1B21">
            <w:pPr>
              <w:autoSpaceDE w:val="0"/>
              <w:autoSpaceDN w:val="0"/>
              <w:adjustRightInd w:val="0"/>
              <w:rPr>
                <w:rFonts w:ascii="Garamond" w:hAnsi="Garamond" w:cstheme="minorHAnsi"/>
                <w:bCs/>
                <w:sz w:val="28"/>
                <w:szCs w:val="28"/>
                <w:lang w:val="en-GB"/>
              </w:rPr>
            </w:pPr>
            <w:r w:rsidRPr="00F16686">
              <w:rPr>
                <w:rFonts w:ascii="Garamond" w:hAnsi="Garamond" w:cstheme="minorHAnsi"/>
                <w:bCs/>
                <w:sz w:val="28"/>
                <w:szCs w:val="28"/>
                <w:lang w:val="en-GB"/>
              </w:rPr>
              <w:t xml:space="preserve">Italia </w:t>
            </w:r>
            <w:proofErr w:type="spellStart"/>
            <w:r w:rsidRPr="00F16686">
              <w:rPr>
                <w:rFonts w:ascii="Garamond" w:hAnsi="Garamond" w:cstheme="minorHAnsi"/>
                <w:bCs/>
                <w:sz w:val="28"/>
                <w:szCs w:val="28"/>
                <w:lang w:val="en-GB"/>
              </w:rPr>
              <w:t>Trasporto</w:t>
            </w:r>
            <w:proofErr w:type="spellEnd"/>
            <w:r w:rsidRPr="00F16686">
              <w:rPr>
                <w:rFonts w:ascii="Garamond" w:hAnsi="Garamond" w:cstheme="minorHAnsi"/>
                <w:bCs/>
                <w:sz w:val="28"/>
                <w:szCs w:val="28"/>
                <w:lang w:val="en-GB"/>
              </w:rPr>
              <w:t xml:space="preserve"> </w:t>
            </w:r>
            <w:proofErr w:type="spellStart"/>
            <w:r w:rsidRPr="00F16686">
              <w:rPr>
                <w:rFonts w:ascii="Garamond" w:hAnsi="Garamond" w:cstheme="minorHAnsi"/>
                <w:bCs/>
                <w:sz w:val="28"/>
                <w:szCs w:val="28"/>
                <w:lang w:val="en-GB"/>
              </w:rPr>
              <w:t>Aereo</w:t>
            </w:r>
            <w:proofErr w:type="spellEnd"/>
            <w:r w:rsidRPr="00F16686">
              <w:rPr>
                <w:rFonts w:ascii="Garamond" w:hAnsi="Garamond" w:cstheme="minorHAnsi"/>
                <w:bCs/>
                <w:sz w:val="28"/>
                <w:szCs w:val="28"/>
                <w:lang w:val="en-GB"/>
              </w:rPr>
              <w:t xml:space="preserve"> S.p.A.</w:t>
            </w:r>
          </w:p>
          <w:p w14:paraId="50CB005C" w14:textId="77777777" w:rsidR="00116F7E" w:rsidRPr="00F16686" w:rsidRDefault="00116F7E" w:rsidP="005A1B21">
            <w:pPr>
              <w:autoSpaceDE w:val="0"/>
              <w:autoSpaceDN w:val="0"/>
              <w:adjustRightInd w:val="0"/>
              <w:rPr>
                <w:rFonts w:ascii="Garamond" w:hAnsi="Garamond" w:cstheme="minorHAnsi"/>
                <w:b/>
                <w:bCs/>
                <w:sz w:val="28"/>
                <w:szCs w:val="28"/>
                <w:lang w:val="en-GB"/>
              </w:rPr>
            </w:pPr>
            <w:r w:rsidRPr="00F16686">
              <w:rPr>
                <w:rFonts w:ascii="Garamond" w:hAnsi="Garamond" w:cstheme="minorHAnsi"/>
                <w:bCs/>
                <w:sz w:val="28"/>
                <w:szCs w:val="28"/>
                <w:lang w:val="en-GB"/>
              </w:rPr>
              <w:t>(successor to Alitalia)</w:t>
            </w:r>
          </w:p>
        </w:tc>
        <w:tc>
          <w:tcPr>
            <w:tcW w:w="2265" w:type="dxa"/>
            <w:vAlign w:val="center"/>
          </w:tcPr>
          <w:p w14:paraId="16D9ACDB" w14:textId="77777777" w:rsidR="00116F7E" w:rsidRPr="00F16686" w:rsidRDefault="00116F7E" w:rsidP="005A1B21">
            <w:pPr>
              <w:autoSpaceDE w:val="0"/>
              <w:autoSpaceDN w:val="0"/>
              <w:adjustRightInd w:val="0"/>
              <w:rPr>
                <w:rFonts w:ascii="Garamond" w:hAnsi="Garamond" w:cstheme="minorHAnsi"/>
                <w:sz w:val="28"/>
                <w:szCs w:val="28"/>
                <w:lang w:val="en-GB"/>
              </w:rPr>
            </w:pPr>
            <w:r w:rsidRPr="00F16686">
              <w:rPr>
                <w:rFonts w:ascii="Garamond" w:hAnsi="Garamond" w:cstheme="minorHAnsi"/>
                <w:sz w:val="28"/>
                <w:szCs w:val="28"/>
                <w:lang w:val="en-GB"/>
              </w:rPr>
              <w:t>No support has been granted by state but the Italian Treasury created a new company with a direct equity investments to operate on the airlines sector at market conditions</w:t>
            </w:r>
          </w:p>
        </w:tc>
        <w:tc>
          <w:tcPr>
            <w:tcW w:w="994" w:type="dxa"/>
            <w:vAlign w:val="center"/>
          </w:tcPr>
          <w:p w14:paraId="37C90275" w14:textId="77777777" w:rsidR="00116F7E" w:rsidRPr="00F16686" w:rsidRDefault="00116F7E" w:rsidP="005A1B21">
            <w:pPr>
              <w:autoSpaceDE w:val="0"/>
              <w:autoSpaceDN w:val="0"/>
              <w:adjustRightInd w:val="0"/>
              <w:rPr>
                <w:rFonts w:ascii="Garamond" w:hAnsi="Garamond" w:cstheme="minorHAnsi"/>
                <w:b/>
                <w:bCs/>
                <w:sz w:val="28"/>
                <w:szCs w:val="28"/>
                <w:lang w:val="en-GB"/>
              </w:rPr>
            </w:pPr>
            <w:r w:rsidRPr="00F16686">
              <w:rPr>
                <w:rFonts w:ascii="Garamond" w:hAnsi="Garamond" w:cstheme="minorHAnsi"/>
                <w:sz w:val="28"/>
                <w:szCs w:val="28"/>
                <w:lang w:val="en-GB"/>
              </w:rPr>
              <w:t>Up to €3 billion</w:t>
            </w:r>
          </w:p>
        </w:tc>
        <w:tc>
          <w:tcPr>
            <w:tcW w:w="3538" w:type="dxa"/>
            <w:vAlign w:val="center"/>
          </w:tcPr>
          <w:p w14:paraId="3570257C" w14:textId="77777777" w:rsidR="00116F7E" w:rsidRPr="00F16686" w:rsidRDefault="00116F7E" w:rsidP="005A1B21">
            <w:pPr>
              <w:autoSpaceDE w:val="0"/>
              <w:autoSpaceDN w:val="0"/>
              <w:adjustRightInd w:val="0"/>
              <w:rPr>
                <w:rFonts w:ascii="Garamond" w:hAnsi="Garamond" w:cstheme="minorHAnsi"/>
                <w:sz w:val="28"/>
                <w:szCs w:val="28"/>
                <w:lang w:val="en-GB"/>
              </w:rPr>
            </w:pPr>
            <w:r w:rsidRPr="00F16686">
              <w:rPr>
                <w:rFonts w:ascii="Garamond" w:hAnsi="Garamond" w:cstheme="minorHAnsi"/>
                <w:sz w:val="28"/>
                <w:szCs w:val="28"/>
                <w:lang w:val="en-GB"/>
              </w:rPr>
              <w:t>The new airlines company was established, which will operate in the sector air transportation; is authorized to purchase or lease company branches from other companies operating in the airline sector.</w:t>
            </w:r>
          </w:p>
        </w:tc>
      </w:tr>
    </w:tbl>
    <w:p w14:paraId="7AFE3CA0" w14:textId="77777777" w:rsidR="00116F7E" w:rsidRPr="00F16686" w:rsidRDefault="00116F7E" w:rsidP="00116F7E">
      <w:pPr>
        <w:autoSpaceDE w:val="0"/>
        <w:autoSpaceDN w:val="0"/>
        <w:adjustRightInd w:val="0"/>
        <w:spacing w:after="0" w:line="240" w:lineRule="auto"/>
        <w:jc w:val="both"/>
        <w:rPr>
          <w:rFonts w:ascii="Garamond" w:hAnsi="Garamond" w:cstheme="minorHAnsi"/>
          <w:sz w:val="28"/>
          <w:szCs w:val="28"/>
          <w:lang w:val="en-GB"/>
        </w:rPr>
      </w:pPr>
      <w:r w:rsidRPr="00F16686">
        <w:rPr>
          <w:rFonts w:ascii="Garamond" w:hAnsi="Garamond" w:cstheme="minorHAnsi"/>
          <w:bCs/>
          <w:sz w:val="28"/>
          <w:szCs w:val="28"/>
          <w:lang w:val="en-GB"/>
        </w:rPr>
        <w:t xml:space="preserve">Source: own development based on: OECD, State Support to the Air Transport Sector: Monitoring developments related to the Covid-19 crisis, </w:t>
      </w:r>
      <w:r w:rsidRPr="00F16686">
        <w:rPr>
          <w:rFonts w:ascii="Garamond" w:hAnsi="Garamond" w:cstheme="minorHAnsi"/>
          <w:sz w:val="28"/>
          <w:szCs w:val="28"/>
          <w:lang w:val="en-GB"/>
        </w:rPr>
        <w:t xml:space="preserve">22 April 2021 </w:t>
      </w:r>
      <w:hyperlink r:id="rId94" w:history="1">
        <w:r w:rsidRPr="00F16686">
          <w:rPr>
            <w:rStyle w:val="Hipercze"/>
            <w:rFonts w:ascii="Garamond" w:hAnsi="Garamond" w:cstheme="minorHAnsi"/>
            <w:sz w:val="28"/>
            <w:szCs w:val="28"/>
            <w:lang w:val="en-GB"/>
          </w:rPr>
          <w:t>https://www.oecd.org/corporate/State-Support-to-the-Air-Transport-Sector-Monitoring-Developments-Related-to-the-COVID-19-Crisis.pdf</w:t>
        </w:r>
      </w:hyperlink>
      <w:r w:rsidRPr="00F16686">
        <w:rPr>
          <w:rFonts w:ascii="Garamond" w:hAnsi="Garamond" w:cstheme="minorHAnsi"/>
          <w:sz w:val="28"/>
          <w:szCs w:val="28"/>
          <w:lang w:val="en-GB"/>
        </w:rPr>
        <w:t xml:space="preserve"> </w:t>
      </w:r>
    </w:p>
    <w:p w14:paraId="0668C20F" w14:textId="77777777" w:rsidR="00116F7E" w:rsidRPr="00F16686" w:rsidRDefault="00116F7E" w:rsidP="00116F7E">
      <w:pPr>
        <w:spacing w:before="100" w:beforeAutospacing="1" w:after="100" w:afterAutospacing="1"/>
        <w:jc w:val="both"/>
        <w:rPr>
          <w:rFonts w:ascii="Garamond" w:eastAsia="Times New Roman" w:hAnsi="Garamond" w:cs="Times New Roman"/>
          <w:sz w:val="28"/>
          <w:szCs w:val="28"/>
          <w:lang w:val="en-GB" w:eastAsia="pl-PL"/>
        </w:rPr>
      </w:pPr>
      <w:r w:rsidRPr="00F16686">
        <w:rPr>
          <w:rFonts w:ascii="Garamond" w:eastAsia="Times New Roman" w:hAnsi="Garamond" w:cs="Times New Roman"/>
          <w:sz w:val="28"/>
          <w:szCs w:val="28"/>
          <w:lang w:val="en-GB" w:eastAsia="pl-PL"/>
        </w:rPr>
        <w:t xml:space="preserve">Additionally, in order to ensure the financial sustainability over the long run of the national airline, a devoted allowance has been established by the </w:t>
      </w:r>
      <w:proofErr w:type="spellStart"/>
      <w:r w:rsidRPr="00F16686">
        <w:rPr>
          <w:rFonts w:ascii="Garamond" w:eastAsia="Times New Roman" w:hAnsi="Garamond" w:cs="Times New Roman"/>
          <w:sz w:val="28"/>
          <w:szCs w:val="28"/>
          <w:lang w:val="en-GB" w:eastAsia="pl-PL"/>
        </w:rPr>
        <w:t>The</w:t>
      </w:r>
      <w:proofErr w:type="spellEnd"/>
      <w:r w:rsidRPr="00F16686">
        <w:rPr>
          <w:rFonts w:ascii="Garamond" w:eastAsia="Times New Roman" w:hAnsi="Garamond" w:cs="Times New Roman"/>
          <w:sz w:val="28"/>
          <w:szCs w:val="28"/>
          <w:lang w:val="en-GB" w:eastAsia="pl-PL"/>
        </w:rPr>
        <w:t xml:space="preserve"> Law Decree no. 73, issued on 25 May 2021 (article 24) (</w:t>
      </w:r>
      <w:proofErr w:type="spellStart"/>
      <w:r w:rsidRPr="00F16686">
        <w:rPr>
          <w:rFonts w:ascii="Garamond" w:eastAsia="Times New Roman" w:hAnsi="Garamond" w:cs="Times New Roman"/>
          <w:sz w:val="28"/>
          <w:szCs w:val="28"/>
          <w:lang w:val="en-GB" w:eastAsia="pl-PL"/>
        </w:rPr>
        <w:t>Eurofound</w:t>
      </w:r>
      <w:proofErr w:type="spellEnd"/>
      <w:r w:rsidRPr="00F16686">
        <w:rPr>
          <w:rFonts w:ascii="Garamond" w:eastAsia="Times New Roman" w:hAnsi="Garamond" w:cs="Times New Roman"/>
          <w:sz w:val="28"/>
          <w:szCs w:val="28"/>
          <w:lang w:val="en-GB" w:eastAsia="pl-PL"/>
        </w:rPr>
        <w:t xml:space="preserve"> 2021).  In order to prevent the risk of interruption of the service for air transport of passengers and ensure continuity in the activity, the Law Decree no. 73, granted, for the year 2021, to Alitalia - Italian Air Company S.p.A. as well as to other companies of the same group a loan not exceeding the amount of €100 million for a maximum duration of six months, to be used to ensure </w:t>
      </w:r>
      <w:r w:rsidRPr="00F16686">
        <w:rPr>
          <w:rFonts w:ascii="Garamond" w:eastAsia="Times New Roman" w:hAnsi="Garamond" w:cs="Times New Roman"/>
          <w:sz w:val="28"/>
          <w:szCs w:val="28"/>
          <w:lang w:val="en-GB" w:eastAsia="pl-PL"/>
        </w:rPr>
        <w:lastRenderedPageBreak/>
        <w:t xml:space="preserve">operational and management continuity. The loan is provided through a decree of the Minister of Economic Development, in accordance with the Minister of Economy and Finance. </w:t>
      </w:r>
    </w:p>
    <w:p w14:paraId="7BE97DB5" w14:textId="77777777" w:rsidR="00116F7E" w:rsidRPr="00F16686" w:rsidRDefault="00116F7E" w:rsidP="00116F7E">
      <w:pPr>
        <w:autoSpaceDE w:val="0"/>
        <w:autoSpaceDN w:val="0"/>
        <w:adjustRightInd w:val="0"/>
        <w:spacing w:after="0"/>
        <w:jc w:val="both"/>
        <w:rPr>
          <w:rFonts w:ascii="Garamond" w:hAnsi="Garamond" w:cs="Arial"/>
          <w:sz w:val="28"/>
          <w:szCs w:val="28"/>
          <w:lang w:val="en-GB"/>
        </w:rPr>
      </w:pPr>
      <w:r w:rsidRPr="00F16686">
        <w:rPr>
          <w:rFonts w:ascii="Garamond" w:hAnsi="Garamond" w:cs="Arial"/>
          <w:sz w:val="28"/>
          <w:szCs w:val="28"/>
          <w:lang w:val="en-GB"/>
        </w:rPr>
        <w:t xml:space="preserve">Other actions aimed at the compensation for the aviation sector, include: </w:t>
      </w:r>
    </w:p>
    <w:p w14:paraId="478874CD" w14:textId="77777777" w:rsidR="00116F7E" w:rsidRPr="00F16686" w:rsidRDefault="00116F7E" w:rsidP="00116F7E">
      <w:pPr>
        <w:pStyle w:val="Akapitzlist"/>
        <w:numPr>
          <w:ilvl w:val="0"/>
          <w:numId w:val="23"/>
        </w:numPr>
        <w:autoSpaceDE w:val="0"/>
        <w:autoSpaceDN w:val="0"/>
        <w:adjustRightInd w:val="0"/>
        <w:spacing w:after="0"/>
        <w:jc w:val="both"/>
        <w:rPr>
          <w:rFonts w:ascii="Garamond" w:hAnsi="Garamond" w:cs="Arial"/>
          <w:sz w:val="28"/>
          <w:szCs w:val="28"/>
          <w:lang w:val="en-GB"/>
        </w:rPr>
      </w:pPr>
      <w:r w:rsidRPr="00F16686">
        <w:rPr>
          <w:rFonts w:ascii="Garamond" w:hAnsi="Garamond" w:cs="Arial"/>
          <w:sz w:val="28"/>
          <w:szCs w:val="28"/>
          <w:lang w:val="en-GB"/>
        </w:rPr>
        <w:t xml:space="preserve">Compensation for the undertakings holding an air passenger transport license issued by </w:t>
      </w:r>
      <w:proofErr w:type="spellStart"/>
      <w:r w:rsidRPr="00F16686">
        <w:rPr>
          <w:rFonts w:ascii="Garamond" w:hAnsi="Garamond" w:cs="Arial"/>
          <w:sz w:val="28"/>
          <w:szCs w:val="28"/>
          <w:lang w:val="en-GB"/>
        </w:rPr>
        <w:t>Enac</w:t>
      </w:r>
      <w:proofErr w:type="spellEnd"/>
      <w:r w:rsidRPr="00F16686">
        <w:rPr>
          <w:rFonts w:ascii="Garamond" w:hAnsi="Garamond" w:cs="Arial"/>
          <w:sz w:val="28"/>
          <w:szCs w:val="28"/>
          <w:lang w:val="en-GB"/>
        </w:rPr>
        <w:t xml:space="preserve">, which are operating public service obligations for the damage suffered as a direct consequence of the COVID-19 crisis. (€ 350 million for 2020). </w:t>
      </w:r>
    </w:p>
    <w:p w14:paraId="58F5B39D" w14:textId="77777777" w:rsidR="00116F7E" w:rsidRPr="00F16686" w:rsidRDefault="00116F7E" w:rsidP="00116F7E">
      <w:pPr>
        <w:pStyle w:val="Akapitzlist"/>
        <w:numPr>
          <w:ilvl w:val="0"/>
          <w:numId w:val="23"/>
        </w:numPr>
        <w:autoSpaceDE w:val="0"/>
        <w:autoSpaceDN w:val="0"/>
        <w:adjustRightInd w:val="0"/>
        <w:spacing w:after="0"/>
        <w:jc w:val="both"/>
        <w:rPr>
          <w:rFonts w:ascii="Garamond" w:hAnsi="Garamond" w:cs="Arial"/>
          <w:sz w:val="28"/>
          <w:szCs w:val="28"/>
          <w:lang w:val="en-GB"/>
        </w:rPr>
      </w:pPr>
      <w:r w:rsidRPr="00F16686">
        <w:rPr>
          <w:rFonts w:ascii="Garamond" w:hAnsi="Garamond" w:cs="Arial"/>
          <w:sz w:val="28"/>
          <w:szCs w:val="28"/>
          <w:lang w:val="en-GB"/>
        </w:rPr>
        <w:t xml:space="preserve">In view of the damage suffered by the entire sector of aviation because of the outbreak of the COVID-19 outbreak, the Ministry of Infrastructure and Transport stablished a fund, to compensate the damages suffered by national operators holding an air passenger transport license issued by </w:t>
      </w:r>
      <w:proofErr w:type="spellStart"/>
      <w:r w:rsidRPr="00F16686">
        <w:rPr>
          <w:rFonts w:ascii="Garamond" w:hAnsi="Garamond" w:cs="Arial"/>
          <w:sz w:val="28"/>
          <w:szCs w:val="28"/>
          <w:lang w:val="en-GB"/>
        </w:rPr>
        <w:t>Enac</w:t>
      </w:r>
      <w:proofErr w:type="spellEnd"/>
      <w:r w:rsidRPr="00F16686">
        <w:rPr>
          <w:rFonts w:ascii="Garamond" w:hAnsi="Garamond" w:cs="Arial"/>
          <w:sz w:val="28"/>
          <w:szCs w:val="28"/>
          <w:lang w:val="en-GB"/>
        </w:rPr>
        <w:t xml:space="preserve"> which are not operating public service obligations (€130 million for 2020). </w:t>
      </w:r>
    </w:p>
    <w:p w14:paraId="64F87163" w14:textId="77777777" w:rsidR="00116F7E" w:rsidRPr="00F16686" w:rsidRDefault="00116F7E" w:rsidP="00116F7E">
      <w:pPr>
        <w:autoSpaceDE w:val="0"/>
        <w:autoSpaceDN w:val="0"/>
        <w:adjustRightInd w:val="0"/>
        <w:spacing w:after="0"/>
        <w:jc w:val="both"/>
        <w:rPr>
          <w:rFonts w:ascii="Garamond" w:hAnsi="Garamond" w:cs="Arial"/>
          <w:sz w:val="28"/>
          <w:szCs w:val="28"/>
          <w:lang w:val="en-GB"/>
        </w:rPr>
      </w:pPr>
    </w:p>
    <w:p w14:paraId="531B8559" w14:textId="45368360" w:rsidR="006333DD" w:rsidRPr="00F16686" w:rsidRDefault="006333DD" w:rsidP="006333DD">
      <w:pPr>
        <w:rPr>
          <w:lang w:val="en-GB"/>
        </w:rPr>
      </w:pPr>
    </w:p>
    <w:p w14:paraId="2F292508" w14:textId="77777777" w:rsidR="006333DD" w:rsidRPr="00F16686" w:rsidRDefault="006333DD">
      <w:pPr>
        <w:rPr>
          <w:b/>
          <w:smallCaps/>
          <w:sz w:val="28"/>
          <w:szCs w:val="28"/>
          <w:lang w:val="en-GB"/>
        </w:rPr>
      </w:pPr>
      <w:r w:rsidRPr="00F16686">
        <w:rPr>
          <w:lang w:val="en-GB"/>
        </w:rPr>
        <w:br w:type="page"/>
      </w:r>
    </w:p>
    <w:p w14:paraId="25D08C25" w14:textId="05D03DAE" w:rsidR="006333DD" w:rsidRPr="00F16686" w:rsidRDefault="004F6BDC" w:rsidP="006333DD">
      <w:pPr>
        <w:pStyle w:val="Nagwek2"/>
        <w:rPr>
          <w:rFonts w:ascii="Garamond" w:hAnsi="Garamond"/>
          <w:lang w:val="en-GB"/>
        </w:rPr>
      </w:pPr>
      <w:bookmarkStart w:id="34" w:name="_Toc99971936"/>
      <w:r w:rsidRPr="00F16686">
        <w:rPr>
          <w:rFonts w:ascii="Garamond" w:hAnsi="Garamond"/>
          <w:lang w:val="en-GB"/>
        </w:rPr>
        <w:lastRenderedPageBreak/>
        <w:t>3.6 POLAND</w:t>
      </w:r>
      <w:bookmarkEnd w:id="34"/>
    </w:p>
    <w:p w14:paraId="064949F8" w14:textId="44A76A4A" w:rsidR="006333DD" w:rsidRPr="00F16686" w:rsidRDefault="006333DD" w:rsidP="006333DD">
      <w:pPr>
        <w:rPr>
          <w:lang w:val="en-GB"/>
        </w:rPr>
      </w:pPr>
    </w:p>
    <w:p w14:paraId="2F2B0741" w14:textId="77777777" w:rsidR="005B7395" w:rsidRPr="00F16686" w:rsidRDefault="005B7395" w:rsidP="00107697">
      <w:pPr>
        <w:autoSpaceDE w:val="0"/>
        <w:autoSpaceDN w:val="0"/>
        <w:adjustRightInd w:val="0"/>
        <w:spacing w:before="240" w:after="240"/>
        <w:jc w:val="both"/>
        <w:rPr>
          <w:rFonts w:ascii="Garamond" w:hAnsi="Garamond" w:cs="Calibri"/>
          <w:b/>
          <w:color w:val="000000"/>
          <w:sz w:val="28"/>
          <w:szCs w:val="28"/>
          <w:lang w:val="en-GB"/>
        </w:rPr>
      </w:pPr>
      <w:r w:rsidRPr="00F16686">
        <w:rPr>
          <w:rFonts w:ascii="Garamond" w:hAnsi="Garamond" w:cs="Calibri"/>
          <w:b/>
          <w:color w:val="000000"/>
          <w:sz w:val="28"/>
          <w:szCs w:val="28"/>
          <w:lang w:val="en-GB"/>
        </w:rPr>
        <w:t>AVIATION SECTOR IN POLAND DURING THE COVID-19 PANDEMIC</w:t>
      </w:r>
    </w:p>
    <w:p w14:paraId="20C224B4" w14:textId="77777777" w:rsidR="005B7395" w:rsidRPr="00F16686" w:rsidRDefault="005B7395" w:rsidP="005B7395">
      <w:pPr>
        <w:autoSpaceDE w:val="0"/>
        <w:autoSpaceDN w:val="0"/>
        <w:adjustRightInd w:val="0"/>
        <w:spacing w:after="120"/>
        <w:jc w:val="both"/>
        <w:rPr>
          <w:rFonts w:ascii="Garamond" w:hAnsi="Garamond"/>
          <w:sz w:val="24"/>
          <w:lang w:val="en-GB"/>
        </w:rPr>
      </w:pPr>
      <w:r w:rsidRPr="00F16686">
        <w:rPr>
          <w:rFonts w:ascii="Garamond" w:hAnsi="Garamond" w:cs="Arial"/>
          <w:sz w:val="28"/>
          <w:szCs w:val="28"/>
          <w:lang w:val="en-GB"/>
        </w:rPr>
        <w:t>According to IATA (2019) before the pandemic, the air transport sector</w:t>
      </w:r>
      <w:r w:rsidRPr="00F16686">
        <w:rPr>
          <w:rFonts w:ascii="Garamond" w:hAnsi="Garamond"/>
          <w:sz w:val="28"/>
          <w:szCs w:val="28"/>
          <w:lang w:val="en-GB"/>
        </w:rPr>
        <w:t xml:space="preserve"> </w:t>
      </w:r>
      <w:r w:rsidRPr="00F16686">
        <w:rPr>
          <w:rFonts w:ascii="Garamond" w:hAnsi="Garamond" w:cs="Arial"/>
          <w:sz w:val="28"/>
          <w:szCs w:val="28"/>
          <w:lang w:val="en-GB"/>
        </w:rPr>
        <w:t>supports (airlines, airport operators,</w:t>
      </w:r>
      <w:r w:rsidRPr="00F16686">
        <w:rPr>
          <w:rFonts w:ascii="Garamond" w:hAnsi="Garamond"/>
          <w:sz w:val="28"/>
          <w:szCs w:val="28"/>
          <w:lang w:val="en-GB"/>
        </w:rPr>
        <w:t xml:space="preserve"> </w:t>
      </w:r>
      <w:r w:rsidRPr="00F16686">
        <w:rPr>
          <w:rFonts w:ascii="Garamond" w:hAnsi="Garamond" w:cs="Arial"/>
          <w:sz w:val="28"/>
          <w:szCs w:val="28"/>
          <w:lang w:val="en-GB"/>
        </w:rPr>
        <w:t>airport on-site enterprises</w:t>
      </w:r>
      <w:r w:rsidRPr="00F16686">
        <w:rPr>
          <w:rFonts w:ascii="Garamond" w:hAnsi="Garamond"/>
          <w:sz w:val="28"/>
          <w:szCs w:val="28"/>
          <w:lang w:val="en-GB"/>
        </w:rPr>
        <w:t xml:space="preserve"> </w:t>
      </w:r>
      <w:r w:rsidRPr="00F16686">
        <w:rPr>
          <w:rFonts w:ascii="Garamond" w:hAnsi="Garamond" w:cs="Arial"/>
          <w:sz w:val="28"/>
          <w:szCs w:val="28"/>
          <w:lang w:val="en-GB"/>
        </w:rPr>
        <w:t>- restaurants and retail, aircraft</w:t>
      </w:r>
      <w:r w:rsidRPr="00F16686">
        <w:rPr>
          <w:rFonts w:ascii="Garamond" w:hAnsi="Garamond"/>
          <w:sz w:val="28"/>
          <w:szCs w:val="28"/>
          <w:lang w:val="en-GB"/>
        </w:rPr>
        <w:t xml:space="preserve"> </w:t>
      </w:r>
      <w:r w:rsidRPr="00F16686">
        <w:rPr>
          <w:rFonts w:ascii="Garamond" w:hAnsi="Garamond" w:cs="Arial"/>
          <w:sz w:val="28"/>
          <w:szCs w:val="28"/>
          <w:lang w:val="en-GB"/>
        </w:rPr>
        <w:t>manufacturers, and air navigation</w:t>
      </w:r>
      <w:r w:rsidRPr="00F16686">
        <w:rPr>
          <w:rFonts w:ascii="Garamond" w:hAnsi="Garamond"/>
          <w:sz w:val="28"/>
          <w:szCs w:val="28"/>
          <w:lang w:val="en-GB"/>
        </w:rPr>
        <w:t xml:space="preserve"> </w:t>
      </w:r>
      <w:r w:rsidRPr="00F16686">
        <w:rPr>
          <w:rFonts w:ascii="Garamond" w:hAnsi="Garamond" w:cs="Arial"/>
          <w:sz w:val="28"/>
          <w:szCs w:val="28"/>
          <w:lang w:val="en-GB"/>
        </w:rPr>
        <w:t>service providers) employed</w:t>
      </w:r>
      <w:r w:rsidRPr="00F16686">
        <w:rPr>
          <w:rFonts w:ascii="Garamond" w:hAnsi="Garamond" w:cs="Calibri"/>
          <w:b/>
          <w:color w:val="000000"/>
          <w:sz w:val="24"/>
          <w:szCs w:val="28"/>
          <w:lang w:val="en-GB"/>
        </w:rPr>
        <w:t xml:space="preserve"> </w:t>
      </w:r>
      <w:r w:rsidRPr="00F16686">
        <w:rPr>
          <w:rFonts w:ascii="Garamond" w:hAnsi="Garamond" w:cs="Arial"/>
          <w:sz w:val="28"/>
          <w:szCs w:val="25"/>
          <w:lang w:val="en-GB"/>
        </w:rPr>
        <w:t>44,000 people</w:t>
      </w:r>
      <w:r w:rsidRPr="00F16686">
        <w:rPr>
          <w:rFonts w:ascii="Garamond" w:hAnsi="Garamond"/>
          <w:sz w:val="24"/>
          <w:lang w:val="en-GB"/>
        </w:rPr>
        <w:t xml:space="preserve"> </w:t>
      </w:r>
      <w:r w:rsidRPr="00F16686">
        <w:rPr>
          <w:rFonts w:ascii="Garamond" w:hAnsi="Garamond" w:cs="Arial"/>
          <w:sz w:val="28"/>
          <w:szCs w:val="25"/>
          <w:lang w:val="en-GB"/>
        </w:rPr>
        <w:t>in Poland. In addition, by buying</w:t>
      </w:r>
      <w:r w:rsidRPr="00F16686">
        <w:rPr>
          <w:rFonts w:ascii="Garamond" w:hAnsi="Garamond"/>
          <w:sz w:val="24"/>
          <w:lang w:val="en-GB"/>
        </w:rPr>
        <w:t xml:space="preserve"> </w:t>
      </w:r>
      <w:r w:rsidRPr="00F16686">
        <w:rPr>
          <w:rFonts w:ascii="Garamond" w:hAnsi="Garamond" w:cs="Arial"/>
          <w:sz w:val="28"/>
          <w:szCs w:val="25"/>
          <w:lang w:val="en-GB"/>
        </w:rPr>
        <w:t>goods and services from local</w:t>
      </w:r>
      <w:r w:rsidRPr="00F16686">
        <w:rPr>
          <w:rFonts w:ascii="Garamond" w:hAnsi="Garamond"/>
          <w:sz w:val="24"/>
          <w:lang w:val="en-GB"/>
        </w:rPr>
        <w:br/>
      </w:r>
      <w:r w:rsidRPr="00F16686">
        <w:rPr>
          <w:rFonts w:ascii="Garamond" w:hAnsi="Garamond" w:cs="Arial"/>
          <w:sz w:val="28"/>
          <w:szCs w:val="25"/>
          <w:lang w:val="en-GB"/>
        </w:rPr>
        <w:t>suppliers the sector supported</w:t>
      </w:r>
      <w:r w:rsidRPr="00F16686">
        <w:rPr>
          <w:rFonts w:ascii="Garamond" w:hAnsi="Garamond"/>
          <w:sz w:val="24"/>
          <w:lang w:val="en-GB"/>
        </w:rPr>
        <w:t xml:space="preserve"> </w:t>
      </w:r>
      <w:r w:rsidRPr="00F16686">
        <w:rPr>
          <w:rFonts w:ascii="Garamond" w:hAnsi="Garamond" w:cs="Arial"/>
          <w:sz w:val="28"/>
          <w:szCs w:val="25"/>
          <w:lang w:val="en-GB"/>
        </w:rPr>
        <w:t>another 47,000 jobs. On top of</w:t>
      </w:r>
      <w:r w:rsidRPr="00F16686">
        <w:rPr>
          <w:rFonts w:ascii="Garamond" w:hAnsi="Garamond"/>
          <w:sz w:val="24"/>
          <w:lang w:val="en-GB"/>
        </w:rPr>
        <w:t xml:space="preserve"> </w:t>
      </w:r>
      <w:r w:rsidRPr="00F16686">
        <w:rPr>
          <w:rFonts w:ascii="Garamond" w:hAnsi="Garamond" w:cs="Arial"/>
          <w:sz w:val="28"/>
          <w:szCs w:val="25"/>
          <w:lang w:val="en-GB"/>
        </w:rPr>
        <w:t>this, the sector is estimated to</w:t>
      </w:r>
      <w:r w:rsidRPr="00F16686">
        <w:rPr>
          <w:rFonts w:ascii="Garamond" w:hAnsi="Garamond"/>
          <w:sz w:val="24"/>
          <w:lang w:val="en-GB"/>
        </w:rPr>
        <w:t xml:space="preserve"> </w:t>
      </w:r>
      <w:r w:rsidRPr="00F16686">
        <w:rPr>
          <w:rFonts w:ascii="Garamond" w:hAnsi="Garamond" w:cs="Arial"/>
          <w:sz w:val="28"/>
          <w:szCs w:val="25"/>
          <w:lang w:val="en-GB"/>
        </w:rPr>
        <w:t>support a further 18,000 jobs</w:t>
      </w:r>
      <w:r w:rsidRPr="00F16686">
        <w:rPr>
          <w:rFonts w:ascii="Garamond" w:hAnsi="Garamond"/>
          <w:sz w:val="24"/>
          <w:lang w:val="en-GB"/>
        </w:rPr>
        <w:t xml:space="preserve"> </w:t>
      </w:r>
      <w:r w:rsidRPr="00F16686">
        <w:rPr>
          <w:rFonts w:ascii="Garamond" w:hAnsi="Garamond" w:cs="Arial"/>
          <w:sz w:val="28"/>
          <w:szCs w:val="25"/>
          <w:lang w:val="en-GB"/>
        </w:rPr>
        <w:t>through the wages it pays its</w:t>
      </w:r>
      <w:r w:rsidRPr="00F16686">
        <w:rPr>
          <w:rFonts w:ascii="Garamond" w:hAnsi="Garamond"/>
          <w:sz w:val="24"/>
          <w:lang w:val="en-GB"/>
        </w:rPr>
        <w:t xml:space="preserve"> </w:t>
      </w:r>
      <w:r w:rsidRPr="00F16686">
        <w:rPr>
          <w:rFonts w:ascii="Garamond" w:hAnsi="Garamond" w:cs="Arial"/>
          <w:sz w:val="28"/>
          <w:szCs w:val="25"/>
          <w:lang w:val="en-GB"/>
        </w:rPr>
        <w:t>employees, some or all of which</w:t>
      </w:r>
      <w:r w:rsidRPr="00F16686">
        <w:rPr>
          <w:rFonts w:ascii="Garamond" w:hAnsi="Garamond"/>
          <w:sz w:val="24"/>
          <w:lang w:val="en-GB"/>
        </w:rPr>
        <w:t xml:space="preserve"> </w:t>
      </w:r>
      <w:r w:rsidRPr="00F16686">
        <w:rPr>
          <w:rFonts w:ascii="Garamond" w:hAnsi="Garamond" w:cs="Arial"/>
          <w:sz w:val="28"/>
          <w:szCs w:val="25"/>
          <w:lang w:val="en-GB"/>
        </w:rPr>
        <w:t>are subsequently spent on</w:t>
      </w:r>
      <w:r w:rsidRPr="00F16686">
        <w:rPr>
          <w:rFonts w:ascii="Garamond" w:hAnsi="Garamond"/>
          <w:sz w:val="24"/>
          <w:lang w:val="en-GB"/>
        </w:rPr>
        <w:t xml:space="preserve"> </w:t>
      </w:r>
      <w:r w:rsidRPr="00F16686">
        <w:rPr>
          <w:rFonts w:ascii="Garamond" w:hAnsi="Garamond" w:cs="Arial"/>
          <w:sz w:val="28"/>
          <w:szCs w:val="25"/>
          <w:lang w:val="en-GB"/>
        </w:rPr>
        <w:t>consumer goods and services.</w:t>
      </w:r>
      <w:r w:rsidRPr="00F16686">
        <w:rPr>
          <w:rFonts w:ascii="Garamond" w:hAnsi="Garamond"/>
          <w:sz w:val="24"/>
          <w:lang w:val="en-GB"/>
        </w:rPr>
        <w:t xml:space="preserve"> </w:t>
      </w:r>
      <w:r w:rsidRPr="00F16686">
        <w:rPr>
          <w:rFonts w:ascii="Garamond" w:hAnsi="Garamond" w:cs="Arial"/>
          <w:sz w:val="28"/>
          <w:szCs w:val="25"/>
          <w:lang w:val="en-GB"/>
        </w:rPr>
        <w:t>Foreign tourists arriving by air to</w:t>
      </w:r>
      <w:r w:rsidRPr="00F16686">
        <w:rPr>
          <w:rFonts w:ascii="Garamond" w:hAnsi="Garamond"/>
          <w:sz w:val="24"/>
          <w:lang w:val="en-GB"/>
        </w:rPr>
        <w:t xml:space="preserve"> </w:t>
      </w:r>
      <w:r w:rsidRPr="00F16686">
        <w:rPr>
          <w:rFonts w:ascii="Garamond" w:hAnsi="Garamond" w:cs="Arial"/>
          <w:sz w:val="28"/>
          <w:szCs w:val="25"/>
          <w:lang w:val="en-GB"/>
        </w:rPr>
        <w:t>Poland, who spend their money in</w:t>
      </w:r>
      <w:r w:rsidRPr="00F16686">
        <w:rPr>
          <w:rFonts w:ascii="Garamond" w:hAnsi="Garamond"/>
          <w:sz w:val="24"/>
          <w:lang w:val="en-GB"/>
        </w:rPr>
        <w:t xml:space="preserve"> </w:t>
      </w:r>
      <w:r w:rsidRPr="00F16686">
        <w:rPr>
          <w:rFonts w:ascii="Garamond" w:hAnsi="Garamond" w:cs="Arial"/>
          <w:sz w:val="28"/>
          <w:szCs w:val="25"/>
          <w:lang w:val="en-GB"/>
        </w:rPr>
        <w:t>the local economy, are estimated</w:t>
      </w:r>
      <w:r w:rsidRPr="00F16686">
        <w:rPr>
          <w:rFonts w:ascii="Garamond" w:hAnsi="Garamond"/>
          <w:sz w:val="24"/>
          <w:lang w:val="en-GB"/>
        </w:rPr>
        <w:t xml:space="preserve"> </w:t>
      </w:r>
      <w:r w:rsidRPr="00F16686">
        <w:rPr>
          <w:rFonts w:ascii="Garamond" w:hAnsi="Garamond" w:cs="Arial"/>
          <w:sz w:val="28"/>
          <w:szCs w:val="25"/>
          <w:lang w:val="en-GB"/>
        </w:rPr>
        <w:t>to support an additional 27,000</w:t>
      </w:r>
      <w:r w:rsidRPr="00F16686">
        <w:rPr>
          <w:rFonts w:ascii="Garamond" w:hAnsi="Garamond"/>
          <w:sz w:val="24"/>
          <w:lang w:val="en-GB"/>
        </w:rPr>
        <w:t xml:space="preserve"> </w:t>
      </w:r>
      <w:r w:rsidRPr="00F16686">
        <w:rPr>
          <w:rFonts w:ascii="Garamond" w:hAnsi="Garamond" w:cs="Arial"/>
          <w:sz w:val="28"/>
          <w:szCs w:val="25"/>
          <w:lang w:val="en-GB"/>
        </w:rPr>
        <w:t>jobs. In total 137,000 jobs are</w:t>
      </w:r>
      <w:r w:rsidRPr="00F16686">
        <w:rPr>
          <w:rFonts w:ascii="Garamond" w:hAnsi="Garamond"/>
          <w:sz w:val="24"/>
          <w:lang w:val="en-GB"/>
        </w:rPr>
        <w:t xml:space="preserve"> </w:t>
      </w:r>
      <w:r w:rsidRPr="00F16686">
        <w:rPr>
          <w:rFonts w:ascii="Garamond" w:hAnsi="Garamond" w:cs="Arial"/>
          <w:sz w:val="28"/>
          <w:szCs w:val="25"/>
          <w:lang w:val="en-GB"/>
        </w:rPr>
        <w:t>supported by air transport and</w:t>
      </w:r>
      <w:r w:rsidRPr="00F16686">
        <w:rPr>
          <w:rFonts w:ascii="Garamond" w:hAnsi="Garamond"/>
          <w:sz w:val="24"/>
          <w:lang w:val="en-GB"/>
        </w:rPr>
        <w:t xml:space="preserve"> </w:t>
      </w:r>
      <w:r w:rsidRPr="00F16686">
        <w:rPr>
          <w:rFonts w:ascii="Garamond" w:hAnsi="Garamond" w:cs="Arial"/>
          <w:sz w:val="28"/>
          <w:szCs w:val="25"/>
          <w:lang w:val="en-GB"/>
        </w:rPr>
        <w:t>tourists arriving by air.</w:t>
      </w:r>
      <w:r w:rsidRPr="00F16686">
        <w:rPr>
          <w:rFonts w:ascii="Garamond" w:hAnsi="Garamond"/>
          <w:sz w:val="24"/>
          <w:lang w:val="en-GB"/>
        </w:rPr>
        <w:t xml:space="preserve"> </w:t>
      </w:r>
    </w:p>
    <w:p w14:paraId="5306C9EF" w14:textId="77777777" w:rsidR="005B7395" w:rsidRPr="00F16686" w:rsidRDefault="005B7395" w:rsidP="005B7395">
      <w:pPr>
        <w:autoSpaceDE w:val="0"/>
        <w:autoSpaceDN w:val="0"/>
        <w:adjustRightInd w:val="0"/>
        <w:spacing w:after="120"/>
        <w:jc w:val="both"/>
        <w:rPr>
          <w:rFonts w:ascii="Garamond" w:hAnsi="Garamond" w:cs="Calibri"/>
          <w:b/>
          <w:color w:val="000000"/>
          <w:sz w:val="24"/>
          <w:szCs w:val="28"/>
          <w:lang w:val="en-GB"/>
        </w:rPr>
      </w:pPr>
      <w:r w:rsidRPr="00F16686">
        <w:rPr>
          <w:rFonts w:ascii="Garamond" w:hAnsi="Garamond" w:cs="Arial"/>
          <w:sz w:val="28"/>
          <w:szCs w:val="25"/>
          <w:lang w:val="en-GB"/>
        </w:rPr>
        <w:t>The air transport industry,</w:t>
      </w:r>
      <w:r w:rsidRPr="00F16686">
        <w:rPr>
          <w:rFonts w:ascii="Garamond" w:hAnsi="Garamond"/>
          <w:sz w:val="24"/>
          <w:lang w:val="en-GB"/>
        </w:rPr>
        <w:t xml:space="preserve"> </w:t>
      </w:r>
      <w:r w:rsidRPr="00F16686">
        <w:rPr>
          <w:rFonts w:ascii="Garamond" w:hAnsi="Garamond" w:cs="Arial"/>
          <w:sz w:val="28"/>
          <w:szCs w:val="25"/>
          <w:lang w:val="en-GB"/>
        </w:rPr>
        <w:t>including airlines and its supply</w:t>
      </w:r>
      <w:r w:rsidRPr="00F16686">
        <w:rPr>
          <w:rFonts w:ascii="Garamond" w:hAnsi="Garamond"/>
          <w:sz w:val="24"/>
          <w:lang w:val="en-GB"/>
        </w:rPr>
        <w:t xml:space="preserve"> </w:t>
      </w:r>
      <w:r w:rsidRPr="00F16686">
        <w:rPr>
          <w:rFonts w:ascii="Garamond" w:hAnsi="Garamond" w:cs="Arial"/>
          <w:sz w:val="28"/>
          <w:szCs w:val="25"/>
          <w:lang w:val="en-GB"/>
        </w:rPr>
        <w:t>chain, are estimated to support</w:t>
      </w:r>
      <w:r w:rsidRPr="00F16686">
        <w:rPr>
          <w:rFonts w:ascii="Garamond" w:hAnsi="Garamond"/>
          <w:sz w:val="24"/>
          <w:lang w:val="en-GB"/>
        </w:rPr>
        <w:t xml:space="preserve"> </w:t>
      </w:r>
      <w:r w:rsidRPr="00F16686">
        <w:rPr>
          <w:rFonts w:ascii="Garamond" w:hAnsi="Garamond" w:cs="Arial"/>
          <w:sz w:val="28"/>
          <w:szCs w:val="25"/>
          <w:lang w:val="en-GB"/>
        </w:rPr>
        <w:t>US $3.6 billion of GDP in Poland.</w:t>
      </w:r>
      <w:r w:rsidRPr="00F16686">
        <w:rPr>
          <w:rFonts w:ascii="Garamond" w:hAnsi="Garamond"/>
          <w:sz w:val="24"/>
          <w:lang w:val="en-GB"/>
        </w:rPr>
        <w:t xml:space="preserve"> </w:t>
      </w:r>
      <w:r w:rsidRPr="00F16686">
        <w:rPr>
          <w:rFonts w:ascii="Garamond" w:hAnsi="Garamond" w:cs="Arial"/>
          <w:sz w:val="28"/>
          <w:szCs w:val="25"/>
          <w:lang w:val="en-GB"/>
        </w:rPr>
        <w:t>Spending by foreign tourists</w:t>
      </w:r>
      <w:r w:rsidRPr="00F16686">
        <w:rPr>
          <w:rFonts w:ascii="Garamond" w:hAnsi="Garamond"/>
          <w:sz w:val="24"/>
          <w:lang w:val="en-GB"/>
        </w:rPr>
        <w:t xml:space="preserve"> </w:t>
      </w:r>
      <w:r w:rsidRPr="00F16686">
        <w:rPr>
          <w:rFonts w:ascii="Garamond" w:hAnsi="Garamond" w:cs="Arial"/>
          <w:sz w:val="28"/>
          <w:szCs w:val="25"/>
          <w:lang w:val="en-GB"/>
        </w:rPr>
        <w:t>supports a further almost</w:t>
      </w:r>
      <w:r w:rsidRPr="00F16686">
        <w:rPr>
          <w:rFonts w:ascii="Garamond" w:hAnsi="Garamond"/>
          <w:sz w:val="24"/>
          <w:lang w:val="en-GB"/>
        </w:rPr>
        <w:t xml:space="preserve"> </w:t>
      </w:r>
      <w:r w:rsidRPr="00F16686">
        <w:rPr>
          <w:rFonts w:ascii="Garamond" w:hAnsi="Garamond" w:cs="Arial"/>
          <w:sz w:val="28"/>
          <w:szCs w:val="25"/>
          <w:lang w:val="en-GB"/>
        </w:rPr>
        <w:t>US $0.8 billion of the country’s</w:t>
      </w:r>
      <w:r w:rsidRPr="00F16686">
        <w:rPr>
          <w:rFonts w:ascii="Garamond" w:hAnsi="Garamond"/>
          <w:sz w:val="24"/>
          <w:lang w:val="en-GB"/>
        </w:rPr>
        <w:t xml:space="preserve"> </w:t>
      </w:r>
      <w:r w:rsidRPr="00F16686">
        <w:rPr>
          <w:rFonts w:ascii="Garamond" w:hAnsi="Garamond" w:cs="Arial"/>
          <w:sz w:val="28"/>
          <w:szCs w:val="25"/>
          <w:lang w:val="en-GB"/>
        </w:rPr>
        <w:t xml:space="preserve">GDP, </w:t>
      </w:r>
      <w:proofErr w:type="spellStart"/>
      <w:r w:rsidRPr="00F16686">
        <w:rPr>
          <w:rFonts w:ascii="Garamond" w:hAnsi="Garamond" w:cs="Arial"/>
          <w:sz w:val="28"/>
          <w:szCs w:val="25"/>
          <w:lang w:val="en-GB"/>
        </w:rPr>
        <w:t>totaling</w:t>
      </w:r>
      <w:proofErr w:type="spellEnd"/>
      <w:r w:rsidRPr="00F16686">
        <w:rPr>
          <w:rFonts w:ascii="Garamond" w:hAnsi="Garamond" w:cs="Arial"/>
          <w:sz w:val="28"/>
          <w:szCs w:val="25"/>
          <w:lang w:val="en-GB"/>
        </w:rPr>
        <w:t xml:space="preserve"> to US $4.5 billion. In</w:t>
      </w:r>
      <w:r w:rsidRPr="00F16686">
        <w:rPr>
          <w:rFonts w:ascii="Garamond" w:hAnsi="Garamond"/>
          <w:sz w:val="24"/>
          <w:lang w:val="en-GB"/>
        </w:rPr>
        <w:t xml:space="preserve"> </w:t>
      </w:r>
      <w:r w:rsidRPr="00F16686">
        <w:rPr>
          <w:rFonts w:ascii="Garamond" w:hAnsi="Garamond" w:cs="Arial"/>
          <w:sz w:val="28"/>
          <w:szCs w:val="25"/>
          <w:lang w:val="en-GB"/>
        </w:rPr>
        <w:t>total, 1 percent of the country’s</w:t>
      </w:r>
      <w:r w:rsidRPr="00F16686">
        <w:rPr>
          <w:rFonts w:ascii="Garamond" w:hAnsi="Garamond"/>
          <w:sz w:val="24"/>
          <w:lang w:val="en-GB"/>
        </w:rPr>
        <w:t xml:space="preserve"> </w:t>
      </w:r>
      <w:r w:rsidRPr="00F16686">
        <w:rPr>
          <w:rFonts w:ascii="Garamond" w:hAnsi="Garamond" w:cs="Arial"/>
          <w:sz w:val="28"/>
          <w:szCs w:val="25"/>
          <w:lang w:val="en-GB"/>
        </w:rPr>
        <w:t>GDP is supported by inputs to the</w:t>
      </w:r>
      <w:r w:rsidRPr="00F16686">
        <w:rPr>
          <w:rFonts w:ascii="Garamond" w:hAnsi="Garamond"/>
          <w:sz w:val="24"/>
          <w:lang w:val="en-GB"/>
        </w:rPr>
        <w:t xml:space="preserve"> </w:t>
      </w:r>
      <w:r w:rsidRPr="00F16686">
        <w:rPr>
          <w:rFonts w:ascii="Garamond" w:hAnsi="Garamond" w:cs="Arial"/>
          <w:sz w:val="28"/>
          <w:szCs w:val="25"/>
          <w:lang w:val="en-GB"/>
        </w:rPr>
        <w:t>air transport sector and foreign</w:t>
      </w:r>
      <w:r w:rsidRPr="00F16686">
        <w:rPr>
          <w:rFonts w:ascii="Garamond" w:hAnsi="Garamond"/>
          <w:sz w:val="24"/>
          <w:lang w:val="en-GB"/>
        </w:rPr>
        <w:t xml:space="preserve"> </w:t>
      </w:r>
      <w:r w:rsidRPr="00F16686">
        <w:rPr>
          <w:rFonts w:ascii="Garamond" w:hAnsi="Garamond" w:cs="Arial"/>
          <w:sz w:val="28"/>
          <w:szCs w:val="25"/>
          <w:lang w:val="en-GB"/>
        </w:rPr>
        <w:t>tourists arriving by air.</w:t>
      </w:r>
    </w:p>
    <w:p w14:paraId="467DA6AC" w14:textId="68C38EB1" w:rsidR="005B7395" w:rsidRPr="00F16686" w:rsidRDefault="005B7395" w:rsidP="005B7395">
      <w:pPr>
        <w:spacing w:after="120"/>
        <w:jc w:val="both"/>
        <w:rPr>
          <w:rFonts w:ascii="Garamond" w:hAnsi="Garamond"/>
          <w:sz w:val="28"/>
          <w:lang w:val="en-GB"/>
        </w:rPr>
      </w:pPr>
      <w:r w:rsidRPr="00F16686">
        <w:rPr>
          <w:rFonts w:ascii="Garamond" w:hAnsi="Garamond"/>
          <w:sz w:val="28"/>
          <w:lang w:val="en-GB"/>
        </w:rPr>
        <w:t>The decisions taken by the Polish government, among them the closure of Polish borders for foreigners, cancellation of international and domestic flights and the collapse in the demand are some of the factors which have contributed to airline crisis (Wąsowska et al. 2021).</w:t>
      </w:r>
    </w:p>
    <w:p w14:paraId="31460E31" w14:textId="77777777" w:rsidR="00107697" w:rsidRPr="00F16686" w:rsidRDefault="00107697" w:rsidP="005B7395">
      <w:pPr>
        <w:spacing w:after="120"/>
        <w:jc w:val="both"/>
        <w:rPr>
          <w:rFonts w:ascii="Garamond" w:hAnsi="Garamond"/>
          <w:b/>
          <w:sz w:val="40"/>
          <w:szCs w:val="28"/>
          <w:lang w:val="en-GB"/>
        </w:rPr>
      </w:pPr>
    </w:p>
    <w:tbl>
      <w:tblPr>
        <w:tblStyle w:val="Tabela-Siatka"/>
        <w:tblW w:w="0" w:type="auto"/>
        <w:tblLook w:val="04A0" w:firstRow="1" w:lastRow="0" w:firstColumn="1" w:lastColumn="0" w:noHBand="0" w:noVBand="1"/>
      </w:tblPr>
      <w:tblGrid>
        <w:gridCol w:w="9062"/>
      </w:tblGrid>
      <w:tr w:rsidR="005B7395" w:rsidRPr="00F16686" w14:paraId="06CCFCD4" w14:textId="77777777" w:rsidTr="00575271">
        <w:trPr>
          <w:trHeight w:val="1646"/>
        </w:trPr>
        <w:tc>
          <w:tcPr>
            <w:tcW w:w="9062" w:type="dxa"/>
            <w:tcBorders>
              <w:bottom w:val="single" w:sz="4" w:space="0" w:color="auto"/>
            </w:tcBorders>
          </w:tcPr>
          <w:p w14:paraId="5D6FEDF3" w14:textId="77777777" w:rsidR="005B7395" w:rsidRPr="00F16686" w:rsidRDefault="005B7395" w:rsidP="005B7395">
            <w:pPr>
              <w:pStyle w:val="Akapitzlist"/>
              <w:numPr>
                <w:ilvl w:val="0"/>
                <w:numId w:val="28"/>
              </w:numPr>
              <w:autoSpaceDE w:val="0"/>
              <w:autoSpaceDN w:val="0"/>
              <w:adjustRightInd w:val="0"/>
              <w:rPr>
                <w:rFonts w:ascii="Garamond" w:hAnsi="Garamond" w:cs="Calibri"/>
                <w:sz w:val="28"/>
                <w:szCs w:val="28"/>
                <w:lang w:val="en-GB"/>
              </w:rPr>
            </w:pPr>
            <w:r w:rsidRPr="00F16686">
              <w:rPr>
                <w:rFonts w:ascii="Garamond" w:hAnsi="Garamond" w:cs="Calibri"/>
                <w:b/>
                <w:bCs/>
                <w:sz w:val="28"/>
                <w:szCs w:val="28"/>
                <w:lang w:val="en-GB"/>
              </w:rPr>
              <w:t xml:space="preserve">Total flights lost since 1 March 2020: </w:t>
            </w:r>
            <w:r w:rsidRPr="00F16686">
              <w:rPr>
                <w:rFonts w:ascii="Garamond" w:hAnsi="Garamond" w:cs="Calibri"/>
                <w:i/>
                <w:iCs/>
                <w:sz w:val="28"/>
                <w:szCs w:val="28"/>
                <w:lang w:val="en-GB"/>
              </w:rPr>
              <w:t xml:space="preserve">355’000 flights </w:t>
            </w:r>
          </w:p>
          <w:p w14:paraId="2A085879" w14:textId="77777777" w:rsidR="005B7395" w:rsidRPr="00F16686" w:rsidRDefault="005B7395" w:rsidP="005B7395">
            <w:pPr>
              <w:pStyle w:val="Akapitzlist"/>
              <w:numPr>
                <w:ilvl w:val="0"/>
                <w:numId w:val="28"/>
              </w:numPr>
              <w:autoSpaceDE w:val="0"/>
              <w:autoSpaceDN w:val="0"/>
              <w:adjustRightInd w:val="0"/>
              <w:rPr>
                <w:rFonts w:ascii="Garamond" w:hAnsi="Garamond" w:cs="Calibri"/>
                <w:sz w:val="28"/>
                <w:szCs w:val="28"/>
                <w:lang w:val="en-GB"/>
              </w:rPr>
            </w:pPr>
            <w:r w:rsidRPr="00F16686">
              <w:rPr>
                <w:rFonts w:ascii="Garamond" w:hAnsi="Garamond" w:cs="Calibri"/>
                <w:b/>
                <w:bCs/>
                <w:sz w:val="28"/>
                <w:szCs w:val="28"/>
                <w:lang w:val="en-GB"/>
              </w:rPr>
              <w:t xml:space="preserve">Current flight status: </w:t>
            </w:r>
            <w:r w:rsidRPr="00F16686">
              <w:rPr>
                <w:rFonts w:ascii="Garamond" w:hAnsi="Garamond" w:cs="Calibri"/>
                <w:i/>
                <w:iCs/>
                <w:sz w:val="28"/>
                <w:szCs w:val="28"/>
                <w:lang w:val="en-GB"/>
              </w:rPr>
              <w:t>463 daily flights or -62% vs 2019 (7-day average)</w:t>
            </w:r>
          </w:p>
          <w:p w14:paraId="1D36E197" w14:textId="77777777" w:rsidR="005B7395" w:rsidRPr="00F16686" w:rsidRDefault="005B7395" w:rsidP="005B7395">
            <w:pPr>
              <w:pStyle w:val="Akapitzlist"/>
              <w:numPr>
                <w:ilvl w:val="0"/>
                <w:numId w:val="28"/>
              </w:numPr>
              <w:autoSpaceDE w:val="0"/>
              <w:autoSpaceDN w:val="0"/>
              <w:adjustRightInd w:val="0"/>
              <w:rPr>
                <w:rFonts w:ascii="Garamond" w:hAnsi="Garamond" w:cs="Calibri"/>
                <w:sz w:val="28"/>
                <w:szCs w:val="28"/>
                <w:lang w:val="en-GB"/>
              </w:rPr>
            </w:pPr>
            <w:r w:rsidRPr="00F16686">
              <w:rPr>
                <w:rFonts w:ascii="Garamond" w:hAnsi="Garamond" w:cs="Calibri"/>
                <w:b/>
                <w:bCs/>
                <w:sz w:val="28"/>
                <w:szCs w:val="28"/>
                <w:lang w:val="en-GB"/>
              </w:rPr>
              <w:t xml:space="preserve">Traffic forecast: </w:t>
            </w:r>
            <w:r w:rsidRPr="00F16686">
              <w:rPr>
                <w:rFonts w:ascii="Garamond" w:hAnsi="Garamond" w:cs="Calibri"/>
                <w:i/>
                <w:iCs/>
                <w:sz w:val="28"/>
                <w:szCs w:val="28"/>
                <w:lang w:val="en-GB"/>
              </w:rPr>
              <w:t>43% of 2019 in 2021 &amp; 70% in 2022</w:t>
            </w:r>
          </w:p>
          <w:p w14:paraId="5D792A35" w14:textId="77777777" w:rsidR="005B7395" w:rsidRPr="00F16686" w:rsidRDefault="005B7395" w:rsidP="005B7395">
            <w:pPr>
              <w:pStyle w:val="Akapitzlist"/>
              <w:numPr>
                <w:ilvl w:val="0"/>
                <w:numId w:val="28"/>
              </w:numPr>
              <w:autoSpaceDE w:val="0"/>
              <w:autoSpaceDN w:val="0"/>
              <w:adjustRightInd w:val="0"/>
              <w:rPr>
                <w:rFonts w:ascii="Garamond" w:hAnsi="Garamond" w:cs="Calibri"/>
                <w:sz w:val="28"/>
                <w:szCs w:val="28"/>
                <w:lang w:val="en-GB"/>
              </w:rPr>
            </w:pPr>
            <w:r w:rsidRPr="00F16686">
              <w:rPr>
                <w:rFonts w:ascii="Garamond" w:hAnsi="Garamond" w:cs="Calibri"/>
                <w:b/>
                <w:bCs/>
                <w:sz w:val="28"/>
                <w:szCs w:val="28"/>
                <w:lang w:val="en-GB"/>
              </w:rPr>
              <w:t xml:space="preserve">GDP: </w:t>
            </w:r>
            <w:r w:rsidRPr="00F16686">
              <w:rPr>
                <w:rFonts w:ascii="Garamond" w:hAnsi="Garamond" w:cs="Calibri"/>
                <w:i/>
                <w:iCs/>
                <w:sz w:val="28"/>
                <w:szCs w:val="28"/>
                <w:lang w:val="en-GB"/>
              </w:rPr>
              <w:t xml:space="preserve">+3.9% in 2021 &amp; +4.4% in 2022 (vs. previous year) </w:t>
            </w:r>
          </w:p>
          <w:p w14:paraId="0C55109E" w14:textId="77777777" w:rsidR="005B7395" w:rsidRPr="00F16686" w:rsidRDefault="005B7395" w:rsidP="005B7395">
            <w:pPr>
              <w:pStyle w:val="Akapitzlist"/>
              <w:numPr>
                <w:ilvl w:val="0"/>
                <w:numId w:val="28"/>
              </w:numPr>
              <w:autoSpaceDE w:val="0"/>
              <w:autoSpaceDN w:val="0"/>
              <w:adjustRightInd w:val="0"/>
              <w:rPr>
                <w:rFonts w:ascii="Garamond" w:hAnsi="Garamond" w:cs="Calibri"/>
                <w:sz w:val="28"/>
                <w:szCs w:val="28"/>
                <w:lang w:val="en-GB"/>
              </w:rPr>
            </w:pPr>
            <w:r w:rsidRPr="00F16686">
              <w:rPr>
                <w:rFonts w:ascii="Garamond" w:hAnsi="Garamond" w:cs="Calibri"/>
                <w:b/>
                <w:bCs/>
                <w:sz w:val="28"/>
                <w:szCs w:val="28"/>
                <w:lang w:val="en-GB"/>
              </w:rPr>
              <w:t xml:space="preserve">Vaccination: </w:t>
            </w:r>
            <w:r w:rsidRPr="00F16686">
              <w:rPr>
                <w:rFonts w:ascii="Garamond" w:hAnsi="Garamond" w:cs="Calibri"/>
                <w:i/>
                <w:iCs/>
                <w:sz w:val="28"/>
                <w:szCs w:val="28"/>
                <w:lang w:val="en-GB"/>
              </w:rPr>
              <w:t>19.29 per hundred people fully vaccinated</w:t>
            </w:r>
          </w:p>
          <w:p w14:paraId="366B3D50" w14:textId="77777777" w:rsidR="005B7395" w:rsidRPr="00F16686" w:rsidRDefault="005B7395" w:rsidP="005B7395">
            <w:pPr>
              <w:pStyle w:val="Akapitzlist"/>
              <w:numPr>
                <w:ilvl w:val="0"/>
                <w:numId w:val="28"/>
              </w:numPr>
              <w:autoSpaceDE w:val="0"/>
              <w:autoSpaceDN w:val="0"/>
              <w:adjustRightInd w:val="0"/>
              <w:rPr>
                <w:rFonts w:ascii="Garamond" w:hAnsi="Garamond" w:cs="Calibri"/>
                <w:sz w:val="28"/>
                <w:szCs w:val="28"/>
                <w:lang w:val="en-GB"/>
              </w:rPr>
            </w:pPr>
            <w:r w:rsidRPr="00F16686">
              <w:rPr>
                <w:rFonts w:ascii="Garamond" w:hAnsi="Garamond" w:cs="Calibri"/>
                <w:b/>
                <w:bCs/>
                <w:sz w:val="28"/>
                <w:szCs w:val="28"/>
                <w:lang w:val="en-GB"/>
              </w:rPr>
              <w:t xml:space="preserve">Busiest airport: </w:t>
            </w:r>
            <w:r w:rsidRPr="00F16686">
              <w:rPr>
                <w:rFonts w:ascii="Garamond" w:hAnsi="Garamond" w:cs="Calibri"/>
                <w:i/>
                <w:iCs/>
                <w:sz w:val="28"/>
                <w:szCs w:val="28"/>
                <w:lang w:val="en-GB"/>
              </w:rPr>
              <w:t xml:space="preserve">Warsaw with 208 average daily flights (-62% vs. 2019) </w:t>
            </w:r>
          </w:p>
          <w:p w14:paraId="4B1BFD94" w14:textId="77777777" w:rsidR="005B7395" w:rsidRPr="00F16686" w:rsidRDefault="005B7395" w:rsidP="005B7395">
            <w:pPr>
              <w:pStyle w:val="Akapitzlist"/>
              <w:numPr>
                <w:ilvl w:val="0"/>
                <w:numId w:val="28"/>
              </w:numPr>
              <w:jc w:val="both"/>
              <w:rPr>
                <w:rFonts w:ascii="Garamond" w:hAnsi="Garamond"/>
                <w:b/>
                <w:sz w:val="28"/>
                <w:szCs w:val="28"/>
                <w:lang w:val="en-GB"/>
              </w:rPr>
            </w:pPr>
            <w:r w:rsidRPr="00F16686">
              <w:rPr>
                <w:rFonts w:ascii="Garamond" w:hAnsi="Garamond" w:cs="Calibri"/>
                <w:b/>
                <w:bCs/>
                <w:sz w:val="28"/>
                <w:szCs w:val="28"/>
                <w:lang w:val="en-GB"/>
              </w:rPr>
              <w:t xml:space="preserve">Busiest airline: </w:t>
            </w:r>
            <w:r w:rsidRPr="00F16686">
              <w:rPr>
                <w:rFonts w:ascii="Garamond" w:hAnsi="Garamond" w:cs="Calibri"/>
                <w:i/>
                <w:iCs/>
                <w:sz w:val="28"/>
                <w:szCs w:val="28"/>
                <w:lang w:val="en-GB"/>
              </w:rPr>
              <w:t>LOT with 111 average daily flights (-67% vs. 2019)</w:t>
            </w:r>
          </w:p>
          <w:p w14:paraId="0BDBF69A" w14:textId="77777777" w:rsidR="005B7395" w:rsidRPr="00F16686" w:rsidRDefault="005B7395" w:rsidP="00575271">
            <w:pPr>
              <w:pStyle w:val="Akapitzlist"/>
              <w:autoSpaceDE w:val="0"/>
              <w:autoSpaceDN w:val="0"/>
              <w:adjustRightInd w:val="0"/>
              <w:jc w:val="both"/>
              <w:rPr>
                <w:rFonts w:ascii="Garamond" w:hAnsi="Garamond" w:cs="Calibri"/>
                <w:sz w:val="28"/>
                <w:szCs w:val="28"/>
                <w:lang w:val="en-GB"/>
              </w:rPr>
            </w:pPr>
          </w:p>
          <w:p w14:paraId="4BA22A0B" w14:textId="77777777" w:rsidR="005B7395" w:rsidRPr="00F16686" w:rsidRDefault="005B7395" w:rsidP="00575271">
            <w:pPr>
              <w:jc w:val="both"/>
              <w:rPr>
                <w:rFonts w:ascii="Garamond" w:hAnsi="Garamond"/>
                <w:sz w:val="28"/>
                <w:szCs w:val="28"/>
                <w:lang w:val="en-GB"/>
              </w:rPr>
            </w:pPr>
            <w:r w:rsidRPr="00F16686">
              <w:rPr>
                <w:rFonts w:ascii="Garamond" w:hAnsi="Garamond"/>
                <w:sz w:val="28"/>
                <w:szCs w:val="28"/>
                <w:lang w:val="en-GB"/>
              </w:rPr>
              <w:t>* data as of 4 June 2021</w:t>
            </w:r>
          </w:p>
          <w:p w14:paraId="06A8CB8A" w14:textId="77777777" w:rsidR="00107697" w:rsidRPr="00F16686" w:rsidRDefault="00107697" w:rsidP="00575271">
            <w:pPr>
              <w:jc w:val="both"/>
              <w:rPr>
                <w:rFonts w:ascii="Garamond" w:hAnsi="Garamond"/>
                <w:sz w:val="28"/>
                <w:szCs w:val="28"/>
                <w:lang w:val="en-GB"/>
              </w:rPr>
            </w:pPr>
          </w:p>
          <w:p w14:paraId="109031A3" w14:textId="2733BB65" w:rsidR="00107697" w:rsidRPr="00F16686" w:rsidRDefault="00107697" w:rsidP="00575271">
            <w:pPr>
              <w:jc w:val="both"/>
              <w:rPr>
                <w:rFonts w:ascii="Garamond" w:hAnsi="Garamond"/>
                <w:sz w:val="28"/>
                <w:szCs w:val="28"/>
                <w:lang w:val="en-GB"/>
              </w:rPr>
            </w:pPr>
          </w:p>
        </w:tc>
      </w:tr>
      <w:tr w:rsidR="005B7395" w:rsidRPr="00F16686" w14:paraId="47D567C3" w14:textId="77777777" w:rsidTr="00575271">
        <w:trPr>
          <w:trHeight w:val="454"/>
        </w:trPr>
        <w:tc>
          <w:tcPr>
            <w:tcW w:w="9062" w:type="dxa"/>
            <w:tcBorders>
              <w:top w:val="single" w:sz="4" w:space="0" w:color="auto"/>
              <w:left w:val="single" w:sz="4" w:space="0" w:color="auto"/>
              <w:bottom w:val="nil"/>
              <w:right w:val="single" w:sz="4" w:space="0" w:color="auto"/>
            </w:tcBorders>
            <w:vAlign w:val="center"/>
          </w:tcPr>
          <w:p w14:paraId="010C16DA" w14:textId="77777777" w:rsidR="005B7395" w:rsidRPr="00F16686" w:rsidRDefault="005B7395" w:rsidP="00575271">
            <w:pPr>
              <w:jc w:val="center"/>
              <w:rPr>
                <w:rFonts w:ascii="Garamond" w:hAnsi="Garamond" w:cstheme="minorHAnsi"/>
                <w:b/>
                <w:sz w:val="28"/>
                <w:szCs w:val="28"/>
                <w:lang w:val="en-GB"/>
              </w:rPr>
            </w:pPr>
            <w:r w:rsidRPr="00F16686">
              <w:rPr>
                <w:rFonts w:ascii="Garamond" w:hAnsi="Garamond" w:cstheme="minorHAnsi"/>
                <w:b/>
                <w:sz w:val="28"/>
                <w:szCs w:val="28"/>
                <w:lang w:val="en-GB"/>
              </w:rPr>
              <w:lastRenderedPageBreak/>
              <w:t>Traffic composition</w:t>
            </w:r>
          </w:p>
        </w:tc>
      </w:tr>
      <w:tr w:rsidR="005B7395" w:rsidRPr="00F16686" w14:paraId="02CE8F35" w14:textId="77777777" w:rsidTr="00575271">
        <w:tc>
          <w:tcPr>
            <w:tcW w:w="9062" w:type="dxa"/>
            <w:tcBorders>
              <w:top w:val="nil"/>
              <w:left w:val="single" w:sz="4" w:space="0" w:color="auto"/>
              <w:bottom w:val="single" w:sz="4" w:space="0" w:color="auto"/>
              <w:right w:val="single" w:sz="4" w:space="0" w:color="auto"/>
            </w:tcBorders>
            <w:vAlign w:val="center"/>
          </w:tcPr>
          <w:p w14:paraId="60FA7104" w14:textId="77777777" w:rsidR="005B7395" w:rsidRPr="00F16686" w:rsidRDefault="005B7395" w:rsidP="00575271">
            <w:pPr>
              <w:jc w:val="center"/>
              <w:rPr>
                <w:rFonts w:ascii="Garamond" w:hAnsi="Garamond"/>
                <w:sz w:val="28"/>
                <w:szCs w:val="28"/>
                <w:lang w:val="en-GB"/>
              </w:rPr>
            </w:pPr>
            <w:r w:rsidRPr="00F16686">
              <w:rPr>
                <w:rFonts w:ascii="Garamond" w:hAnsi="Garamond"/>
                <w:sz w:val="28"/>
                <w:szCs w:val="28"/>
                <w:lang w:val="en-GB"/>
              </w:rPr>
              <w:drawing>
                <wp:inline distT="0" distB="0" distL="0" distR="0" wp14:anchorId="1E2158BA" wp14:editId="00558F19">
                  <wp:extent cx="5608759" cy="309372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fic composition.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648301" cy="3115531"/>
                          </a:xfrm>
                          <a:prstGeom prst="rect">
                            <a:avLst/>
                          </a:prstGeom>
                        </pic:spPr>
                      </pic:pic>
                    </a:graphicData>
                  </a:graphic>
                </wp:inline>
              </w:drawing>
            </w:r>
          </w:p>
        </w:tc>
      </w:tr>
      <w:tr w:rsidR="005B7395" w:rsidRPr="00F16686" w14:paraId="665FF701" w14:textId="77777777" w:rsidTr="00575271">
        <w:tc>
          <w:tcPr>
            <w:tcW w:w="9062" w:type="dxa"/>
            <w:tcBorders>
              <w:top w:val="single" w:sz="4" w:space="0" w:color="auto"/>
              <w:left w:val="nil"/>
              <w:bottom w:val="nil"/>
              <w:right w:val="nil"/>
            </w:tcBorders>
          </w:tcPr>
          <w:p w14:paraId="4958952F" w14:textId="77777777" w:rsidR="005B7395" w:rsidRPr="00F16686" w:rsidRDefault="005B7395" w:rsidP="00575271">
            <w:pPr>
              <w:jc w:val="both"/>
              <w:rPr>
                <w:rFonts w:ascii="Garamond" w:hAnsi="Garamond"/>
                <w:sz w:val="28"/>
                <w:szCs w:val="28"/>
                <w:lang w:val="en-GB"/>
              </w:rPr>
            </w:pPr>
            <w:r w:rsidRPr="00F16686">
              <w:rPr>
                <w:rFonts w:ascii="Garamond" w:hAnsi="Garamond" w:cstheme="minorHAnsi"/>
                <w:sz w:val="28"/>
                <w:szCs w:val="28"/>
                <w:lang w:val="en-GB"/>
              </w:rPr>
              <w:t xml:space="preserve">Source: </w:t>
            </w:r>
            <w:proofErr w:type="spellStart"/>
            <w:r w:rsidRPr="00F16686">
              <w:rPr>
                <w:rFonts w:ascii="Garamond" w:hAnsi="Garamond" w:cstheme="minorHAnsi"/>
                <w:sz w:val="28"/>
                <w:szCs w:val="28"/>
                <w:lang w:val="en-GB"/>
              </w:rPr>
              <w:t>Eurocontrol</w:t>
            </w:r>
            <w:proofErr w:type="spellEnd"/>
            <w:r w:rsidRPr="00F16686">
              <w:rPr>
                <w:rFonts w:ascii="Garamond" w:hAnsi="Garamond" w:cstheme="minorHAnsi"/>
                <w:sz w:val="28"/>
                <w:szCs w:val="28"/>
                <w:lang w:val="en-GB"/>
              </w:rPr>
              <w:t xml:space="preserve"> 2021</w:t>
            </w:r>
          </w:p>
        </w:tc>
      </w:tr>
    </w:tbl>
    <w:p w14:paraId="0A93C46C" w14:textId="77777777" w:rsidR="005B7395" w:rsidRPr="00F16686" w:rsidRDefault="005B7395" w:rsidP="005B7395">
      <w:pPr>
        <w:rPr>
          <w:rFonts w:ascii="Garamond" w:hAnsi="Garamond"/>
          <w:sz w:val="28"/>
          <w:szCs w:val="28"/>
          <w:lang w:val="en-GB"/>
        </w:rPr>
      </w:pPr>
    </w:p>
    <w:p w14:paraId="61E31BA7" w14:textId="77777777" w:rsidR="005B7395" w:rsidRPr="00F16686" w:rsidRDefault="005B7395" w:rsidP="00107697">
      <w:pPr>
        <w:spacing w:before="240" w:after="240"/>
        <w:jc w:val="both"/>
        <w:rPr>
          <w:rFonts w:ascii="Garamond" w:hAnsi="Garamond"/>
          <w:b/>
          <w:sz w:val="28"/>
          <w:szCs w:val="28"/>
          <w:lang w:val="en-GB"/>
        </w:rPr>
      </w:pPr>
      <w:r w:rsidRPr="00F16686">
        <w:rPr>
          <w:rFonts w:ascii="Garamond" w:hAnsi="Garamond"/>
          <w:b/>
          <w:sz w:val="28"/>
          <w:szCs w:val="28"/>
          <w:lang w:val="en-GB"/>
        </w:rPr>
        <w:t>GENERAL SUPPORT MEASURES</w:t>
      </w:r>
    </w:p>
    <w:p w14:paraId="60A8CD40" w14:textId="77777777" w:rsidR="005B7395" w:rsidRPr="00F16686" w:rsidRDefault="005B7395" w:rsidP="00107697">
      <w:pPr>
        <w:spacing w:after="120"/>
        <w:jc w:val="both"/>
        <w:rPr>
          <w:rFonts w:ascii="Garamond" w:eastAsia="Times New Roman" w:hAnsi="Garamond" w:cs="Times New Roman"/>
          <w:sz w:val="28"/>
          <w:szCs w:val="24"/>
          <w:lang w:val="en-GB" w:eastAsia="pl-PL"/>
        </w:rPr>
      </w:pPr>
      <w:r w:rsidRPr="00F16686">
        <w:rPr>
          <w:rFonts w:ascii="Garamond" w:eastAsia="Times New Roman" w:hAnsi="Garamond" w:cs="Times New Roman"/>
          <w:sz w:val="28"/>
          <w:szCs w:val="24"/>
          <w:lang w:val="en-GB" w:eastAsia="pl-PL"/>
        </w:rPr>
        <w:t xml:space="preserve">Poland reported its first confirmed COVID-19 case on March 4, 2020. In March 2020, the government first introduced containment measures, including closures of schools, universities, restaurants, and all non-essential retail trade and service outlets, as well as bans on large gatherings, border controls, and travel restrictions. </w:t>
      </w:r>
    </w:p>
    <w:p w14:paraId="46D70C8E" w14:textId="77777777" w:rsidR="005B7395" w:rsidRPr="00F16686" w:rsidRDefault="005B7395" w:rsidP="00107697">
      <w:pPr>
        <w:spacing w:after="120"/>
        <w:jc w:val="both"/>
        <w:rPr>
          <w:rFonts w:ascii="Garamond" w:eastAsia="Times New Roman" w:hAnsi="Garamond" w:cs="Times New Roman"/>
          <w:sz w:val="28"/>
          <w:szCs w:val="28"/>
          <w:lang w:val="en-GB" w:eastAsia="pl-PL"/>
        </w:rPr>
      </w:pPr>
      <w:r w:rsidRPr="00F16686">
        <w:rPr>
          <w:rFonts w:ascii="Garamond" w:hAnsi="Garamond"/>
          <w:sz w:val="28"/>
          <w:szCs w:val="28"/>
          <w:lang w:val="en-GB"/>
        </w:rPr>
        <w:t>According to IMF (2021),</w:t>
      </w:r>
      <w:r w:rsidRPr="00F16686">
        <w:rPr>
          <w:rFonts w:ascii="Garamond" w:eastAsia="Times New Roman" w:hAnsi="Garamond" w:cs="Times New Roman"/>
          <w:sz w:val="28"/>
          <w:szCs w:val="28"/>
          <w:lang w:val="en-GB" w:eastAsia="pl-PL"/>
        </w:rPr>
        <w:t xml:space="preserve"> the fiscal policy response to the first wave of the pandemic was sizeable, estimated at PLN 116 billion (5.2 percent of GDP). New credit guarantees and micro-loans for entrepreneurs estimated at PLN 74 billion (3.3 percent of GDP) were also approved. Additionally, the Polish Development Fund has financed a PLN 100 billion (4.5 percent of GDP) liquidity program for businesses. Most of the measures have expired by now, except for the PFR liquidity loan program for large firms. Key measures include:</w:t>
      </w:r>
    </w:p>
    <w:p w14:paraId="43098A8A" w14:textId="77777777" w:rsidR="005B7395" w:rsidRPr="00F16686" w:rsidRDefault="005B7395" w:rsidP="00107697">
      <w:pPr>
        <w:numPr>
          <w:ilvl w:val="0"/>
          <w:numId w:val="30"/>
        </w:numPr>
        <w:spacing w:after="120"/>
        <w:jc w:val="both"/>
        <w:rPr>
          <w:rFonts w:ascii="Garamond" w:eastAsia="Times New Roman" w:hAnsi="Garamond" w:cs="Times New Roman"/>
          <w:sz w:val="28"/>
          <w:szCs w:val="28"/>
          <w:lang w:val="en-GB" w:eastAsia="pl-PL"/>
        </w:rPr>
      </w:pPr>
      <w:r w:rsidRPr="00F16686">
        <w:rPr>
          <w:rFonts w:ascii="Garamond" w:eastAsia="Times New Roman" w:hAnsi="Garamond" w:cs="Times New Roman"/>
          <w:sz w:val="28"/>
          <w:szCs w:val="28"/>
          <w:lang w:val="en-GB" w:eastAsia="pl-PL"/>
        </w:rPr>
        <w:t>Additional funds for hospital equipment and supplies;</w:t>
      </w:r>
    </w:p>
    <w:p w14:paraId="601499A3" w14:textId="77777777" w:rsidR="005B7395" w:rsidRPr="00F16686" w:rsidRDefault="005B7395" w:rsidP="00107697">
      <w:pPr>
        <w:numPr>
          <w:ilvl w:val="0"/>
          <w:numId w:val="30"/>
        </w:numPr>
        <w:spacing w:after="120"/>
        <w:jc w:val="both"/>
        <w:rPr>
          <w:rFonts w:ascii="Garamond" w:eastAsia="Times New Roman" w:hAnsi="Garamond" w:cs="Times New Roman"/>
          <w:sz w:val="28"/>
          <w:szCs w:val="28"/>
          <w:lang w:val="en-GB" w:eastAsia="pl-PL"/>
        </w:rPr>
      </w:pPr>
      <w:r w:rsidRPr="00F16686">
        <w:rPr>
          <w:rFonts w:ascii="Garamond" w:eastAsia="Times New Roman" w:hAnsi="Garamond" w:cs="Times New Roman"/>
          <w:sz w:val="28"/>
          <w:szCs w:val="28"/>
          <w:lang w:val="en-GB" w:eastAsia="pl-PL"/>
        </w:rPr>
        <w:t xml:space="preserve">Wage subsidies for employees of affected businesses and self-employed persons. This three-month subsidy in the event of work stoppages or reduced working time covered social insurance contributions, and it ranges from 50 to 90 percent of the minimum wage for each employee, depending on recorded decrease in turnover in 2020. </w:t>
      </w:r>
    </w:p>
    <w:p w14:paraId="1156E353" w14:textId="77777777" w:rsidR="005B7395" w:rsidRPr="00F16686" w:rsidRDefault="005B7395" w:rsidP="00107697">
      <w:pPr>
        <w:numPr>
          <w:ilvl w:val="0"/>
          <w:numId w:val="30"/>
        </w:numPr>
        <w:spacing w:after="120"/>
        <w:jc w:val="both"/>
        <w:rPr>
          <w:rFonts w:ascii="Garamond" w:eastAsia="Times New Roman" w:hAnsi="Garamond" w:cs="Times New Roman"/>
          <w:sz w:val="28"/>
          <w:szCs w:val="28"/>
          <w:lang w:val="en-GB" w:eastAsia="pl-PL"/>
        </w:rPr>
      </w:pPr>
      <w:r w:rsidRPr="00F16686">
        <w:rPr>
          <w:rFonts w:ascii="Garamond" w:eastAsia="Times New Roman" w:hAnsi="Garamond" w:cs="Times New Roman"/>
          <w:sz w:val="28"/>
          <w:szCs w:val="28"/>
          <w:lang w:val="en-GB" w:eastAsia="pl-PL"/>
        </w:rPr>
        <w:lastRenderedPageBreak/>
        <w:t>Increased guarantees from the national development bank (BGK) for enterprises. A new Liquidity Guarantee Fund in BGK will be established offering guarantees for loans taken by medium and large companies;</w:t>
      </w:r>
    </w:p>
    <w:p w14:paraId="4D5BAA36" w14:textId="77777777" w:rsidR="005B7395" w:rsidRPr="00F16686" w:rsidRDefault="005B7395" w:rsidP="00107697">
      <w:pPr>
        <w:numPr>
          <w:ilvl w:val="0"/>
          <w:numId w:val="30"/>
        </w:numPr>
        <w:spacing w:after="120"/>
        <w:jc w:val="both"/>
        <w:rPr>
          <w:rFonts w:ascii="Garamond" w:eastAsia="Times New Roman" w:hAnsi="Garamond" w:cs="Times New Roman"/>
          <w:sz w:val="28"/>
          <w:szCs w:val="28"/>
          <w:lang w:val="en-GB" w:eastAsia="pl-PL"/>
        </w:rPr>
      </w:pPr>
      <w:r w:rsidRPr="00F16686">
        <w:rPr>
          <w:rFonts w:ascii="Garamond" w:eastAsia="Times New Roman" w:hAnsi="Garamond" w:cs="Times New Roman"/>
          <w:sz w:val="28"/>
          <w:szCs w:val="28"/>
          <w:lang w:val="en-GB" w:eastAsia="pl-PL"/>
        </w:rPr>
        <w:t xml:space="preserve">Postponement or cancellation of social insurance contributions. For micro firms with up to 9 employees social insurance contributions are covered by the budget for 3 months. For companies employing from 10 to 49 employees, 50 percent of social insurance contributions is paid by the budget. Possible deferral, payment in </w:t>
      </w:r>
      <w:proofErr w:type="spellStart"/>
      <w:r w:rsidRPr="00F16686">
        <w:rPr>
          <w:rFonts w:ascii="Garamond" w:eastAsia="Times New Roman" w:hAnsi="Garamond" w:cs="Times New Roman"/>
          <w:sz w:val="28"/>
          <w:szCs w:val="28"/>
          <w:lang w:val="en-GB" w:eastAsia="pl-PL"/>
        </w:rPr>
        <w:t>installments</w:t>
      </w:r>
      <w:proofErr w:type="spellEnd"/>
      <w:r w:rsidRPr="00F16686">
        <w:rPr>
          <w:rFonts w:ascii="Garamond" w:eastAsia="Times New Roman" w:hAnsi="Garamond" w:cs="Times New Roman"/>
          <w:sz w:val="28"/>
          <w:szCs w:val="28"/>
          <w:lang w:val="en-GB" w:eastAsia="pl-PL"/>
        </w:rPr>
        <w:t xml:space="preserve">, or cancellation of taxes. </w:t>
      </w:r>
    </w:p>
    <w:p w14:paraId="509DC942" w14:textId="77777777" w:rsidR="005B7395" w:rsidRPr="00F16686" w:rsidRDefault="005B7395" w:rsidP="00107697">
      <w:pPr>
        <w:numPr>
          <w:ilvl w:val="0"/>
          <w:numId w:val="30"/>
        </w:numPr>
        <w:spacing w:after="120"/>
        <w:jc w:val="both"/>
        <w:rPr>
          <w:rFonts w:ascii="Garamond" w:eastAsia="Times New Roman" w:hAnsi="Garamond" w:cs="Times New Roman"/>
          <w:sz w:val="28"/>
          <w:szCs w:val="28"/>
          <w:lang w:val="en-GB" w:eastAsia="pl-PL"/>
        </w:rPr>
      </w:pPr>
      <w:r w:rsidRPr="00F16686">
        <w:rPr>
          <w:rFonts w:ascii="Garamond" w:eastAsia="Times New Roman" w:hAnsi="Garamond" w:cs="Times New Roman"/>
          <w:sz w:val="28"/>
          <w:szCs w:val="28"/>
          <w:lang w:val="en-GB" w:eastAsia="pl-PL"/>
        </w:rPr>
        <w:t>Deduction of this year’s losses for 2021 tax settlement (tax returns for 2019 might be corrected in order to deduct the losses of 2020 from the 2019 income);</w:t>
      </w:r>
    </w:p>
    <w:p w14:paraId="503EDB8B" w14:textId="77777777" w:rsidR="005B7395" w:rsidRPr="00F16686" w:rsidRDefault="005B7395" w:rsidP="00107697">
      <w:pPr>
        <w:numPr>
          <w:ilvl w:val="0"/>
          <w:numId w:val="30"/>
        </w:numPr>
        <w:spacing w:after="120"/>
        <w:jc w:val="both"/>
        <w:rPr>
          <w:rFonts w:ascii="Garamond" w:eastAsia="Times New Roman" w:hAnsi="Garamond" w:cs="Times New Roman"/>
          <w:sz w:val="28"/>
          <w:szCs w:val="28"/>
          <w:lang w:val="en-GB" w:eastAsia="pl-PL"/>
        </w:rPr>
      </w:pPr>
      <w:r w:rsidRPr="00F16686">
        <w:rPr>
          <w:rFonts w:ascii="Garamond" w:eastAsia="Times New Roman" w:hAnsi="Garamond" w:cs="Times New Roman"/>
          <w:sz w:val="28"/>
          <w:szCs w:val="28"/>
          <w:lang w:val="en-GB" w:eastAsia="pl-PL"/>
        </w:rPr>
        <w:t>A “solidarity benefit” for those who lost jobs after March 15, paid for three months (June-August);</w:t>
      </w:r>
    </w:p>
    <w:p w14:paraId="167932EC" w14:textId="77777777" w:rsidR="005B7395" w:rsidRPr="00F16686" w:rsidRDefault="005B7395" w:rsidP="00107697">
      <w:pPr>
        <w:numPr>
          <w:ilvl w:val="0"/>
          <w:numId w:val="30"/>
        </w:numPr>
        <w:spacing w:after="120"/>
        <w:jc w:val="both"/>
        <w:rPr>
          <w:rFonts w:ascii="Garamond" w:eastAsia="Times New Roman" w:hAnsi="Garamond" w:cs="Times New Roman"/>
          <w:sz w:val="28"/>
          <w:szCs w:val="28"/>
          <w:lang w:val="en-GB" w:eastAsia="pl-PL"/>
        </w:rPr>
      </w:pPr>
      <w:r w:rsidRPr="00F16686">
        <w:rPr>
          <w:rFonts w:ascii="Garamond" w:eastAsia="Times New Roman" w:hAnsi="Garamond" w:cs="Times New Roman"/>
          <w:sz w:val="28"/>
          <w:szCs w:val="28"/>
          <w:lang w:val="en-GB" w:eastAsia="pl-PL"/>
        </w:rPr>
        <w:t>An increase in the unemployment benefit by 39 percent during the first 90 days of unemployment;</w:t>
      </w:r>
    </w:p>
    <w:p w14:paraId="42A34FE4" w14:textId="77777777" w:rsidR="005B7395" w:rsidRPr="00F16686" w:rsidRDefault="005B7395" w:rsidP="00107697">
      <w:pPr>
        <w:numPr>
          <w:ilvl w:val="0"/>
          <w:numId w:val="30"/>
        </w:numPr>
        <w:spacing w:after="120"/>
        <w:jc w:val="both"/>
        <w:rPr>
          <w:rFonts w:ascii="Garamond" w:eastAsia="Times New Roman" w:hAnsi="Garamond" w:cs="Times New Roman"/>
          <w:sz w:val="28"/>
          <w:szCs w:val="28"/>
          <w:lang w:val="en-GB" w:eastAsia="pl-PL"/>
        </w:rPr>
      </w:pPr>
      <w:r w:rsidRPr="00F16686">
        <w:rPr>
          <w:rFonts w:ascii="Garamond" w:eastAsia="Times New Roman" w:hAnsi="Garamond" w:cs="Times New Roman"/>
          <w:sz w:val="28"/>
          <w:szCs w:val="28"/>
          <w:lang w:val="en-GB" w:eastAsia="pl-PL"/>
        </w:rPr>
        <w:t>To support the local tourism industry and families with children, a tourism voucher has been introduced, providing each child entitled to Family 500+ benefits with a one-time PLN 500 voucher to be spent at hotels or tourist events in Poland.</w:t>
      </w:r>
    </w:p>
    <w:p w14:paraId="0E3CB499" w14:textId="77777777" w:rsidR="005B7395" w:rsidRPr="00F16686" w:rsidRDefault="005B7395" w:rsidP="00107697">
      <w:pPr>
        <w:numPr>
          <w:ilvl w:val="0"/>
          <w:numId w:val="30"/>
        </w:numPr>
        <w:spacing w:after="120"/>
        <w:jc w:val="both"/>
        <w:rPr>
          <w:rFonts w:ascii="Garamond" w:eastAsia="Times New Roman" w:hAnsi="Garamond" w:cs="Times New Roman"/>
          <w:sz w:val="28"/>
          <w:szCs w:val="28"/>
          <w:lang w:val="en-GB" w:eastAsia="pl-PL"/>
        </w:rPr>
      </w:pPr>
      <w:r w:rsidRPr="00F16686">
        <w:rPr>
          <w:rFonts w:ascii="Garamond" w:eastAsia="Times New Roman" w:hAnsi="Garamond" w:cs="Times New Roman"/>
          <w:sz w:val="28"/>
          <w:szCs w:val="28"/>
          <w:lang w:val="en-GB" w:eastAsia="pl-PL"/>
        </w:rPr>
        <w:t>Establishment of a new fund (COVID Fund) dedicated to combat the negative impact of the pandemic with the balance sheet size of PLN 100 bn (revenues and expenditures at PLN 100 bn). The Fund is supervised by the Prime Minister but flows from the fund will be transferred to various ministers and other institutions involved in combating negative consequences of pandemic. Revenues are raised through the issuance of bonds by BGK (bonds are guaranteed by the State Treasury).</w:t>
      </w:r>
    </w:p>
    <w:p w14:paraId="49E91218" w14:textId="77777777" w:rsidR="005B7395" w:rsidRPr="00F16686" w:rsidRDefault="005B7395" w:rsidP="00107697">
      <w:pPr>
        <w:numPr>
          <w:ilvl w:val="0"/>
          <w:numId w:val="30"/>
        </w:numPr>
        <w:spacing w:after="120"/>
        <w:jc w:val="both"/>
        <w:rPr>
          <w:rFonts w:ascii="Garamond" w:eastAsia="Times New Roman" w:hAnsi="Garamond" w:cs="Times New Roman"/>
          <w:sz w:val="28"/>
          <w:szCs w:val="28"/>
          <w:lang w:val="en-GB" w:eastAsia="pl-PL"/>
        </w:rPr>
      </w:pPr>
      <w:r w:rsidRPr="00F16686">
        <w:rPr>
          <w:rFonts w:ascii="Garamond" w:eastAsia="Times New Roman" w:hAnsi="Garamond" w:cs="Times New Roman"/>
          <w:sz w:val="28"/>
          <w:szCs w:val="28"/>
          <w:lang w:val="en-GB" w:eastAsia="pl-PL"/>
        </w:rPr>
        <w:t>The Polish Development Fund is providing liquidity loans and subsidies for micro, small/medium, and large enterprises. The total value of the program equals PLN 100 billion. Up to 70 percent of the financing may be non-returnable, upon fulfilling the relevant conditions related to maintaining employment, continuing business activity, and the level of lost sales.</w:t>
      </w:r>
    </w:p>
    <w:p w14:paraId="0D680B9F" w14:textId="77777777" w:rsidR="005B7395" w:rsidRPr="00F16686" w:rsidRDefault="005B7395" w:rsidP="00107697">
      <w:pPr>
        <w:spacing w:after="120"/>
        <w:jc w:val="both"/>
        <w:rPr>
          <w:rFonts w:ascii="Garamond" w:eastAsia="Times New Roman" w:hAnsi="Garamond" w:cs="Times New Roman"/>
          <w:sz w:val="28"/>
          <w:szCs w:val="28"/>
          <w:lang w:val="en-GB" w:eastAsia="pl-PL"/>
        </w:rPr>
      </w:pPr>
      <w:r w:rsidRPr="00F16686">
        <w:rPr>
          <w:rFonts w:ascii="Garamond" w:eastAsia="Times New Roman" w:hAnsi="Garamond" w:cs="Times New Roman"/>
          <w:sz w:val="28"/>
          <w:szCs w:val="28"/>
          <w:lang w:val="en-GB" w:eastAsia="pl-PL"/>
        </w:rPr>
        <w:t xml:space="preserve">In response to the second wave of the pandemic, on November 4 the anti-crisis shield 2.0 was announced which was approved by the president on December 15. The additional fiscal measures are targeted to the most affected sectors of the economy and </w:t>
      </w:r>
      <w:r w:rsidRPr="00F16686">
        <w:rPr>
          <w:rFonts w:ascii="Garamond" w:eastAsia="Times New Roman" w:hAnsi="Garamond" w:cs="Times New Roman"/>
          <w:sz w:val="28"/>
          <w:szCs w:val="28"/>
          <w:lang w:val="en-GB" w:eastAsia="pl-PL"/>
        </w:rPr>
        <w:lastRenderedPageBreak/>
        <w:t xml:space="preserve">include exemptions from social security contributions, subsidized loans, wage subsidies and benefits for self-employed. </w:t>
      </w:r>
    </w:p>
    <w:p w14:paraId="6B9291A0" w14:textId="77777777" w:rsidR="005B7395" w:rsidRPr="00F16686" w:rsidRDefault="005B7395" w:rsidP="00107697">
      <w:pPr>
        <w:spacing w:after="120"/>
        <w:jc w:val="both"/>
        <w:rPr>
          <w:rFonts w:ascii="Garamond" w:hAnsi="Garamond"/>
          <w:sz w:val="28"/>
          <w:szCs w:val="28"/>
          <w:lang w:val="en-GB"/>
        </w:rPr>
      </w:pPr>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in their Covid-19 EU </w:t>
      </w:r>
      <w:proofErr w:type="spellStart"/>
      <w:r w:rsidRPr="00F16686">
        <w:rPr>
          <w:rFonts w:ascii="Garamond" w:hAnsi="Garamond"/>
          <w:sz w:val="28"/>
          <w:szCs w:val="28"/>
          <w:lang w:val="en-GB"/>
        </w:rPr>
        <w:t>PolicyWatch</w:t>
      </w:r>
      <w:proofErr w:type="spellEnd"/>
      <w:r w:rsidRPr="00F16686">
        <w:rPr>
          <w:rFonts w:ascii="Garamond" w:hAnsi="Garamond"/>
          <w:sz w:val="28"/>
          <w:szCs w:val="28"/>
          <w:lang w:val="en-GB"/>
        </w:rPr>
        <w:t xml:space="preserve"> Database of national-level responses – which collates information on the responses of government and social partners to the crisis, as well as gathering examples of company practices aimed at mitigating the social and economic impacts - has identified 54 measures in Poland in the context of the COVID-19 pandemic. Most cases fall into the category </w:t>
      </w:r>
      <w:r w:rsidRPr="00F16686">
        <w:rPr>
          <w:rStyle w:val="Pogrubienie"/>
          <w:rFonts w:ascii="Garamond" w:hAnsi="Garamond"/>
          <w:sz w:val="28"/>
          <w:szCs w:val="28"/>
          <w:lang w:val="en-GB"/>
        </w:rPr>
        <w:t xml:space="preserve">Supporting businesses to stay afloat </w:t>
      </w:r>
      <w:r w:rsidRPr="00F16686">
        <w:rPr>
          <w:rFonts w:ascii="Garamond" w:hAnsi="Garamond"/>
          <w:sz w:val="28"/>
          <w:szCs w:val="28"/>
          <w:lang w:val="en-GB"/>
        </w:rPr>
        <w:t>with 24 cases (44%).</w:t>
      </w:r>
    </w:p>
    <w:p w14:paraId="70E9902C" w14:textId="77777777" w:rsidR="005B7395" w:rsidRPr="00F16686" w:rsidRDefault="005B7395" w:rsidP="00107697">
      <w:pPr>
        <w:spacing w:after="120"/>
        <w:jc w:val="both"/>
        <w:rPr>
          <w:rFonts w:ascii="Garamond" w:hAnsi="Garamond"/>
          <w:sz w:val="28"/>
          <w:szCs w:val="28"/>
          <w:lang w:val="en-GB"/>
        </w:rPr>
      </w:pPr>
      <w:r w:rsidRPr="00F16686">
        <w:rPr>
          <w:rFonts w:ascii="Garamond" w:hAnsi="Garamond"/>
          <w:sz w:val="28"/>
          <w:szCs w:val="28"/>
          <w:lang w:val="en-GB"/>
        </w:rPr>
        <w:t>Some of the key measures focused on supporting businesses and employment have been included in Table 1.</w:t>
      </w:r>
    </w:p>
    <w:p w14:paraId="4B4CDB4C" w14:textId="77777777" w:rsidR="005B7395" w:rsidRPr="00F16686" w:rsidRDefault="005B7395" w:rsidP="005B7395">
      <w:pPr>
        <w:rPr>
          <w:rFonts w:ascii="Garamond" w:hAnsi="Garamond"/>
          <w:b/>
          <w:sz w:val="28"/>
          <w:szCs w:val="28"/>
          <w:lang w:val="en-GB"/>
        </w:rPr>
      </w:pPr>
      <w:r w:rsidRPr="00F16686">
        <w:rPr>
          <w:rFonts w:ascii="Garamond" w:hAnsi="Garamond"/>
          <w:b/>
          <w:sz w:val="28"/>
          <w:szCs w:val="28"/>
          <w:lang w:val="en-GB"/>
        </w:rPr>
        <w:t>Table 1. Key Covid-19 support measures for business in Poland</w:t>
      </w:r>
    </w:p>
    <w:tbl>
      <w:tblPr>
        <w:tblStyle w:val="Tabela-Siatka"/>
        <w:tblW w:w="0" w:type="auto"/>
        <w:tblLook w:val="04A0" w:firstRow="1" w:lastRow="0" w:firstColumn="1" w:lastColumn="0" w:noHBand="0" w:noVBand="1"/>
      </w:tblPr>
      <w:tblGrid>
        <w:gridCol w:w="2949"/>
        <w:gridCol w:w="2711"/>
        <w:gridCol w:w="3680"/>
      </w:tblGrid>
      <w:tr w:rsidR="005B7395" w:rsidRPr="00F16686" w14:paraId="38C4CA9F" w14:textId="77777777" w:rsidTr="00575271">
        <w:tc>
          <w:tcPr>
            <w:tcW w:w="0" w:type="auto"/>
          </w:tcPr>
          <w:p w14:paraId="5E85E16D" w14:textId="77777777" w:rsidR="005B7395" w:rsidRPr="00F16686" w:rsidRDefault="005B7395" w:rsidP="00575271">
            <w:pPr>
              <w:rPr>
                <w:rFonts w:ascii="Garamond" w:hAnsi="Garamond"/>
                <w:b/>
                <w:sz w:val="28"/>
                <w:szCs w:val="28"/>
                <w:lang w:val="en-GB"/>
              </w:rPr>
            </w:pPr>
            <w:r w:rsidRPr="00F16686">
              <w:rPr>
                <w:rFonts w:ascii="Garamond" w:hAnsi="Garamond"/>
                <w:b/>
                <w:sz w:val="28"/>
                <w:szCs w:val="28"/>
                <w:lang w:val="en-GB"/>
              </w:rPr>
              <w:t>English name</w:t>
            </w:r>
          </w:p>
        </w:tc>
        <w:tc>
          <w:tcPr>
            <w:tcW w:w="2711" w:type="dxa"/>
          </w:tcPr>
          <w:p w14:paraId="5126053D" w14:textId="77777777" w:rsidR="005B7395" w:rsidRPr="00F16686" w:rsidRDefault="005B7395" w:rsidP="00575271">
            <w:pPr>
              <w:rPr>
                <w:rFonts w:ascii="Garamond" w:hAnsi="Garamond"/>
                <w:b/>
                <w:sz w:val="28"/>
                <w:szCs w:val="28"/>
                <w:lang w:val="en-GB"/>
              </w:rPr>
            </w:pPr>
            <w:r w:rsidRPr="00F16686">
              <w:rPr>
                <w:rFonts w:ascii="Garamond" w:hAnsi="Garamond"/>
                <w:b/>
                <w:sz w:val="28"/>
                <w:szCs w:val="28"/>
                <w:lang w:val="en-GB"/>
              </w:rPr>
              <w:t>Native name</w:t>
            </w:r>
          </w:p>
        </w:tc>
        <w:tc>
          <w:tcPr>
            <w:tcW w:w="3680" w:type="dxa"/>
          </w:tcPr>
          <w:p w14:paraId="3AA3CB8E" w14:textId="77777777" w:rsidR="005B7395" w:rsidRPr="00F16686" w:rsidRDefault="005B7395" w:rsidP="00575271">
            <w:pPr>
              <w:rPr>
                <w:rFonts w:ascii="Garamond" w:hAnsi="Garamond"/>
                <w:b/>
                <w:sz w:val="28"/>
                <w:szCs w:val="28"/>
                <w:lang w:val="en-GB"/>
              </w:rPr>
            </w:pPr>
            <w:r w:rsidRPr="00F16686">
              <w:rPr>
                <w:rFonts w:ascii="Garamond" w:hAnsi="Garamond"/>
                <w:b/>
                <w:sz w:val="28"/>
                <w:szCs w:val="28"/>
                <w:lang w:val="en-GB"/>
              </w:rPr>
              <w:t>Type</w:t>
            </w:r>
          </w:p>
        </w:tc>
      </w:tr>
      <w:tr w:rsidR="005B7395" w:rsidRPr="00F16686" w14:paraId="22AC5220" w14:textId="77777777" w:rsidTr="00575271">
        <w:tc>
          <w:tcPr>
            <w:tcW w:w="0" w:type="auto"/>
            <w:vAlign w:val="center"/>
            <w:hideMark/>
          </w:tcPr>
          <w:p w14:paraId="709E0CE7" w14:textId="77777777" w:rsidR="005B7395" w:rsidRPr="00F16686" w:rsidRDefault="005B7395" w:rsidP="00575271">
            <w:pPr>
              <w:rPr>
                <w:rFonts w:ascii="Garamond" w:hAnsi="Garamond"/>
                <w:sz w:val="28"/>
                <w:szCs w:val="28"/>
                <w:lang w:val="en-GB"/>
              </w:rPr>
            </w:pPr>
            <w:r w:rsidRPr="00F16686">
              <w:rPr>
                <w:rFonts w:ascii="Garamond" w:hAnsi="Garamond"/>
                <w:sz w:val="28"/>
                <w:szCs w:val="28"/>
                <w:lang w:val="en-GB"/>
              </w:rPr>
              <w:t xml:space="preserve">Monitored dismissals and solidarity allowance (training and retraining for workers threatened by redundancies programmes) </w:t>
            </w:r>
          </w:p>
        </w:tc>
        <w:tc>
          <w:tcPr>
            <w:tcW w:w="2711" w:type="dxa"/>
            <w:vAlign w:val="center"/>
            <w:hideMark/>
          </w:tcPr>
          <w:p w14:paraId="7A61DD45" w14:textId="77777777" w:rsidR="005B7395" w:rsidRPr="00F16686" w:rsidRDefault="005B7395" w:rsidP="00575271">
            <w:pPr>
              <w:rPr>
                <w:rFonts w:ascii="Garamond" w:hAnsi="Garamond"/>
                <w:sz w:val="28"/>
                <w:szCs w:val="28"/>
                <w:lang w:val="en-GB"/>
              </w:rPr>
            </w:pPr>
            <w:hyperlink r:id="rId96" w:history="1">
              <w:r w:rsidRPr="00F16686">
                <w:rPr>
                  <w:rStyle w:val="Hipercze"/>
                  <w:rFonts w:ascii="Garamond" w:hAnsi="Garamond"/>
                  <w:sz w:val="28"/>
                  <w:szCs w:val="28"/>
                  <w:lang w:val="en-GB"/>
                </w:rPr>
                <w:t xml:space="preserve">Program </w:t>
              </w:r>
              <w:proofErr w:type="spellStart"/>
              <w:r w:rsidRPr="00F16686">
                <w:rPr>
                  <w:rStyle w:val="Hipercze"/>
                  <w:rFonts w:ascii="Garamond" w:hAnsi="Garamond"/>
                  <w:sz w:val="28"/>
                  <w:szCs w:val="28"/>
                  <w:lang w:val="en-GB"/>
                </w:rPr>
                <w:t>zwolnień</w:t>
              </w:r>
              <w:proofErr w:type="spellEnd"/>
              <w:r w:rsidRPr="00F16686">
                <w:rPr>
                  <w:rStyle w:val="Hipercze"/>
                  <w:rFonts w:ascii="Garamond" w:hAnsi="Garamond"/>
                  <w:sz w:val="28"/>
                  <w:szCs w:val="28"/>
                  <w:lang w:val="en-GB"/>
                </w:rPr>
                <w:t xml:space="preserve"> </w:t>
              </w:r>
              <w:proofErr w:type="spellStart"/>
              <w:r w:rsidRPr="00F16686">
                <w:rPr>
                  <w:rStyle w:val="Hipercze"/>
                  <w:rFonts w:ascii="Garamond" w:hAnsi="Garamond"/>
                  <w:sz w:val="28"/>
                  <w:szCs w:val="28"/>
                  <w:lang w:val="en-GB"/>
                </w:rPr>
                <w:t>monitorowanych</w:t>
              </w:r>
              <w:proofErr w:type="spellEnd"/>
              <w:r w:rsidRPr="00F16686">
                <w:rPr>
                  <w:rStyle w:val="Hipercze"/>
                  <w:rFonts w:ascii="Garamond" w:hAnsi="Garamond"/>
                  <w:sz w:val="28"/>
                  <w:szCs w:val="28"/>
                  <w:lang w:val="en-GB"/>
                </w:rPr>
                <w:t xml:space="preserve"> </w:t>
              </w:r>
              <w:proofErr w:type="spellStart"/>
              <w:r w:rsidRPr="00F16686">
                <w:rPr>
                  <w:rStyle w:val="Hipercze"/>
                  <w:rFonts w:ascii="Garamond" w:hAnsi="Garamond"/>
                  <w:sz w:val="28"/>
                  <w:szCs w:val="28"/>
                  <w:lang w:val="en-GB"/>
                </w:rPr>
                <w:t>oraz</w:t>
              </w:r>
              <w:proofErr w:type="spellEnd"/>
              <w:r w:rsidRPr="00F16686">
                <w:rPr>
                  <w:rStyle w:val="Hipercze"/>
                  <w:rFonts w:ascii="Garamond" w:hAnsi="Garamond"/>
                  <w:sz w:val="28"/>
                  <w:szCs w:val="28"/>
                  <w:lang w:val="en-GB"/>
                </w:rPr>
                <w:t xml:space="preserve"> </w:t>
              </w:r>
              <w:proofErr w:type="spellStart"/>
              <w:r w:rsidRPr="00F16686">
                <w:rPr>
                  <w:rStyle w:val="Hipercze"/>
                  <w:rFonts w:ascii="Garamond" w:hAnsi="Garamond"/>
                  <w:sz w:val="28"/>
                  <w:szCs w:val="28"/>
                  <w:lang w:val="en-GB"/>
                </w:rPr>
                <w:t>dodatek</w:t>
              </w:r>
              <w:proofErr w:type="spellEnd"/>
              <w:r w:rsidRPr="00F16686">
                <w:rPr>
                  <w:rStyle w:val="Hipercze"/>
                  <w:rFonts w:ascii="Garamond" w:hAnsi="Garamond"/>
                  <w:sz w:val="28"/>
                  <w:szCs w:val="28"/>
                  <w:lang w:val="en-GB"/>
                </w:rPr>
                <w:t xml:space="preserve"> </w:t>
              </w:r>
              <w:proofErr w:type="spellStart"/>
              <w:r w:rsidRPr="00F16686">
                <w:rPr>
                  <w:rStyle w:val="Hipercze"/>
                  <w:rFonts w:ascii="Garamond" w:hAnsi="Garamond"/>
                  <w:sz w:val="28"/>
                  <w:szCs w:val="28"/>
                  <w:lang w:val="en-GB"/>
                </w:rPr>
                <w:t>solidarnościowy</w:t>
              </w:r>
              <w:proofErr w:type="spellEnd"/>
              <w:r w:rsidRPr="00F16686">
                <w:rPr>
                  <w:rStyle w:val="Hipercze"/>
                  <w:rFonts w:ascii="Garamond" w:hAnsi="Garamond"/>
                  <w:sz w:val="28"/>
                  <w:szCs w:val="28"/>
                  <w:lang w:val="en-GB"/>
                </w:rPr>
                <w:t xml:space="preserve"> </w:t>
              </w:r>
            </w:hyperlink>
          </w:p>
        </w:tc>
        <w:tc>
          <w:tcPr>
            <w:tcW w:w="3680" w:type="dxa"/>
            <w:vAlign w:val="center"/>
            <w:hideMark/>
          </w:tcPr>
          <w:p w14:paraId="17729AE0" w14:textId="77777777" w:rsidR="005B7395" w:rsidRPr="00F16686" w:rsidRDefault="005B7395" w:rsidP="00575271">
            <w:pPr>
              <w:rPr>
                <w:rFonts w:ascii="Garamond" w:hAnsi="Garamond"/>
                <w:sz w:val="28"/>
                <w:szCs w:val="28"/>
                <w:lang w:val="en-GB"/>
              </w:rPr>
            </w:pPr>
            <w:r w:rsidRPr="00F16686">
              <w:rPr>
                <w:rFonts w:ascii="Garamond" w:hAnsi="Garamond"/>
                <w:sz w:val="28"/>
                <w:szCs w:val="28"/>
                <w:lang w:val="en-GB"/>
              </w:rPr>
              <w:t xml:space="preserve">Response to COVID-19, Matching/Networking, Training </w:t>
            </w:r>
          </w:p>
        </w:tc>
      </w:tr>
      <w:tr w:rsidR="005B7395" w:rsidRPr="00F16686" w14:paraId="5DF106FD" w14:textId="77777777" w:rsidTr="00575271">
        <w:tc>
          <w:tcPr>
            <w:tcW w:w="0" w:type="auto"/>
            <w:vAlign w:val="center"/>
            <w:hideMark/>
          </w:tcPr>
          <w:p w14:paraId="47D76BCB" w14:textId="77777777" w:rsidR="005B7395" w:rsidRPr="00F16686" w:rsidRDefault="005B7395" w:rsidP="00575271">
            <w:pPr>
              <w:rPr>
                <w:rFonts w:ascii="Garamond" w:hAnsi="Garamond"/>
                <w:sz w:val="28"/>
                <w:szCs w:val="28"/>
                <w:lang w:val="en-GB"/>
              </w:rPr>
            </w:pPr>
            <w:r w:rsidRPr="00F16686">
              <w:rPr>
                <w:rFonts w:ascii="Garamond" w:hAnsi="Garamond"/>
                <w:sz w:val="28"/>
                <w:szCs w:val="28"/>
                <w:lang w:val="en-GB"/>
              </w:rPr>
              <w:t xml:space="preserve">Training fund in enterprises </w:t>
            </w:r>
          </w:p>
        </w:tc>
        <w:tc>
          <w:tcPr>
            <w:tcW w:w="2711" w:type="dxa"/>
            <w:vAlign w:val="center"/>
            <w:hideMark/>
          </w:tcPr>
          <w:p w14:paraId="2E4F203E" w14:textId="77777777" w:rsidR="005B7395" w:rsidRPr="00F16686" w:rsidRDefault="005B7395" w:rsidP="00575271">
            <w:pPr>
              <w:rPr>
                <w:rFonts w:ascii="Garamond" w:hAnsi="Garamond"/>
                <w:sz w:val="28"/>
                <w:szCs w:val="28"/>
                <w:lang w:val="en-GB"/>
              </w:rPr>
            </w:pPr>
            <w:hyperlink r:id="rId97" w:history="1">
              <w:proofErr w:type="spellStart"/>
              <w:r w:rsidRPr="00F16686">
                <w:rPr>
                  <w:rStyle w:val="Hipercze"/>
                  <w:rFonts w:ascii="Garamond" w:hAnsi="Garamond"/>
                  <w:sz w:val="28"/>
                  <w:szCs w:val="28"/>
                  <w:lang w:val="en-GB"/>
                </w:rPr>
                <w:t>Zakładowy</w:t>
              </w:r>
              <w:proofErr w:type="spellEnd"/>
              <w:r w:rsidRPr="00F16686">
                <w:rPr>
                  <w:rStyle w:val="Hipercze"/>
                  <w:rFonts w:ascii="Garamond" w:hAnsi="Garamond"/>
                  <w:sz w:val="28"/>
                  <w:szCs w:val="28"/>
                  <w:lang w:val="en-GB"/>
                </w:rPr>
                <w:t xml:space="preserve"> </w:t>
              </w:r>
              <w:proofErr w:type="spellStart"/>
              <w:r w:rsidRPr="00F16686">
                <w:rPr>
                  <w:rStyle w:val="Hipercze"/>
                  <w:rFonts w:ascii="Garamond" w:hAnsi="Garamond"/>
                  <w:sz w:val="28"/>
                  <w:szCs w:val="28"/>
                  <w:lang w:val="en-GB"/>
                </w:rPr>
                <w:t>Fundusz</w:t>
              </w:r>
              <w:proofErr w:type="spellEnd"/>
              <w:r w:rsidRPr="00F16686">
                <w:rPr>
                  <w:rStyle w:val="Hipercze"/>
                  <w:rFonts w:ascii="Garamond" w:hAnsi="Garamond"/>
                  <w:sz w:val="28"/>
                  <w:szCs w:val="28"/>
                  <w:lang w:val="en-GB"/>
                </w:rPr>
                <w:t xml:space="preserve"> </w:t>
              </w:r>
              <w:proofErr w:type="spellStart"/>
              <w:r w:rsidRPr="00F16686">
                <w:rPr>
                  <w:rStyle w:val="Hipercze"/>
                  <w:rFonts w:ascii="Garamond" w:hAnsi="Garamond"/>
                  <w:sz w:val="28"/>
                  <w:szCs w:val="28"/>
                  <w:lang w:val="en-GB"/>
                </w:rPr>
                <w:t>Szkoleniowy</w:t>
              </w:r>
              <w:proofErr w:type="spellEnd"/>
              <w:r w:rsidRPr="00F16686">
                <w:rPr>
                  <w:rStyle w:val="Hipercze"/>
                  <w:rFonts w:ascii="Garamond" w:hAnsi="Garamond"/>
                  <w:sz w:val="28"/>
                  <w:szCs w:val="28"/>
                  <w:lang w:val="en-GB"/>
                </w:rPr>
                <w:t xml:space="preserve"> (ZFS)</w:t>
              </w:r>
            </w:hyperlink>
            <w:r w:rsidRPr="00F16686">
              <w:rPr>
                <w:rFonts w:ascii="Garamond" w:hAnsi="Garamond"/>
                <w:sz w:val="28"/>
                <w:szCs w:val="28"/>
                <w:lang w:val="en-GB"/>
              </w:rPr>
              <w:t xml:space="preserve"> </w:t>
            </w:r>
          </w:p>
        </w:tc>
        <w:tc>
          <w:tcPr>
            <w:tcW w:w="3680" w:type="dxa"/>
            <w:vAlign w:val="center"/>
            <w:hideMark/>
          </w:tcPr>
          <w:p w14:paraId="2C94A7AB" w14:textId="77777777" w:rsidR="005B7395" w:rsidRPr="00F16686" w:rsidRDefault="005B7395" w:rsidP="00575271">
            <w:pPr>
              <w:rPr>
                <w:rFonts w:ascii="Garamond" w:hAnsi="Garamond"/>
                <w:sz w:val="28"/>
                <w:szCs w:val="28"/>
                <w:lang w:val="en-GB"/>
              </w:rPr>
            </w:pPr>
            <w:r w:rsidRPr="00F16686">
              <w:rPr>
                <w:rFonts w:ascii="Garamond" w:hAnsi="Garamond"/>
                <w:sz w:val="28"/>
                <w:szCs w:val="28"/>
                <w:lang w:val="en-GB"/>
              </w:rPr>
              <w:t xml:space="preserve">Support for digitalisation, Support of SMEs, Training </w:t>
            </w:r>
          </w:p>
        </w:tc>
      </w:tr>
      <w:tr w:rsidR="005B7395" w:rsidRPr="00F16686" w14:paraId="268208F1" w14:textId="77777777" w:rsidTr="00575271">
        <w:tc>
          <w:tcPr>
            <w:tcW w:w="0" w:type="auto"/>
            <w:vAlign w:val="center"/>
            <w:hideMark/>
          </w:tcPr>
          <w:p w14:paraId="02A5F6C6" w14:textId="77777777" w:rsidR="005B7395" w:rsidRPr="00F16686" w:rsidRDefault="005B7395" w:rsidP="00575271">
            <w:pPr>
              <w:rPr>
                <w:rFonts w:ascii="Garamond" w:hAnsi="Garamond"/>
                <w:sz w:val="28"/>
                <w:szCs w:val="28"/>
                <w:lang w:val="en-GB"/>
              </w:rPr>
            </w:pPr>
            <w:r w:rsidRPr="00F16686">
              <w:rPr>
                <w:rFonts w:ascii="Garamond" w:hAnsi="Garamond"/>
                <w:sz w:val="28"/>
                <w:szCs w:val="28"/>
                <w:lang w:val="en-GB"/>
              </w:rPr>
              <w:t xml:space="preserve">Grants to SMEs to co-finance product certification costs on foreign market </w:t>
            </w:r>
          </w:p>
        </w:tc>
        <w:tc>
          <w:tcPr>
            <w:tcW w:w="2711" w:type="dxa"/>
            <w:vAlign w:val="center"/>
            <w:hideMark/>
          </w:tcPr>
          <w:p w14:paraId="33F8BBC2" w14:textId="77777777" w:rsidR="005B7395" w:rsidRPr="00F16686" w:rsidRDefault="005B7395" w:rsidP="00575271">
            <w:pPr>
              <w:rPr>
                <w:rFonts w:ascii="Garamond" w:hAnsi="Garamond"/>
                <w:sz w:val="28"/>
                <w:szCs w:val="28"/>
                <w:lang w:val="en-GB"/>
              </w:rPr>
            </w:pPr>
            <w:hyperlink r:id="rId98" w:history="1">
              <w:proofErr w:type="spellStart"/>
              <w:r w:rsidRPr="00F16686">
                <w:rPr>
                  <w:rStyle w:val="Hipercze"/>
                  <w:rFonts w:ascii="Garamond" w:hAnsi="Garamond"/>
                  <w:sz w:val="28"/>
                  <w:szCs w:val="28"/>
                  <w:lang w:val="en-GB"/>
                </w:rPr>
                <w:t>Dotacjia</w:t>
              </w:r>
              <w:proofErr w:type="spellEnd"/>
              <w:r w:rsidRPr="00F16686">
                <w:rPr>
                  <w:rStyle w:val="Hipercze"/>
                  <w:rFonts w:ascii="Garamond" w:hAnsi="Garamond"/>
                  <w:sz w:val="28"/>
                  <w:szCs w:val="28"/>
                  <w:lang w:val="en-GB"/>
                </w:rPr>
                <w:t xml:space="preserve"> </w:t>
              </w:r>
              <w:proofErr w:type="spellStart"/>
              <w:r w:rsidRPr="00F16686">
                <w:rPr>
                  <w:rStyle w:val="Hipercze"/>
                  <w:rFonts w:ascii="Garamond" w:hAnsi="Garamond"/>
                  <w:sz w:val="28"/>
                  <w:szCs w:val="28"/>
                  <w:lang w:val="en-GB"/>
                </w:rPr>
                <w:t>dla</w:t>
              </w:r>
              <w:proofErr w:type="spellEnd"/>
              <w:r w:rsidRPr="00F16686">
                <w:rPr>
                  <w:rStyle w:val="Hipercze"/>
                  <w:rFonts w:ascii="Garamond" w:hAnsi="Garamond"/>
                  <w:sz w:val="28"/>
                  <w:szCs w:val="28"/>
                  <w:lang w:val="en-GB"/>
                </w:rPr>
                <w:t xml:space="preserve"> </w:t>
              </w:r>
              <w:proofErr w:type="spellStart"/>
              <w:r w:rsidRPr="00F16686">
                <w:rPr>
                  <w:rStyle w:val="Hipercze"/>
                  <w:rFonts w:ascii="Garamond" w:hAnsi="Garamond"/>
                  <w:sz w:val="28"/>
                  <w:szCs w:val="28"/>
                  <w:lang w:val="en-GB"/>
                </w:rPr>
                <w:t>przedsiębiorców</w:t>
              </w:r>
              <w:proofErr w:type="spellEnd"/>
              <w:r w:rsidRPr="00F16686">
                <w:rPr>
                  <w:rStyle w:val="Hipercze"/>
                  <w:rFonts w:ascii="Garamond" w:hAnsi="Garamond"/>
                  <w:sz w:val="28"/>
                  <w:szCs w:val="28"/>
                  <w:lang w:val="en-GB"/>
                </w:rPr>
                <w:t xml:space="preserve"> MŚP na </w:t>
              </w:r>
              <w:proofErr w:type="spellStart"/>
              <w:r w:rsidRPr="00F16686">
                <w:rPr>
                  <w:rStyle w:val="Hipercze"/>
                  <w:rFonts w:ascii="Garamond" w:hAnsi="Garamond"/>
                  <w:sz w:val="28"/>
                  <w:szCs w:val="28"/>
                  <w:lang w:val="en-GB"/>
                </w:rPr>
                <w:t>dofinansowanie</w:t>
              </w:r>
              <w:proofErr w:type="spellEnd"/>
              <w:r w:rsidRPr="00F16686">
                <w:rPr>
                  <w:rStyle w:val="Hipercze"/>
                  <w:rFonts w:ascii="Garamond" w:hAnsi="Garamond"/>
                  <w:sz w:val="28"/>
                  <w:szCs w:val="28"/>
                  <w:lang w:val="en-GB"/>
                </w:rPr>
                <w:t xml:space="preserve"> </w:t>
              </w:r>
              <w:proofErr w:type="spellStart"/>
              <w:r w:rsidRPr="00F16686">
                <w:rPr>
                  <w:rStyle w:val="Hipercze"/>
                  <w:rFonts w:ascii="Garamond" w:hAnsi="Garamond"/>
                  <w:sz w:val="28"/>
                  <w:szCs w:val="28"/>
                  <w:lang w:val="en-GB"/>
                </w:rPr>
                <w:t>kosztów</w:t>
              </w:r>
              <w:proofErr w:type="spellEnd"/>
              <w:r w:rsidRPr="00F16686">
                <w:rPr>
                  <w:rStyle w:val="Hipercze"/>
                  <w:rFonts w:ascii="Garamond" w:hAnsi="Garamond"/>
                  <w:sz w:val="28"/>
                  <w:szCs w:val="28"/>
                  <w:lang w:val="en-GB"/>
                </w:rPr>
                <w:t xml:space="preserve"> </w:t>
              </w:r>
              <w:proofErr w:type="spellStart"/>
              <w:r w:rsidRPr="00F16686">
                <w:rPr>
                  <w:rStyle w:val="Hipercze"/>
                  <w:rFonts w:ascii="Garamond" w:hAnsi="Garamond"/>
                  <w:sz w:val="28"/>
                  <w:szCs w:val="28"/>
                  <w:lang w:val="en-GB"/>
                </w:rPr>
                <w:t>uzyskania</w:t>
              </w:r>
              <w:proofErr w:type="spellEnd"/>
              <w:r w:rsidRPr="00F16686">
                <w:rPr>
                  <w:rStyle w:val="Hipercze"/>
                  <w:rFonts w:ascii="Garamond" w:hAnsi="Garamond"/>
                  <w:sz w:val="28"/>
                  <w:szCs w:val="28"/>
                  <w:lang w:val="en-GB"/>
                </w:rPr>
                <w:t xml:space="preserve"> </w:t>
              </w:r>
              <w:proofErr w:type="spellStart"/>
              <w:r w:rsidRPr="00F16686">
                <w:rPr>
                  <w:rStyle w:val="Hipercze"/>
                  <w:rFonts w:ascii="Garamond" w:hAnsi="Garamond"/>
                  <w:sz w:val="28"/>
                  <w:szCs w:val="28"/>
                  <w:lang w:val="en-GB"/>
                </w:rPr>
                <w:t>certyfikatu</w:t>
              </w:r>
              <w:proofErr w:type="spellEnd"/>
              <w:r w:rsidRPr="00F16686">
                <w:rPr>
                  <w:rStyle w:val="Hipercze"/>
                  <w:rFonts w:ascii="Garamond" w:hAnsi="Garamond"/>
                  <w:sz w:val="28"/>
                  <w:szCs w:val="28"/>
                  <w:lang w:val="en-GB"/>
                </w:rPr>
                <w:t xml:space="preserve"> </w:t>
              </w:r>
              <w:proofErr w:type="spellStart"/>
              <w:r w:rsidRPr="00F16686">
                <w:rPr>
                  <w:rStyle w:val="Hipercze"/>
                  <w:rFonts w:ascii="Garamond" w:hAnsi="Garamond"/>
                  <w:sz w:val="28"/>
                  <w:szCs w:val="28"/>
                  <w:lang w:val="en-GB"/>
                </w:rPr>
                <w:t>wyrobu</w:t>
              </w:r>
              <w:proofErr w:type="spellEnd"/>
              <w:r w:rsidRPr="00F16686">
                <w:rPr>
                  <w:rStyle w:val="Hipercze"/>
                  <w:rFonts w:ascii="Garamond" w:hAnsi="Garamond"/>
                  <w:sz w:val="28"/>
                  <w:szCs w:val="28"/>
                  <w:lang w:val="en-GB"/>
                </w:rPr>
                <w:t xml:space="preserve"> na </w:t>
              </w:r>
              <w:proofErr w:type="spellStart"/>
              <w:r w:rsidRPr="00F16686">
                <w:rPr>
                  <w:rStyle w:val="Hipercze"/>
                  <w:rFonts w:ascii="Garamond" w:hAnsi="Garamond"/>
                  <w:sz w:val="28"/>
                  <w:szCs w:val="28"/>
                  <w:lang w:val="en-GB"/>
                </w:rPr>
                <w:t>rynku</w:t>
              </w:r>
              <w:proofErr w:type="spellEnd"/>
              <w:r w:rsidRPr="00F16686">
                <w:rPr>
                  <w:rStyle w:val="Hipercze"/>
                  <w:rFonts w:ascii="Garamond" w:hAnsi="Garamond"/>
                  <w:sz w:val="28"/>
                  <w:szCs w:val="28"/>
                  <w:lang w:val="en-GB"/>
                </w:rPr>
                <w:t xml:space="preserve"> </w:t>
              </w:r>
              <w:proofErr w:type="spellStart"/>
              <w:r w:rsidRPr="00F16686">
                <w:rPr>
                  <w:rStyle w:val="Hipercze"/>
                  <w:rFonts w:ascii="Garamond" w:hAnsi="Garamond"/>
                  <w:sz w:val="28"/>
                  <w:szCs w:val="28"/>
                  <w:lang w:val="en-GB"/>
                </w:rPr>
                <w:t>zagranicznym</w:t>
              </w:r>
              <w:proofErr w:type="spellEnd"/>
            </w:hyperlink>
            <w:r w:rsidRPr="00F16686">
              <w:rPr>
                <w:rFonts w:ascii="Garamond" w:hAnsi="Garamond"/>
                <w:sz w:val="28"/>
                <w:szCs w:val="28"/>
                <w:lang w:val="en-GB"/>
              </w:rPr>
              <w:t xml:space="preserve"> </w:t>
            </w:r>
          </w:p>
        </w:tc>
        <w:tc>
          <w:tcPr>
            <w:tcW w:w="3680" w:type="dxa"/>
            <w:vAlign w:val="center"/>
            <w:hideMark/>
          </w:tcPr>
          <w:p w14:paraId="6847D34C" w14:textId="77777777" w:rsidR="005B7395" w:rsidRPr="00F16686" w:rsidRDefault="005B7395" w:rsidP="00575271">
            <w:pPr>
              <w:rPr>
                <w:rFonts w:ascii="Garamond" w:hAnsi="Garamond"/>
                <w:sz w:val="28"/>
                <w:szCs w:val="28"/>
                <w:lang w:val="en-GB"/>
              </w:rPr>
            </w:pPr>
            <w:r w:rsidRPr="00F16686">
              <w:rPr>
                <w:rFonts w:ascii="Garamond" w:hAnsi="Garamond"/>
                <w:sz w:val="28"/>
                <w:szCs w:val="28"/>
                <w:lang w:val="en-GB"/>
              </w:rPr>
              <w:t xml:space="preserve">Access to finance, Support of internationalisation, Support of SMEs </w:t>
            </w:r>
          </w:p>
        </w:tc>
      </w:tr>
      <w:tr w:rsidR="005B7395" w:rsidRPr="00F16686" w14:paraId="7F23CA5B" w14:textId="77777777" w:rsidTr="00575271">
        <w:tc>
          <w:tcPr>
            <w:tcW w:w="0" w:type="auto"/>
            <w:vAlign w:val="center"/>
            <w:hideMark/>
          </w:tcPr>
          <w:p w14:paraId="659DC277" w14:textId="77777777" w:rsidR="005B7395" w:rsidRPr="00F16686" w:rsidRDefault="005B7395" w:rsidP="00575271">
            <w:pPr>
              <w:rPr>
                <w:rFonts w:ascii="Garamond" w:hAnsi="Garamond"/>
                <w:sz w:val="28"/>
                <w:szCs w:val="28"/>
                <w:lang w:val="en-GB"/>
              </w:rPr>
            </w:pPr>
            <w:r w:rsidRPr="00F16686">
              <w:rPr>
                <w:rFonts w:ascii="Garamond" w:hAnsi="Garamond"/>
                <w:sz w:val="28"/>
                <w:szCs w:val="28"/>
                <w:lang w:val="en-GB"/>
              </w:rPr>
              <w:t xml:space="preserve">Provision of training </w:t>
            </w:r>
          </w:p>
        </w:tc>
        <w:tc>
          <w:tcPr>
            <w:tcW w:w="2711" w:type="dxa"/>
            <w:vAlign w:val="center"/>
            <w:hideMark/>
          </w:tcPr>
          <w:p w14:paraId="703A42EB" w14:textId="77777777" w:rsidR="005B7395" w:rsidRPr="00F16686" w:rsidRDefault="005B7395" w:rsidP="00575271">
            <w:pPr>
              <w:rPr>
                <w:rFonts w:ascii="Garamond" w:hAnsi="Garamond"/>
                <w:sz w:val="28"/>
                <w:szCs w:val="28"/>
                <w:lang w:val="en-GB"/>
              </w:rPr>
            </w:pPr>
            <w:hyperlink r:id="rId99" w:history="1">
              <w:proofErr w:type="spellStart"/>
              <w:r w:rsidRPr="00F16686">
                <w:rPr>
                  <w:rStyle w:val="Hipercze"/>
                  <w:rFonts w:ascii="Garamond" w:hAnsi="Garamond"/>
                  <w:sz w:val="28"/>
                  <w:szCs w:val="28"/>
                  <w:lang w:val="en-GB"/>
                </w:rPr>
                <w:t>Organizacja</w:t>
              </w:r>
              <w:proofErr w:type="spellEnd"/>
              <w:r w:rsidRPr="00F16686">
                <w:rPr>
                  <w:rStyle w:val="Hipercze"/>
                  <w:rFonts w:ascii="Garamond" w:hAnsi="Garamond"/>
                  <w:sz w:val="28"/>
                  <w:szCs w:val="28"/>
                  <w:lang w:val="en-GB"/>
                </w:rPr>
                <w:t xml:space="preserve"> </w:t>
              </w:r>
              <w:proofErr w:type="spellStart"/>
              <w:r w:rsidRPr="00F16686">
                <w:rPr>
                  <w:rStyle w:val="Hipercze"/>
                  <w:rFonts w:ascii="Garamond" w:hAnsi="Garamond"/>
                  <w:sz w:val="28"/>
                  <w:szCs w:val="28"/>
                  <w:lang w:val="en-GB"/>
                </w:rPr>
                <w:t>szkoleń</w:t>
              </w:r>
              <w:proofErr w:type="spellEnd"/>
            </w:hyperlink>
            <w:r w:rsidRPr="00F16686">
              <w:rPr>
                <w:rFonts w:ascii="Garamond" w:hAnsi="Garamond"/>
                <w:sz w:val="28"/>
                <w:szCs w:val="28"/>
                <w:lang w:val="en-GB"/>
              </w:rPr>
              <w:t xml:space="preserve"> </w:t>
            </w:r>
          </w:p>
        </w:tc>
        <w:tc>
          <w:tcPr>
            <w:tcW w:w="3680" w:type="dxa"/>
            <w:vAlign w:val="center"/>
            <w:hideMark/>
          </w:tcPr>
          <w:p w14:paraId="06261C99" w14:textId="77777777" w:rsidR="005B7395" w:rsidRPr="00F16686" w:rsidRDefault="005B7395" w:rsidP="00575271">
            <w:pPr>
              <w:rPr>
                <w:rFonts w:ascii="Garamond" w:hAnsi="Garamond"/>
                <w:sz w:val="28"/>
                <w:szCs w:val="28"/>
                <w:lang w:val="en-GB"/>
              </w:rPr>
            </w:pPr>
            <w:r w:rsidRPr="00F16686">
              <w:rPr>
                <w:rFonts w:ascii="Garamond" w:hAnsi="Garamond"/>
                <w:sz w:val="28"/>
                <w:szCs w:val="28"/>
                <w:lang w:val="en-GB"/>
              </w:rPr>
              <w:t xml:space="preserve">Access to finance, Income support for workers, Training </w:t>
            </w:r>
          </w:p>
        </w:tc>
      </w:tr>
      <w:tr w:rsidR="005B7395" w:rsidRPr="00F16686" w14:paraId="535E4B71" w14:textId="77777777" w:rsidTr="00575271">
        <w:tc>
          <w:tcPr>
            <w:tcW w:w="0" w:type="auto"/>
            <w:vAlign w:val="center"/>
            <w:hideMark/>
          </w:tcPr>
          <w:p w14:paraId="1B170EC8" w14:textId="77777777" w:rsidR="005B7395" w:rsidRPr="00F16686" w:rsidRDefault="005B7395" w:rsidP="00575271">
            <w:pPr>
              <w:rPr>
                <w:rFonts w:ascii="Garamond" w:hAnsi="Garamond"/>
                <w:sz w:val="28"/>
                <w:szCs w:val="28"/>
                <w:lang w:val="en-GB"/>
              </w:rPr>
            </w:pPr>
            <w:r w:rsidRPr="00F16686">
              <w:rPr>
                <w:rFonts w:ascii="Garamond" w:hAnsi="Garamond"/>
                <w:sz w:val="28"/>
                <w:szCs w:val="28"/>
                <w:lang w:val="en-GB"/>
              </w:rPr>
              <w:t xml:space="preserve">Special economic zones (SEZ) </w:t>
            </w:r>
          </w:p>
        </w:tc>
        <w:tc>
          <w:tcPr>
            <w:tcW w:w="2711" w:type="dxa"/>
            <w:vAlign w:val="center"/>
            <w:hideMark/>
          </w:tcPr>
          <w:p w14:paraId="5E9EBCBC" w14:textId="77777777" w:rsidR="005B7395" w:rsidRPr="00F16686" w:rsidRDefault="005B7395" w:rsidP="00575271">
            <w:pPr>
              <w:rPr>
                <w:rFonts w:ascii="Garamond" w:hAnsi="Garamond"/>
                <w:sz w:val="28"/>
                <w:szCs w:val="28"/>
                <w:lang w:val="en-GB"/>
              </w:rPr>
            </w:pPr>
            <w:hyperlink r:id="rId100" w:history="1">
              <w:proofErr w:type="spellStart"/>
              <w:r w:rsidRPr="00F16686">
                <w:rPr>
                  <w:rStyle w:val="Hipercze"/>
                  <w:rFonts w:ascii="Garamond" w:hAnsi="Garamond"/>
                  <w:sz w:val="28"/>
                  <w:szCs w:val="28"/>
                  <w:lang w:val="en-GB"/>
                </w:rPr>
                <w:t>Specjalne</w:t>
              </w:r>
              <w:proofErr w:type="spellEnd"/>
              <w:r w:rsidRPr="00F16686">
                <w:rPr>
                  <w:rStyle w:val="Hipercze"/>
                  <w:rFonts w:ascii="Garamond" w:hAnsi="Garamond"/>
                  <w:sz w:val="28"/>
                  <w:szCs w:val="28"/>
                  <w:lang w:val="en-GB"/>
                </w:rPr>
                <w:t xml:space="preserve"> </w:t>
              </w:r>
              <w:proofErr w:type="spellStart"/>
              <w:r w:rsidRPr="00F16686">
                <w:rPr>
                  <w:rStyle w:val="Hipercze"/>
                  <w:rFonts w:ascii="Garamond" w:hAnsi="Garamond"/>
                  <w:sz w:val="28"/>
                  <w:szCs w:val="28"/>
                  <w:lang w:val="en-GB"/>
                </w:rPr>
                <w:t>strefy</w:t>
              </w:r>
              <w:proofErr w:type="spellEnd"/>
              <w:r w:rsidRPr="00F16686">
                <w:rPr>
                  <w:rStyle w:val="Hipercze"/>
                  <w:rFonts w:ascii="Garamond" w:hAnsi="Garamond"/>
                  <w:sz w:val="28"/>
                  <w:szCs w:val="28"/>
                  <w:lang w:val="en-GB"/>
                </w:rPr>
                <w:t xml:space="preserve"> </w:t>
              </w:r>
              <w:proofErr w:type="spellStart"/>
              <w:r w:rsidRPr="00F16686">
                <w:rPr>
                  <w:rStyle w:val="Hipercze"/>
                  <w:rFonts w:ascii="Garamond" w:hAnsi="Garamond"/>
                  <w:sz w:val="28"/>
                  <w:szCs w:val="28"/>
                  <w:lang w:val="en-GB"/>
                </w:rPr>
                <w:t>ekonomiczne</w:t>
              </w:r>
              <w:proofErr w:type="spellEnd"/>
              <w:r w:rsidRPr="00F16686">
                <w:rPr>
                  <w:rStyle w:val="Hipercze"/>
                  <w:rFonts w:ascii="Garamond" w:hAnsi="Garamond"/>
                  <w:sz w:val="28"/>
                  <w:szCs w:val="28"/>
                  <w:lang w:val="en-GB"/>
                </w:rPr>
                <w:t xml:space="preserve"> (SSE)</w:t>
              </w:r>
            </w:hyperlink>
            <w:r w:rsidRPr="00F16686">
              <w:rPr>
                <w:rFonts w:ascii="Garamond" w:hAnsi="Garamond"/>
                <w:sz w:val="28"/>
                <w:szCs w:val="28"/>
                <w:lang w:val="en-GB"/>
              </w:rPr>
              <w:t xml:space="preserve"> </w:t>
            </w:r>
          </w:p>
        </w:tc>
        <w:tc>
          <w:tcPr>
            <w:tcW w:w="3680" w:type="dxa"/>
            <w:vAlign w:val="center"/>
            <w:hideMark/>
          </w:tcPr>
          <w:p w14:paraId="0ABB6D57" w14:textId="77777777" w:rsidR="005B7395" w:rsidRPr="00F16686" w:rsidRDefault="005B7395" w:rsidP="00575271">
            <w:pPr>
              <w:rPr>
                <w:rFonts w:ascii="Garamond" w:hAnsi="Garamond"/>
                <w:sz w:val="28"/>
                <w:szCs w:val="28"/>
                <w:lang w:val="en-GB"/>
              </w:rPr>
            </w:pPr>
            <w:r w:rsidRPr="00F16686">
              <w:rPr>
                <w:rFonts w:ascii="Garamond" w:hAnsi="Garamond"/>
                <w:sz w:val="28"/>
                <w:szCs w:val="28"/>
                <w:lang w:val="en-GB"/>
              </w:rPr>
              <w:t xml:space="preserve">Access to finance, response to COVID-19, Attracting investors, Support of companies' growth, Support of SMEs, Territorial coordination </w:t>
            </w:r>
          </w:p>
        </w:tc>
      </w:tr>
      <w:tr w:rsidR="005B7395" w:rsidRPr="00F16686" w14:paraId="3CE39272" w14:textId="77777777" w:rsidTr="00575271">
        <w:tc>
          <w:tcPr>
            <w:tcW w:w="0" w:type="auto"/>
            <w:vAlign w:val="center"/>
            <w:hideMark/>
          </w:tcPr>
          <w:p w14:paraId="638107AA" w14:textId="77777777" w:rsidR="005B7395" w:rsidRPr="00F16686" w:rsidRDefault="005B7395" w:rsidP="00575271">
            <w:pPr>
              <w:rPr>
                <w:rFonts w:ascii="Garamond" w:hAnsi="Garamond"/>
                <w:sz w:val="28"/>
                <w:szCs w:val="28"/>
                <w:lang w:val="en-GB"/>
              </w:rPr>
            </w:pPr>
            <w:r w:rsidRPr="00F16686">
              <w:rPr>
                <w:rFonts w:ascii="Garamond" w:hAnsi="Garamond"/>
                <w:sz w:val="28"/>
                <w:szCs w:val="28"/>
                <w:lang w:val="en-GB"/>
              </w:rPr>
              <w:t xml:space="preserve">Guaranteed employee benefits fund </w:t>
            </w:r>
          </w:p>
        </w:tc>
        <w:tc>
          <w:tcPr>
            <w:tcW w:w="2711" w:type="dxa"/>
            <w:vAlign w:val="center"/>
            <w:hideMark/>
          </w:tcPr>
          <w:p w14:paraId="680FE7E3" w14:textId="77777777" w:rsidR="005B7395" w:rsidRPr="00F16686" w:rsidRDefault="005B7395" w:rsidP="00575271">
            <w:pPr>
              <w:rPr>
                <w:rFonts w:ascii="Garamond" w:hAnsi="Garamond"/>
                <w:sz w:val="28"/>
                <w:szCs w:val="28"/>
                <w:lang w:val="en-GB"/>
              </w:rPr>
            </w:pPr>
            <w:hyperlink r:id="rId101" w:history="1">
              <w:proofErr w:type="spellStart"/>
              <w:r w:rsidRPr="00F16686">
                <w:rPr>
                  <w:rStyle w:val="Hipercze"/>
                  <w:rFonts w:ascii="Garamond" w:hAnsi="Garamond"/>
                  <w:sz w:val="28"/>
                  <w:szCs w:val="28"/>
                  <w:lang w:val="en-GB"/>
                </w:rPr>
                <w:t>Fundusz</w:t>
              </w:r>
              <w:proofErr w:type="spellEnd"/>
              <w:r w:rsidRPr="00F16686">
                <w:rPr>
                  <w:rStyle w:val="Hipercze"/>
                  <w:rFonts w:ascii="Garamond" w:hAnsi="Garamond"/>
                  <w:sz w:val="28"/>
                  <w:szCs w:val="28"/>
                  <w:lang w:val="en-GB"/>
                </w:rPr>
                <w:t xml:space="preserve"> </w:t>
              </w:r>
              <w:proofErr w:type="spellStart"/>
              <w:r w:rsidRPr="00F16686">
                <w:rPr>
                  <w:rStyle w:val="Hipercze"/>
                  <w:rFonts w:ascii="Garamond" w:hAnsi="Garamond"/>
                  <w:sz w:val="28"/>
                  <w:szCs w:val="28"/>
                  <w:lang w:val="en-GB"/>
                </w:rPr>
                <w:t>Gwarantowanych</w:t>
              </w:r>
              <w:proofErr w:type="spellEnd"/>
              <w:r w:rsidRPr="00F16686">
                <w:rPr>
                  <w:rStyle w:val="Hipercze"/>
                  <w:rFonts w:ascii="Garamond" w:hAnsi="Garamond"/>
                  <w:sz w:val="28"/>
                  <w:szCs w:val="28"/>
                  <w:lang w:val="en-GB"/>
                </w:rPr>
                <w:t xml:space="preserve"> </w:t>
              </w:r>
              <w:proofErr w:type="spellStart"/>
              <w:r w:rsidRPr="00F16686">
                <w:rPr>
                  <w:rStyle w:val="Hipercze"/>
                  <w:rFonts w:ascii="Garamond" w:hAnsi="Garamond"/>
                  <w:sz w:val="28"/>
                  <w:szCs w:val="28"/>
                  <w:lang w:val="en-GB"/>
                </w:rPr>
                <w:t>Świadczeń</w:t>
              </w:r>
              <w:proofErr w:type="spellEnd"/>
              <w:r w:rsidRPr="00F16686">
                <w:rPr>
                  <w:rStyle w:val="Hipercze"/>
                  <w:rFonts w:ascii="Garamond" w:hAnsi="Garamond"/>
                  <w:sz w:val="28"/>
                  <w:szCs w:val="28"/>
                  <w:lang w:val="en-GB"/>
                </w:rPr>
                <w:t xml:space="preserve"> </w:t>
              </w:r>
              <w:proofErr w:type="spellStart"/>
              <w:r w:rsidRPr="00F16686">
                <w:rPr>
                  <w:rStyle w:val="Hipercze"/>
                  <w:rFonts w:ascii="Garamond" w:hAnsi="Garamond"/>
                  <w:sz w:val="28"/>
                  <w:szCs w:val="28"/>
                  <w:lang w:val="en-GB"/>
                </w:rPr>
                <w:t>Pracowniczych</w:t>
              </w:r>
              <w:proofErr w:type="spellEnd"/>
            </w:hyperlink>
            <w:r w:rsidRPr="00F16686">
              <w:rPr>
                <w:rFonts w:ascii="Garamond" w:hAnsi="Garamond"/>
                <w:sz w:val="28"/>
                <w:szCs w:val="28"/>
                <w:lang w:val="en-GB"/>
              </w:rPr>
              <w:t xml:space="preserve"> </w:t>
            </w:r>
          </w:p>
        </w:tc>
        <w:tc>
          <w:tcPr>
            <w:tcW w:w="3680" w:type="dxa"/>
            <w:vAlign w:val="center"/>
            <w:hideMark/>
          </w:tcPr>
          <w:p w14:paraId="453FD538" w14:textId="77777777" w:rsidR="005B7395" w:rsidRPr="00F16686" w:rsidRDefault="005B7395" w:rsidP="00575271">
            <w:pPr>
              <w:rPr>
                <w:rFonts w:ascii="Garamond" w:hAnsi="Garamond"/>
                <w:sz w:val="28"/>
                <w:szCs w:val="28"/>
                <w:lang w:val="en-GB"/>
              </w:rPr>
            </w:pPr>
            <w:r w:rsidRPr="00F16686">
              <w:rPr>
                <w:rFonts w:ascii="Garamond" w:hAnsi="Garamond"/>
                <w:sz w:val="28"/>
                <w:szCs w:val="28"/>
                <w:lang w:val="en-GB"/>
              </w:rPr>
              <w:t xml:space="preserve">Response to COVID-19, Income support for workers </w:t>
            </w:r>
          </w:p>
        </w:tc>
      </w:tr>
    </w:tbl>
    <w:p w14:paraId="0175F5BC" w14:textId="77777777" w:rsidR="005B7395" w:rsidRPr="00F16686" w:rsidRDefault="005B7395" w:rsidP="005B7395">
      <w:pPr>
        <w:jc w:val="both"/>
        <w:rPr>
          <w:rFonts w:ascii="Garamond" w:hAnsi="Garamond"/>
          <w:sz w:val="28"/>
          <w:szCs w:val="28"/>
          <w:lang w:val="en-GB"/>
        </w:rPr>
      </w:pPr>
      <w:r w:rsidRPr="00F16686">
        <w:rPr>
          <w:rFonts w:ascii="Garamond" w:hAnsi="Garamond"/>
          <w:sz w:val="28"/>
          <w:szCs w:val="28"/>
          <w:lang w:val="en-GB"/>
        </w:rPr>
        <w:lastRenderedPageBreak/>
        <w:t xml:space="preserve">Source: own development based on: </w:t>
      </w:r>
      <w:hyperlink r:id="rId102" w:history="1">
        <w:r w:rsidRPr="00F16686">
          <w:rPr>
            <w:rStyle w:val="Hipercze"/>
            <w:rFonts w:ascii="Garamond" w:hAnsi="Garamond"/>
            <w:sz w:val="28"/>
            <w:szCs w:val="28"/>
            <w:lang w:val="en-GB"/>
          </w:rPr>
          <w:t>https://www.eurofound.europa.eu/observatories/emcc/erm/support-instrument</w:t>
        </w:r>
      </w:hyperlink>
      <w:r w:rsidRPr="00F16686">
        <w:rPr>
          <w:rFonts w:ascii="Garamond" w:hAnsi="Garamond"/>
          <w:sz w:val="28"/>
          <w:szCs w:val="28"/>
          <w:lang w:val="en-GB"/>
        </w:rPr>
        <w:t xml:space="preserve"> </w:t>
      </w:r>
    </w:p>
    <w:p w14:paraId="69C633D7" w14:textId="77777777" w:rsidR="005B7395" w:rsidRPr="00F16686" w:rsidRDefault="005B7395" w:rsidP="00107697">
      <w:pPr>
        <w:spacing w:before="240" w:after="240"/>
        <w:jc w:val="both"/>
        <w:rPr>
          <w:rFonts w:ascii="Garamond" w:hAnsi="Garamond"/>
          <w:b/>
          <w:sz w:val="28"/>
          <w:szCs w:val="28"/>
          <w:lang w:val="en-GB"/>
        </w:rPr>
      </w:pPr>
      <w:r w:rsidRPr="00F16686">
        <w:rPr>
          <w:rFonts w:ascii="Garamond" w:hAnsi="Garamond"/>
          <w:b/>
          <w:sz w:val="28"/>
          <w:szCs w:val="28"/>
          <w:lang w:val="en-GB"/>
        </w:rPr>
        <w:t>AVIATION SECTOR SUPPORT MEASURES</w:t>
      </w:r>
    </w:p>
    <w:p w14:paraId="73BFA591" w14:textId="77777777" w:rsidR="005B7395" w:rsidRPr="00F16686" w:rsidRDefault="005B7395" w:rsidP="00107697">
      <w:pPr>
        <w:spacing w:after="120"/>
        <w:jc w:val="both"/>
        <w:rPr>
          <w:rFonts w:ascii="Garamond" w:eastAsia="Times New Roman" w:hAnsi="Garamond" w:cs="Times New Roman"/>
          <w:sz w:val="28"/>
          <w:szCs w:val="28"/>
          <w:lang w:val="en-GB" w:eastAsia="pl-PL"/>
        </w:rPr>
      </w:pPr>
      <w:r w:rsidRPr="00986F5E">
        <w:rPr>
          <w:rFonts w:ascii="Garamond" w:eastAsia="Times New Roman" w:hAnsi="Garamond" w:cs="Times New Roman"/>
          <w:sz w:val="28"/>
          <w:szCs w:val="24"/>
          <w:lang w:val="en-GB" w:eastAsia="pl-PL"/>
        </w:rPr>
        <w:t>LOT is a major network airline in Poland and Central Europe and it is the only carrier operating a hub in Poland, at Warsaw Chopin airport.</w:t>
      </w:r>
      <w:r w:rsidRPr="00F16686">
        <w:rPr>
          <w:rFonts w:ascii="Garamond" w:eastAsia="Times New Roman" w:hAnsi="Garamond" w:cs="Times New Roman"/>
          <w:sz w:val="28"/>
          <w:szCs w:val="24"/>
          <w:lang w:val="en-GB" w:eastAsia="pl-PL"/>
        </w:rPr>
        <w:t xml:space="preserve"> </w:t>
      </w:r>
      <w:r w:rsidRPr="00986F5E">
        <w:rPr>
          <w:rFonts w:ascii="Garamond" w:eastAsia="Times New Roman" w:hAnsi="Garamond" w:cs="Times New Roman"/>
          <w:sz w:val="28"/>
          <w:szCs w:val="24"/>
          <w:lang w:val="en-GB" w:eastAsia="pl-PL"/>
        </w:rPr>
        <w:t>In the second quarter of 2020, LOT suffered substantial losses due to the coronavirus outbreak and the travel restrictions that Poland and other countries had to impose to limit the spread of the coronavirus. The significant drop in travel demand and the restrictive measures continue deteriorating the financial situation of the airline. As a result, LOT is currently facing a risk of default and insolvency. The aid measures intend to restore LOT's equity and liquidity position, in order to ensure the continuation of the air transport services in Poland that LOT provides.</w:t>
      </w:r>
      <w:r w:rsidRPr="00F16686">
        <w:rPr>
          <w:rFonts w:ascii="Garamond" w:eastAsia="Times New Roman" w:hAnsi="Garamond" w:cs="Times New Roman"/>
          <w:sz w:val="28"/>
          <w:szCs w:val="24"/>
          <w:lang w:val="en-GB" w:eastAsia="pl-PL"/>
        </w:rPr>
        <w:t xml:space="preserve"> </w:t>
      </w:r>
      <w:r w:rsidRPr="00F16686">
        <w:rPr>
          <w:rFonts w:ascii="Garamond" w:hAnsi="Garamond"/>
          <w:sz w:val="28"/>
          <w:szCs w:val="24"/>
          <w:lang w:val="en-GB"/>
        </w:rPr>
        <w:t xml:space="preserve">The European Commission has approved two Polish measures, for a total of about €650 million (approximately PLN 2.9 billion), to support the airline LOT in the context of the coronavirus outbreak. The aid measures consists of a €400 million (approximately PLN 1.8 billion) subsidised </w:t>
      </w:r>
      <w:r w:rsidRPr="00F16686">
        <w:rPr>
          <w:rFonts w:ascii="Garamond" w:hAnsi="Garamond"/>
          <w:sz w:val="28"/>
          <w:szCs w:val="28"/>
          <w:lang w:val="en-GB"/>
        </w:rPr>
        <w:t>loan and a capital injection of around €250 million (approximately PLN 1.1 billion). The Commission concluded that the measures aim at restoring the balance sheet position and liquidity of LOT in the exceptional situation caused by the coronavirus pandemic. Since the recapitalization does not exceed €250 million, no further commitments to ensure effective competition are required. The measures are necessary, appropriate and proportionate to remedy a serious disturbance in the economy of a Member State, in line with Article 107(3)(b) TFEU and the conditions set out in the Temporary Framework</w:t>
      </w:r>
      <w:r w:rsidRPr="00F16686">
        <w:rPr>
          <w:rStyle w:val="Odwoanieprzypisudolnego"/>
          <w:rFonts w:ascii="Garamond" w:hAnsi="Garamond"/>
          <w:b/>
          <w:sz w:val="28"/>
          <w:szCs w:val="28"/>
          <w:lang w:val="en-GB"/>
        </w:rPr>
        <w:footnoteReference w:id="19"/>
      </w:r>
      <w:r w:rsidRPr="00F16686">
        <w:rPr>
          <w:rFonts w:ascii="Garamond" w:hAnsi="Garamond"/>
          <w:sz w:val="28"/>
          <w:szCs w:val="28"/>
          <w:lang w:val="en-GB"/>
        </w:rPr>
        <w:t>.</w:t>
      </w:r>
    </w:p>
    <w:p w14:paraId="1A3FA7C2" w14:textId="77777777" w:rsidR="005B7395" w:rsidRPr="00F16686" w:rsidRDefault="005B7395" w:rsidP="00107697">
      <w:pPr>
        <w:spacing w:after="120"/>
        <w:jc w:val="both"/>
        <w:rPr>
          <w:rFonts w:ascii="Garamond" w:eastAsia="Times New Roman" w:hAnsi="Garamond" w:cs="Times New Roman"/>
          <w:sz w:val="28"/>
          <w:szCs w:val="28"/>
          <w:lang w:val="en-GB" w:eastAsia="pl-PL"/>
        </w:rPr>
      </w:pPr>
      <w:r w:rsidRPr="00F16686">
        <w:rPr>
          <w:rFonts w:ascii="Garamond" w:eastAsia="Times New Roman" w:hAnsi="Garamond" w:cs="Times New Roman"/>
          <w:sz w:val="28"/>
          <w:szCs w:val="28"/>
          <w:lang w:val="en-GB" w:eastAsia="pl-PL"/>
        </w:rPr>
        <w:t>Additionally Enter Air signed an agreement with the Polish Development Fund (PFR) under which it is to receive a liquidity loan from the Financial Shield 2.0 (for large companies) in the amount of PLN 287 million (about €60 million) (</w:t>
      </w:r>
      <w:proofErr w:type="spellStart"/>
      <w:r w:rsidRPr="00F16686">
        <w:rPr>
          <w:rFonts w:ascii="Garamond" w:eastAsia="Times New Roman" w:hAnsi="Garamond" w:cs="Times New Roman"/>
          <w:sz w:val="28"/>
          <w:szCs w:val="28"/>
          <w:lang w:val="en-GB" w:eastAsia="pl-PL"/>
        </w:rPr>
        <w:t>Eurofound</w:t>
      </w:r>
      <w:proofErr w:type="spellEnd"/>
      <w:r w:rsidRPr="00F16686">
        <w:rPr>
          <w:rFonts w:ascii="Garamond" w:eastAsia="Times New Roman" w:hAnsi="Garamond" w:cs="Times New Roman"/>
          <w:sz w:val="28"/>
          <w:szCs w:val="28"/>
          <w:lang w:val="en-GB" w:eastAsia="pl-PL"/>
        </w:rPr>
        <w:t xml:space="preserve"> 2021). Enter Air is the largest Polish private airline, in operation for ten years, and one of the largest charter airlines in Europe in terms of fleet. Enter Air's fleet consists of 22 Boeing 737-800s and two Boeing 737 MAX8s. No further details of the agreement were communicated either by the Enter Air or PFR. Under the Financial Shield for large companies standard provisions for liquidity loans determine that the loan can be used only for such purposes as: </w:t>
      </w:r>
    </w:p>
    <w:p w14:paraId="17138F87" w14:textId="77777777" w:rsidR="005B7395" w:rsidRPr="00F16686" w:rsidRDefault="005B7395" w:rsidP="00107697">
      <w:pPr>
        <w:numPr>
          <w:ilvl w:val="0"/>
          <w:numId w:val="29"/>
        </w:numPr>
        <w:spacing w:after="120"/>
        <w:jc w:val="both"/>
        <w:rPr>
          <w:rFonts w:ascii="Garamond" w:eastAsia="Times New Roman" w:hAnsi="Garamond" w:cs="Times New Roman"/>
          <w:sz w:val="28"/>
          <w:szCs w:val="28"/>
          <w:lang w:val="en-GB" w:eastAsia="pl-PL"/>
        </w:rPr>
      </w:pPr>
      <w:r w:rsidRPr="00F16686">
        <w:rPr>
          <w:rFonts w:ascii="Garamond" w:eastAsia="Times New Roman" w:hAnsi="Garamond" w:cs="Times New Roman"/>
          <w:sz w:val="28"/>
          <w:szCs w:val="28"/>
          <w:lang w:val="en-GB" w:eastAsia="pl-PL"/>
        </w:rPr>
        <w:lastRenderedPageBreak/>
        <w:t xml:space="preserve">payment of wages and salaries; </w:t>
      </w:r>
    </w:p>
    <w:p w14:paraId="6475DD8C" w14:textId="77777777" w:rsidR="005B7395" w:rsidRPr="00F16686" w:rsidRDefault="005B7395" w:rsidP="00107697">
      <w:pPr>
        <w:numPr>
          <w:ilvl w:val="0"/>
          <w:numId w:val="29"/>
        </w:numPr>
        <w:spacing w:after="120"/>
        <w:jc w:val="both"/>
        <w:rPr>
          <w:rFonts w:ascii="Garamond" w:eastAsia="Times New Roman" w:hAnsi="Garamond" w:cs="Times New Roman"/>
          <w:sz w:val="28"/>
          <w:szCs w:val="28"/>
          <w:lang w:val="en-GB" w:eastAsia="pl-PL"/>
        </w:rPr>
      </w:pPr>
      <w:r w:rsidRPr="00F16686">
        <w:rPr>
          <w:rFonts w:ascii="Garamond" w:eastAsia="Times New Roman" w:hAnsi="Garamond" w:cs="Times New Roman"/>
          <w:sz w:val="28"/>
          <w:szCs w:val="28"/>
          <w:lang w:val="en-GB" w:eastAsia="pl-PL"/>
        </w:rPr>
        <w:t xml:space="preserve">trade payables, including the purchase of goods and materials or payment of other operating expenses used to produce a product or service; </w:t>
      </w:r>
    </w:p>
    <w:p w14:paraId="18C123D8" w14:textId="77777777" w:rsidR="005B7395" w:rsidRPr="00F16686" w:rsidRDefault="005B7395" w:rsidP="00107697">
      <w:pPr>
        <w:numPr>
          <w:ilvl w:val="0"/>
          <w:numId w:val="29"/>
        </w:numPr>
        <w:spacing w:after="120"/>
        <w:jc w:val="both"/>
        <w:rPr>
          <w:rFonts w:ascii="Garamond" w:eastAsia="Times New Roman" w:hAnsi="Garamond" w:cs="Times New Roman"/>
          <w:sz w:val="28"/>
          <w:szCs w:val="28"/>
          <w:lang w:val="en-GB" w:eastAsia="pl-PL"/>
        </w:rPr>
      </w:pPr>
      <w:r w:rsidRPr="00F16686">
        <w:rPr>
          <w:rFonts w:ascii="Garamond" w:eastAsia="Times New Roman" w:hAnsi="Garamond" w:cs="Times New Roman"/>
          <w:sz w:val="28"/>
          <w:szCs w:val="28"/>
          <w:lang w:val="en-GB" w:eastAsia="pl-PL"/>
        </w:rPr>
        <w:t xml:space="preserve">public and legal obligations; </w:t>
      </w:r>
    </w:p>
    <w:p w14:paraId="4488E318" w14:textId="77777777" w:rsidR="005B7395" w:rsidRPr="00F16686" w:rsidRDefault="005B7395" w:rsidP="00107697">
      <w:pPr>
        <w:numPr>
          <w:ilvl w:val="0"/>
          <w:numId w:val="29"/>
        </w:numPr>
        <w:spacing w:after="120"/>
        <w:jc w:val="both"/>
        <w:rPr>
          <w:rFonts w:ascii="Garamond" w:eastAsia="Times New Roman" w:hAnsi="Garamond" w:cs="Times New Roman"/>
          <w:sz w:val="28"/>
          <w:szCs w:val="28"/>
          <w:lang w:val="en-GB" w:eastAsia="pl-PL"/>
        </w:rPr>
      </w:pPr>
      <w:r w:rsidRPr="00F16686">
        <w:rPr>
          <w:rFonts w:ascii="Garamond" w:eastAsia="Times New Roman" w:hAnsi="Garamond" w:cs="Times New Roman"/>
          <w:sz w:val="28"/>
          <w:szCs w:val="28"/>
          <w:lang w:val="en-GB" w:eastAsia="pl-PL"/>
        </w:rPr>
        <w:t xml:space="preserve">other purposes related to the financing of day-to-day operations (as set out in the Programme Financing Documents). </w:t>
      </w:r>
    </w:p>
    <w:p w14:paraId="527CF073" w14:textId="77777777" w:rsidR="005B7395" w:rsidRPr="00F16686" w:rsidRDefault="005B7395" w:rsidP="00107697">
      <w:pPr>
        <w:spacing w:after="120"/>
        <w:jc w:val="both"/>
        <w:rPr>
          <w:rFonts w:ascii="Garamond" w:eastAsia="Times New Roman" w:hAnsi="Garamond" w:cs="Times New Roman"/>
          <w:sz w:val="28"/>
          <w:szCs w:val="28"/>
          <w:lang w:val="en-GB" w:eastAsia="pl-PL"/>
        </w:rPr>
      </w:pPr>
      <w:r w:rsidRPr="00F16686">
        <w:rPr>
          <w:rFonts w:ascii="Garamond" w:eastAsia="Times New Roman" w:hAnsi="Garamond" w:cs="Times New Roman"/>
          <w:sz w:val="28"/>
          <w:szCs w:val="28"/>
          <w:lang w:val="en-GB" w:eastAsia="pl-PL"/>
        </w:rPr>
        <w:t>Liquidity financing shall take the form of an interest-bearing and non-matured loan with a term of up to 6 years, therefore this measure will remain valid until 8 February 2027 at the latest.</w:t>
      </w:r>
    </w:p>
    <w:p w14:paraId="65A55F63" w14:textId="1449563F" w:rsidR="006333DD" w:rsidRPr="00F16686" w:rsidRDefault="006333DD" w:rsidP="006333DD">
      <w:pPr>
        <w:rPr>
          <w:lang w:val="en-GB"/>
        </w:rPr>
      </w:pPr>
    </w:p>
    <w:p w14:paraId="5C7E7D56" w14:textId="3E9C912E" w:rsidR="006333DD" w:rsidRPr="00F16686" w:rsidRDefault="006333DD">
      <w:pPr>
        <w:rPr>
          <w:lang w:val="en-GB"/>
        </w:rPr>
      </w:pPr>
      <w:r w:rsidRPr="00F16686">
        <w:rPr>
          <w:lang w:val="en-GB"/>
        </w:rPr>
        <w:br w:type="page"/>
      </w:r>
    </w:p>
    <w:p w14:paraId="177A6D04" w14:textId="77777777" w:rsidR="006333DD" w:rsidRPr="00F16686" w:rsidRDefault="006333DD" w:rsidP="006333DD">
      <w:pPr>
        <w:rPr>
          <w:lang w:val="en-GB"/>
        </w:rPr>
      </w:pPr>
    </w:p>
    <w:p w14:paraId="0B165989" w14:textId="1D653699" w:rsidR="006333DD" w:rsidRPr="00F16686" w:rsidRDefault="004F6BDC" w:rsidP="006333DD">
      <w:pPr>
        <w:pStyle w:val="Nagwek2"/>
        <w:rPr>
          <w:rFonts w:ascii="Garamond" w:hAnsi="Garamond"/>
          <w:lang w:val="en-GB"/>
        </w:rPr>
      </w:pPr>
      <w:bookmarkStart w:id="35" w:name="_Toc99971937"/>
      <w:r w:rsidRPr="00F16686">
        <w:rPr>
          <w:rFonts w:ascii="Garamond" w:hAnsi="Garamond"/>
          <w:lang w:val="en-GB"/>
        </w:rPr>
        <w:t>3.7 SPAIN</w:t>
      </w:r>
      <w:bookmarkEnd w:id="35"/>
    </w:p>
    <w:p w14:paraId="4EEC6066" w14:textId="2045A127" w:rsidR="002426D4" w:rsidRPr="00F16686" w:rsidRDefault="002426D4" w:rsidP="002426D4">
      <w:pPr>
        <w:rPr>
          <w:lang w:val="en-GB"/>
        </w:rPr>
      </w:pPr>
    </w:p>
    <w:p w14:paraId="10F7FD80" w14:textId="77777777" w:rsidR="000442B3" w:rsidRPr="00F16686" w:rsidRDefault="000442B3" w:rsidP="00C61145">
      <w:pPr>
        <w:autoSpaceDE w:val="0"/>
        <w:autoSpaceDN w:val="0"/>
        <w:adjustRightInd w:val="0"/>
        <w:spacing w:before="240" w:after="240" w:line="240" w:lineRule="auto"/>
        <w:jc w:val="both"/>
        <w:rPr>
          <w:rFonts w:ascii="Garamond" w:hAnsi="Garamond" w:cs="Calibri"/>
          <w:b/>
          <w:color w:val="000000"/>
          <w:sz w:val="28"/>
          <w:szCs w:val="28"/>
          <w:lang w:val="en-GB"/>
        </w:rPr>
      </w:pPr>
      <w:r w:rsidRPr="00F16686">
        <w:rPr>
          <w:rFonts w:ascii="Garamond" w:hAnsi="Garamond" w:cs="Calibri"/>
          <w:b/>
          <w:color w:val="000000"/>
          <w:sz w:val="28"/>
          <w:szCs w:val="28"/>
          <w:lang w:val="en-GB"/>
        </w:rPr>
        <w:t>AVIATION SECTOR IN SPAIN DURING THE COVID-19 PANDEMIC</w:t>
      </w:r>
    </w:p>
    <w:p w14:paraId="603AE17F" w14:textId="77777777" w:rsidR="000442B3" w:rsidRPr="00F16686" w:rsidRDefault="000442B3" w:rsidP="00C61145">
      <w:pPr>
        <w:autoSpaceDE w:val="0"/>
        <w:autoSpaceDN w:val="0"/>
        <w:adjustRightInd w:val="0"/>
        <w:spacing w:after="120"/>
        <w:jc w:val="both"/>
        <w:rPr>
          <w:rFonts w:ascii="Garamond" w:hAnsi="Garamond"/>
          <w:sz w:val="24"/>
          <w:lang w:val="en-GB"/>
        </w:rPr>
      </w:pPr>
      <w:r w:rsidRPr="00F16686">
        <w:rPr>
          <w:rFonts w:ascii="Garamond" w:hAnsi="Garamond" w:cs="Arial"/>
          <w:sz w:val="28"/>
          <w:szCs w:val="28"/>
          <w:lang w:val="en-GB"/>
        </w:rPr>
        <w:t>According to IATA (2019) before the pandemic, the air transport sector</w:t>
      </w:r>
      <w:r w:rsidRPr="00F16686">
        <w:rPr>
          <w:rFonts w:ascii="Garamond" w:hAnsi="Garamond"/>
          <w:sz w:val="28"/>
          <w:szCs w:val="28"/>
          <w:lang w:val="en-GB"/>
        </w:rPr>
        <w:t xml:space="preserve"> </w:t>
      </w:r>
      <w:r w:rsidRPr="00F16686">
        <w:rPr>
          <w:rFonts w:ascii="Garamond" w:hAnsi="Garamond" w:cs="Arial"/>
          <w:sz w:val="28"/>
          <w:szCs w:val="28"/>
          <w:lang w:val="en-GB"/>
        </w:rPr>
        <w:t>supports (airlines, airport operators,</w:t>
      </w:r>
      <w:r w:rsidRPr="00F16686">
        <w:rPr>
          <w:rFonts w:ascii="Garamond" w:hAnsi="Garamond"/>
          <w:sz w:val="28"/>
          <w:szCs w:val="28"/>
          <w:lang w:val="en-GB"/>
        </w:rPr>
        <w:t xml:space="preserve"> </w:t>
      </w:r>
      <w:r w:rsidRPr="00F16686">
        <w:rPr>
          <w:rFonts w:ascii="Garamond" w:hAnsi="Garamond" w:cs="Arial"/>
          <w:sz w:val="28"/>
          <w:szCs w:val="28"/>
          <w:lang w:val="en-GB"/>
        </w:rPr>
        <w:t>airport on-site enterprises</w:t>
      </w:r>
      <w:r w:rsidRPr="00F16686">
        <w:rPr>
          <w:rFonts w:ascii="Garamond" w:hAnsi="Garamond"/>
          <w:sz w:val="28"/>
          <w:szCs w:val="28"/>
          <w:lang w:val="en-GB"/>
        </w:rPr>
        <w:t xml:space="preserve"> </w:t>
      </w:r>
      <w:r w:rsidRPr="00F16686">
        <w:rPr>
          <w:rFonts w:ascii="Garamond" w:hAnsi="Garamond" w:cs="Arial"/>
          <w:sz w:val="28"/>
          <w:szCs w:val="28"/>
          <w:lang w:val="en-GB"/>
        </w:rPr>
        <w:t>- restaurants and retail, aircraft</w:t>
      </w:r>
      <w:r w:rsidRPr="00F16686">
        <w:rPr>
          <w:rFonts w:ascii="Garamond" w:hAnsi="Garamond"/>
          <w:sz w:val="28"/>
          <w:szCs w:val="28"/>
          <w:lang w:val="en-GB"/>
        </w:rPr>
        <w:t xml:space="preserve"> </w:t>
      </w:r>
      <w:r w:rsidRPr="00F16686">
        <w:rPr>
          <w:rFonts w:ascii="Garamond" w:hAnsi="Garamond" w:cs="Arial"/>
          <w:sz w:val="28"/>
          <w:szCs w:val="28"/>
          <w:lang w:val="en-GB"/>
        </w:rPr>
        <w:t>manufacturers, and air navigation</w:t>
      </w:r>
      <w:r w:rsidRPr="00F16686">
        <w:rPr>
          <w:rFonts w:ascii="Garamond" w:hAnsi="Garamond"/>
          <w:sz w:val="28"/>
          <w:szCs w:val="28"/>
          <w:lang w:val="en-GB"/>
        </w:rPr>
        <w:t xml:space="preserve"> </w:t>
      </w:r>
      <w:r w:rsidRPr="00F16686">
        <w:rPr>
          <w:rFonts w:ascii="Garamond" w:hAnsi="Garamond" w:cs="Arial"/>
          <w:sz w:val="28"/>
          <w:szCs w:val="28"/>
          <w:lang w:val="en-GB"/>
        </w:rPr>
        <w:t>service providers) employed</w:t>
      </w:r>
      <w:r w:rsidRPr="00F16686">
        <w:rPr>
          <w:rFonts w:ascii="Garamond" w:hAnsi="Garamond" w:cs="Calibri"/>
          <w:b/>
          <w:color w:val="000000"/>
          <w:sz w:val="28"/>
          <w:szCs w:val="28"/>
          <w:lang w:val="en-GB"/>
        </w:rPr>
        <w:t xml:space="preserve"> </w:t>
      </w:r>
      <w:r w:rsidRPr="00F16686">
        <w:rPr>
          <w:rFonts w:ascii="Garamond" w:hAnsi="Garamond" w:cs="Arial"/>
          <w:sz w:val="28"/>
          <w:szCs w:val="25"/>
          <w:lang w:val="en-GB"/>
        </w:rPr>
        <w:t>269,000</w:t>
      </w:r>
      <w:r w:rsidRPr="00F16686">
        <w:rPr>
          <w:rFonts w:ascii="Garamond" w:hAnsi="Garamond"/>
          <w:sz w:val="24"/>
          <w:lang w:val="en-GB"/>
        </w:rPr>
        <w:t xml:space="preserve"> </w:t>
      </w:r>
      <w:r w:rsidRPr="00F16686">
        <w:rPr>
          <w:rFonts w:ascii="Garamond" w:hAnsi="Garamond" w:cs="Arial"/>
          <w:sz w:val="28"/>
          <w:szCs w:val="25"/>
          <w:lang w:val="en-GB"/>
        </w:rPr>
        <w:t>people in Spain. In addition,</w:t>
      </w:r>
      <w:r w:rsidRPr="00F16686">
        <w:rPr>
          <w:rFonts w:ascii="Garamond" w:hAnsi="Garamond"/>
          <w:sz w:val="24"/>
          <w:lang w:val="en-GB"/>
        </w:rPr>
        <w:t xml:space="preserve"> </w:t>
      </w:r>
      <w:r w:rsidRPr="00F16686">
        <w:rPr>
          <w:rFonts w:ascii="Garamond" w:hAnsi="Garamond" w:cs="Arial"/>
          <w:sz w:val="28"/>
          <w:szCs w:val="25"/>
          <w:lang w:val="en-GB"/>
        </w:rPr>
        <w:t>by buying goods and services</w:t>
      </w:r>
      <w:r w:rsidRPr="00F16686">
        <w:rPr>
          <w:rFonts w:ascii="Garamond" w:hAnsi="Garamond"/>
          <w:sz w:val="24"/>
          <w:lang w:val="en-GB"/>
        </w:rPr>
        <w:t xml:space="preserve"> </w:t>
      </w:r>
      <w:r w:rsidRPr="00F16686">
        <w:rPr>
          <w:rFonts w:ascii="Garamond" w:hAnsi="Garamond" w:cs="Arial"/>
          <w:sz w:val="28"/>
          <w:szCs w:val="25"/>
          <w:lang w:val="en-GB"/>
        </w:rPr>
        <w:t>from local suppliers the sector</w:t>
      </w:r>
      <w:r w:rsidRPr="00F16686">
        <w:rPr>
          <w:rFonts w:ascii="Garamond" w:hAnsi="Garamond"/>
          <w:sz w:val="24"/>
          <w:lang w:val="en-GB"/>
        </w:rPr>
        <w:t xml:space="preserve"> </w:t>
      </w:r>
      <w:r w:rsidRPr="00F16686">
        <w:rPr>
          <w:rFonts w:ascii="Garamond" w:hAnsi="Garamond" w:cs="Arial"/>
          <w:sz w:val="28"/>
          <w:szCs w:val="25"/>
          <w:lang w:val="en-GB"/>
        </w:rPr>
        <w:t>supported another 163,000</w:t>
      </w:r>
      <w:r w:rsidRPr="00F16686">
        <w:rPr>
          <w:rFonts w:ascii="Garamond" w:hAnsi="Garamond"/>
          <w:sz w:val="24"/>
          <w:lang w:val="en-GB"/>
        </w:rPr>
        <w:t xml:space="preserve"> </w:t>
      </w:r>
      <w:r w:rsidRPr="00F16686">
        <w:rPr>
          <w:rFonts w:ascii="Garamond" w:hAnsi="Garamond" w:cs="Arial"/>
          <w:sz w:val="28"/>
          <w:szCs w:val="25"/>
          <w:lang w:val="en-GB"/>
        </w:rPr>
        <w:t>jobs. On top of this, the sector is</w:t>
      </w:r>
      <w:r w:rsidRPr="00F16686">
        <w:rPr>
          <w:rFonts w:ascii="Garamond" w:hAnsi="Garamond"/>
          <w:sz w:val="24"/>
          <w:lang w:val="en-GB"/>
        </w:rPr>
        <w:t xml:space="preserve"> </w:t>
      </w:r>
      <w:r w:rsidRPr="00F16686">
        <w:rPr>
          <w:rFonts w:ascii="Garamond" w:hAnsi="Garamond" w:cs="Arial"/>
          <w:sz w:val="28"/>
          <w:szCs w:val="25"/>
          <w:lang w:val="en-GB"/>
        </w:rPr>
        <w:t>estimated to support a further</w:t>
      </w:r>
      <w:r w:rsidRPr="00F16686">
        <w:rPr>
          <w:rFonts w:ascii="Garamond" w:hAnsi="Garamond"/>
          <w:sz w:val="24"/>
          <w:lang w:val="en-GB"/>
        </w:rPr>
        <w:t xml:space="preserve"> </w:t>
      </w:r>
      <w:r w:rsidRPr="00F16686">
        <w:rPr>
          <w:rFonts w:ascii="Garamond" w:hAnsi="Garamond" w:cs="Arial"/>
          <w:sz w:val="28"/>
          <w:szCs w:val="25"/>
          <w:lang w:val="en-GB"/>
        </w:rPr>
        <w:t>98,000 jobs through the wages</w:t>
      </w:r>
      <w:r w:rsidRPr="00F16686">
        <w:rPr>
          <w:rFonts w:ascii="Garamond" w:hAnsi="Garamond"/>
          <w:sz w:val="24"/>
          <w:lang w:val="en-GB"/>
        </w:rPr>
        <w:t xml:space="preserve"> </w:t>
      </w:r>
      <w:r w:rsidRPr="00F16686">
        <w:rPr>
          <w:rFonts w:ascii="Garamond" w:hAnsi="Garamond" w:cs="Arial"/>
          <w:sz w:val="28"/>
          <w:szCs w:val="25"/>
          <w:lang w:val="en-GB"/>
        </w:rPr>
        <w:t>it pays its employees, some or</w:t>
      </w:r>
      <w:r w:rsidRPr="00F16686">
        <w:rPr>
          <w:rFonts w:ascii="Garamond" w:hAnsi="Garamond"/>
          <w:sz w:val="24"/>
          <w:lang w:val="en-GB"/>
        </w:rPr>
        <w:t xml:space="preserve"> </w:t>
      </w:r>
      <w:r w:rsidRPr="00F16686">
        <w:rPr>
          <w:rFonts w:ascii="Garamond" w:hAnsi="Garamond" w:cs="Arial"/>
          <w:sz w:val="28"/>
          <w:szCs w:val="25"/>
          <w:lang w:val="en-GB"/>
        </w:rPr>
        <w:t>all of which are subsequently</w:t>
      </w:r>
      <w:r w:rsidRPr="00F16686">
        <w:rPr>
          <w:rFonts w:ascii="Garamond" w:hAnsi="Garamond"/>
          <w:sz w:val="24"/>
          <w:lang w:val="en-GB"/>
        </w:rPr>
        <w:t xml:space="preserve"> </w:t>
      </w:r>
      <w:r w:rsidRPr="00F16686">
        <w:rPr>
          <w:rFonts w:ascii="Garamond" w:hAnsi="Garamond" w:cs="Arial"/>
          <w:sz w:val="28"/>
          <w:szCs w:val="25"/>
          <w:lang w:val="en-GB"/>
        </w:rPr>
        <w:t>spent on consumer goods and</w:t>
      </w:r>
      <w:r w:rsidRPr="00F16686">
        <w:rPr>
          <w:rFonts w:ascii="Garamond" w:hAnsi="Garamond"/>
          <w:sz w:val="24"/>
          <w:lang w:val="en-GB"/>
        </w:rPr>
        <w:t xml:space="preserve"> </w:t>
      </w:r>
      <w:r w:rsidRPr="00F16686">
        <w:rPr>
          <w:rFonts w:ascii="Garamond" w:hAnsi="Garamond" w:cs="Arial"/>
          <w:sz w:val="28"/>
          <w:szCs w:val="25"/>
          <w:lang w:val="en-GB"/>
        </w:rPr>
        <w:t>services. Foreign tourists arriving</w:t>
      </w:r>
      <w:r w:rsidRPr="00F16686">
        <w:rPr>
          <w:rFonts w:ascii="Garamond" w:hAnsi="Garamond"/>
          <w:sz w:val="24"/>
          <w:lang w:val="en-GB"/>
        </w:rPr>
        <w:t xml:space="preserve"> </w:t>
      </w:r>
      <w:r w:rsidRPr="00F16686">
        <w:rPr>
          <w:rFonts w:ascii="Garamond" w:hAnsi="Garamond" w:cs="Arial"/>
          <w:sz w:val="28"/>
          <w:szCs w:val="25"/>
          <w:lang w:val="en-GB"/>
        </w:rPr>
        <w:t>by air to Spain, who spend their</w:t>
      </w:r>
      <w:r w:rsidRPr="00F16686">
        <w:rPr>
          <w:rFonts w:ascii="Garamond" w:hAnsi="Garamond"/>
          <w:sz w:val="24"/>
          <w:lang w:val="en-GB"/>
        </w:rPr>
        <w:t xml:space="preserve"> </w:t>
      </w:r>
      <w:r w:rsidRPr="00F16686">
        <w:rPr>
          <w:rFonts w:ascii="Garamond" w:hAnsi="Garamond" w:cs="Arial"/>
          <w:sz w:val="28"/>
          <w:szCs w:val="25"/>
          <w:lang w:val="en-GB"/>
        </w:rPr>
        <w:t>money in the local economy,</w:t>
      </w:r>
      <w:r w:rsidRPr="00F16686">
        <w:rPr>
          <w:rFonts w:ascii="Garamond" w:hAnsi="Garamond"/>
          <w:sz w:val="24"/>
          <w:lang w:val="en-GB"/>
        </w:rPr>
        <w:t xml:space="preserve"> </w:t>
      </w:r>
      <w:r w:rsidRPr="00F16686">
        <w:rPr>
          <w:rFonts w:ascii="Garamond" w:hAnsi="Garamond" w:cs="Arial"/>
          <w:sz w:val="28"/>
          <w:szCs w:val="25"/>
          <w:lang w:val="en-GB"/>
        </w:rPr>
        <w:t>are estimated to support an</w:t>
      </w:r>
      <w:r w:rsidRPr="00F16686">
        <w:rPr>
          <w:rFonts w:ascii="Garamond" w:hAnsi="Garamond"/>
          <w:sz w:val="24"/>
          <w:lang w:val="en-GB"/>
        </w:rPr>
        <w:t xml:space="preserve"> </w:t>
      </w:r>
      <w:r w:rsidRPr="00F16686">
        <w:rPr>
          <w:rFonts w:ascii="Garamond" w:hAnsi="Garamond" w:cs="Arial"/>
          <w:sz w:val="28"/>
          <w:szCs w:val="25"/>
          <w:lang w:val="en-GB"/>
        </w:rPr>
        <w:t>additional 1.2 million jobs. In total</w:t>
      </w:r>
      <w:r w:rsidRPr="00F16686">
        <w:rPr>
          <w:rFonts w:ascii="Garamond" w:hAnsi="Garamond"/>
          <w:sz w:val="24"/>
          <w:lang w:val="en-GB"/>
        </w:rPr>
        <w:t xml:space="preserve"> </w:t>
      </w:r>
      <w:r w:rsidRPr="00F16686">
        <w:rPr>
          <w:rFonts w:ascii="Garamond" w:hAnsi="Garamond" w:cs="Arial"/>
          <w:sz w:val="28"/>
          <w:szCs w:val="25"/>
          <w:lang w:val="en-GB"/>
        </w:rPr>
        <w:t>1.7 million jobs are supported by</w:t>
      </w:r>
      <w:r w:rsidRPr="00F16686">
        <w:rPr>
          <w:rFonts w:ascii="Garamond" w:hAnsi="Garamond"/>
          <w:sz w:val="24"/>
          <w:lang w:val="en-GB"/>
        </w:rPr>
        <w:t xml:space="preserve"> </w:t>
      </w:r>
      <w:r w:rsidRPr="00F16686">
        <w:rPr>
          <w:rFonts w:ascii="Garamond" w:hAnsi="Garamond" w:cs="Arial"/>
          <w:sz w:val="28"/>
          <w:szCs w:val="25"/>
          <w:lang w:val="en-GB"/>
        </w:rPr>
        <w:t>air transport and tourists arriving</w:t>
      </w:r>
      <w:r w:rsidRPr="00F16686">
        <w:rPr>
          <w:rFonts w:ascii="Garamond" w:hAnsi="Garamond"/>
          <w:sz w:val="24"/>
          <w:lang w:val="en-GB"/>
        </w:rPr>
        <w:t xml:space="preserve"> </w:t>
      </w:r>
      <w:r w:rsidRPr="00F16686">
        <w:rPr>
          <w:rFonts w:ascii="Garamond" w:hAnsi="Garamond" w:cs="Arial"/>
          <w:sz w:val="28"/>
          <w:szCs w:val="25"/>
          <w:lang w:val="en-GB"/>
        </w:rPr>
        <w:t>by air.</w:t>
      </w:r>
      <w:r w:rsidRPr="00F16686">
        <w:rPr>
          <w:rFonts w:ascii="Garamond" w:hAnsi="Garamond"/>
          <w:sz w:val="24"/>
          <w:lang w:val="en-GB"/>
        </w:rPr>
        <w:t xml:space="preserve"> </w:t>
      </w:r>
    </w:p>
    <w:p w14:paraId="4DE99C81" w14:textId="77777777" w:rsidR="000442B3" w:rsidRPr="00F16686" w:rsidRDefault="000442B3" w:rsidP="00C61145">
      <w:pPr>
        <w:autoSpaceDE w:val="0"/>
        <w:autoSpaceDN w:val="0"/>
        <w:adjustRightInd w:val="0"/>
        <w:spacing w:after="120"/>
        <w:jc w:val="both"/>
        <w:rPr>
          <w:rFonts w:ascii="Garamond" w:hAnsi="Garamond" w:cs="Arial"/>
          <w:sz w:val="28"/>
          <w:szCs w:val="25"/>
          <w:lang w:val="en-GB"/>
        </w:rPr>
      </w:pPr>
      <w:r w:rsidRPr="00F16686">
        <w:rPr>
          <w:rFonts w:ascii="Garamond" w:hAnsi="Garamond" w:cs="Arial"/>
          <w:sz w:val="28"/>
          <w:szCs w:val="25"/>
          <w:lang w:val="en-GB"/>
        </w:rPr>
        <w:t>The air transport industry,</w:t>
      </w:r>
      <w:r w:rsidRPr="00F16686">
        <w:rPr>
          <w:rFonts w:ascii="Garamond" w:hAnsi="Garamond"/>
          <w:sz w:val="24"/>
          <w:lang w:val="en-GB"/>
        </w:rPr>
        <w:t xml:space="preserve"> </w:t>
      </w:r>
      <w:r w:rsidRPr="00F16686">
        <w:rPr>
          <w:rFonts w:ascii="Garamond" w:hAnsi="Garamond" w:cs="Arial"/>
          <w:sz w:val="28"/>
          <w:szCs w:val="25"/>
          <w:lang w:val="en-GB"/>
        </w:rPr>
        <w:t>including airlines and its supply</w:t>
      </w:r>
      <w:r w:rsidRPr="00F16686">
        <w:rPr>
          <w:rFonts w:ascii="Garamond" w:hAnsi="Garamond"/>
          <w:sz w:val="24"/>
          <w:lang w:val="en-GB"/>
        </w:rPr>
        <w:t xml:space="preserve"> </w:t>
      </w:r>
      <w:r w:rsidRPr="00F16686">
        <w:rPr>
          <w:rFonts w:ascii="Garamond" w:hAnsi="Garamond" w:cs="Arial"/>
          <w:sz w:val="28"/>
          <w:szCs w:val="25"/>
          <w:lang w:val="en-GB"/>
        </w:rPr>
        <w:t>chain, are estimated to support</w:t>
      </w:r>
      <w:r w:rsidRPr="00F16686">
        <w:rPr>
          <w:rFonts w:ascii="Garamond" w:hAnsi="Garamond"/>
          <w:sz w:val="24"/>
          <w:lang w:val="en-GB"/>
        </w:rPr>
        <w:t xml:space="preserve"> </w:t>
      </w:r>
      <w:r w:rsidRPr="00F16686">
        <w:rPr>
          <w:rFonts w:ascii="Garamond" w:hAnsi="Garamond" w:cs="Arial"/>
          <w:sz w:val="28"/>
          <w:szCs w:val="25"/>
          <w:lang w:val="en-GB"/>
        </w:rPr>
        <w:t>US $35.1 billion of GDP in Spain.</w:t>
      </w:r>
      <w:r w:rsidRPr="00F16686">
        <w:rPr>
          <w:rFonts w:ascii="Garamond" w:hAnsi="Garamond"/>
          <w:sz w:val="24"/>
          <w:lang w:val="en-GB"/>
        </w:rPr>
        <w:t xml:space="preserve"> </w:t>
      </w:r>
      <w:r w:rsidRPr="00F16686">
        <w:rPr>
          <w:rFonts w:ascii="Garamond" w:hAnsi="Garamond" w:cs="Arial"/>
          <w:sz w:val="28"/>
          <w:szCs w:val="25"/>
          <w:lang w:val="en-GB"/>
        </w:rPr>
        <w:t>Spending by foreign tourists</w:t>
      </w:r>
      <w:r w:rsidRPr="00F16686">
        <w:rPr>
          <w:rFonts w:ascii="Garamond" w:hAnsi="Garamond"/>
          <w:sz w:val="24"/>
          <w:lang w:val="en-GB"/>
        </w:rPr>
        <w:t xml:space="preserve"> </w:t>
      </w:r>
      <w:r w:rsidRPr="00F16686">
        <w:rPr>
          <w:rFonts w:ascii="Garamond" w:hAnsi="Garamond" w:cs="Arial"/>
          <w:sz w:val="28"/>
          <w:szCs w:val="25"/>
          <w:lang w:val="en-GB"/>
        </w:rPr>
        <w:t>supports a further US $78.1</w:t>
      </w:r>
      <w:r w:rsidRPr="00F16686">
        <w:rPr>
          <w:rFonts w:ascii="Garamond" w:hAnsi="Garamond"/>
          <w:sz w:val="24"/>
          <w:lang w:val="en-GB"/>
        </w:rPr>
        <w:t xml:space="preserve"> </w:t>
      </w:r>
      <w:r w:rsidRPr="00F16686">
        <w:rPr>
          <w:rFonts w:ascii="Garamond" w:hAnsi="Garamond" w:cs="Arial"/>
          <w:sz w:val="28"/>
          <w:szCs w:val="25"/>
          <w:lang w:val="en-GB"/>
        </w:rPr>
        <w:t>billion of the country’s GDP,</w:t>
      </w:r>
      <w:r w:rsidRPr="00F16686">
        <w:rPr>
          <w:rFonts w:ascii="Garamond" w:hAnsi="Garamond"/>
          <w:sz w:val="24"/>
          <w:lang w:val="en-GB"/>
        </w:rPr>
        <w:t xml:space="preserve"> </w:t>
      </w:r>
      <w:r w:rsidRPr="00F16686">
        <w:rPr>
          <w:rFonts w:ascii="Garamond" w:hAnsi="Garamond" w:cs="Arial"/>
          <w:sz w:val="28"/>
          <w:szCs w:val="25"/>
          <w:lang w:val="en-GB"/>
        </w:rPr>
        <w:t>totalling to US $113.2 billion. In</w:t>
      </w:r>
      <w:r w:rsidRPr="00F16686">
        <w:rPr>
          <w:rFonts w:ascii="Garamond" w:hAnsi="Garamond"/>
          <w:sz w:val="24"/>
          <w:lang w:val="en-GB"/>
        </w:rPr>
        <w:t xml:space="preserve"> </w:t>
      </w:r>
      <w:r w:rsidRPr="00F16686">
        <w:rPr>
          <w:rFonts w:ascii="Garamond" w:hAnsi="Garamond" w:cs="Arial"/>
          <w:sz w:val="28"/>
          <w:szCs w:val="25"/>
          <w:lang w:val="en-GB"/>
        </w:rPr>
        <w:t>total, 9.2 percent of the country’s</w:t>
      </w:r>
      <w:r w:rsidRPr="00F16686">
        <w:rPr>
          <w:rFonts w:ascii="Garamond" w:hAnsi="Garamond"/>
          <w:sz w:val="24"/>
          <w:lang w:val="en-GB"/>
        </w:rPr>
        <w:t xml:space="preserve"> </w:t>
      </w:r>
      <w:r w:rsidRPr="00F16686">
        <w:rPr>
          <w:rFonts w:ascii="Garamond" w:hAnsi="Garamond" w:cs="Arial"/>
          <w:sz w:val="28"/>
          <w:szCs w:val="25"/>
          <w:lang w:val="en-GB"/>
        </w:rPr>
        <w:t>GDP is supported by inputs to the</w:t>
      </w:r>
      <w:r w:rsidRPr="00F16686">
        <w:rPr>
          <w:rFonts w:ascii="Garamond" w:hAnsi="Garamond"/>
          <w:sz w:val="24"/>
          <w:lang w:val="en-GB"/>
        </w:rPr>
        <w:t xml:space="preserve"> </w:t>
      </w:r>
      <w:r w:rsidRPr="00F16686">
        <w:rPr>
          <w:rFonts w:ascii="Garamond" w:hAnsi="Garamond" w:cs="Arial"/>
          <w:sz w:val="28"/>
          <w:szCs w:val="25"/>
          <w:lang w:val="en-GB"/>
        </w:rPr>
        <w:t>air transport sector and foreign</w:t>
      </w:r>
      <w:r w:rsidRPr="00F16686">
        <w:rPr>
          <w:rFonts w:ascii="Garamond" w:hAnsi="Garamond"/>
          <w:sz w:val="24"/>
          <w:lang w:val="en-GB"/>
        </w:rPr>
        <w:t xml:space="preserve"> </w:t>
      </w:r>
      <w:r w:rsidRPr="00F16686">
        <w:rPr>
          <w:rFonts w:ascii="Garamond" w:hAnsi="Garamond" w:cs="Arial"/>
          <w:sz w:val="28"/>
          <w:szCs w:val="25"/>
          <w:lang w:val="en-GB"/>
        </w:rPr>
        <w:t>tourists arriving by air.</w:t>
      </w:r>
    </w:p>
    <w:p w14:paraId="44134AC5" w14:textId="2FE28B85" w:rsidR="000442B3" w:rsidRPr="00F16686" w:rsidRDefault="000442B3" w:rsidP="00C61145">
      <w:pPr>
        <w:autoSpaceDE w:val="0"/>
        <w:autoSpaceDN w:val="0"/>
        <w:adjustRightInd w:val="0"/>
        <w:spacing w:after="120"/>
        <w:jc w:val="both"/>
        <w:rPr>
          <w:rFonts w:ascii="Garamond" w:hAnsi="Garamond" w:cs="Calibri"/>
          <w:color w:val="000000"/>
          <w:sz w:val="28"/>
          <w:szCs w:val="28"/>
          <w:lang w:val="en-GB"/>
        </w:rPr>
      </w:pPr>
      <w:r w:rsidRPr="00F16686">
        <w:rPr>
          <w:rFonts w:ascii="Garamond" w:hAnsi="Garamond" w:cs="Calibri"/>
          <w:color w:val="000000"/>
          <w:sz w:val="28"/>
          <w:szCs w:val="28"/>
          <w:lang w:val="en-GB"/>
        </w:rPr>
        <w:t xml:space="preserve">According to Statista </w:t>
      </w:r>
      <w:r w:rsidRPr="00F16686">
        <w:rPr>
          <w:rFonts w:ascii="Garamond" w:hAnsi="Garamond"/>
          <w:sz w:val="28"/>
          <w:szCs w:val="28"/>
          <w:lang w:val="en-GB"/>
        </w:rPr>
        <w:t xml:space="preserve">the spread of COVID-19 critically affected many of Spain's economic engines. In the case of the aviation industry, about 750 thousand professionals could potentially lose their jobs as a result of the crisis caused by the new coronavirus. In addition, it is estimated that the revenues of this sector will decrease by approximately 11 billion euros due to a decrease in traffic of around 100 million passengers. </w:t>
      </w:r>
    </w:p>
    <w:tbl>
      <w:tblPr>
        <w:tblStyle w:val="Tabela-Siatka"/>
        <w:tblW w:w="0" w:type="auto"/>
        <w:tblLook w:val="04A0" w:firstRow="1" w:lastRow="0" w:firstColumn="1" w:lastColumn="0" w:noHBand="0" w:noVBand="1"/>
      </w:tblPr>
      <w:tblGrid>
        <w:gridCol w:w="9062"/>
      </w:tblGrid>
      <w:tr w:rsidR="000442B3" w:rsidRPr="00F16686" w14:paraId="6833C9A0" w14:textId="77777777" w:rsidTr="005A1B21">
        <w:trPr>
          <w:trHeight w:val="1646"/>
        </w:trPr>
        <w:tc>
          <w:tcPr>
            <w:tcW w:w="9062" w:type="dxa"/>
            <w:tcBorders>
              <w:bottom w:val="single" w:sz="4" w:space="0" w:color="auto"/>
            </w:tcBorders>
          </w:tcPr>
          <w:p w14:paraId="33284FCB" w14:textId="77777777" w:rsidR="000442B3" w:rsidRPr="00F16686" w:rsidRDefault="000442B3" w:rsidP="000442B3">
            <w:pPr>
              <w:pStyle w:val="Default"/>
              <w:numPr>
                <w:ilvl w:val="0"/>
                <w:numId w:val="27"/>
              </w:numPr>
              <w:rPr>
                <w:rFonts w:ascii="Garamond" w:hAnsi="Garamond"/>
                <w:color w:val="auto"/>
                <w:sz w:val="28"/>
                <w:szCs w:val="28"/>
                <w:lang w:val="en-GB"/>
              </w:rPr>
            </w:pPr>
            <w:r w:rsidRPr="00F16686">
              <w:rPr>
                <w:rFonts w:ascii="Garamond" w:hAnsi="Garamond"/>
                <w:b/>
                <w:bCs/>
                <w:color w:val="auto"/>
                <w:sz w:val="28"/>
                <w:szCs w:val="28"/>
                <w:lang w:val="en-GB"/>
              </w:rPr>
              <w:t xml:space="preserve">Total flights lost since 1 March 2020: </w:t>
            </w:r>
            <w:r w:rsidRPr="00F16686">
              <w:rPr>
                <w:rFonts w:ascii="Garamond" w:hAnsi="Garamond"/>
                <w:i/>
                <w:iCs/>
                <w:color w:val="auto"/>
                <w:sz w:val="28"/>
                <w:szCs w:val="28"/>
                <w:lang w:val="en-GB"/>
              </w:rPr>
              <w:t xml:space="preserve">1.5M flights </w:t>
            </w:r>
          </w:p>
          <w:p w14:paraId="2C89EBA0" w14:textId="77777777" w:rsidR="000442B3" w:rsidRPr="00F16686" w:rsidRDefault="000442B3" w:rsidP="000442B3">
            <w:pPr>
              <w:pStyle w:val="Default"/>
              <w:numPr>
                <w:ilvl w:val="0"/>
                <w:numId w:val="27"/>
              </w:numPr>
              <w:rPr>
                <w:rFonts w:ascii="Garamond" w:hAnsi="Garamond"/>
                <w:color w:val="auto"/>
                <w:sz w:val="28"/>
                <w:szCs w:val="28"/>
                <w:lang w:val="en-GB"/>
              </w:rPr>
            </w:pPr>
            <w:r w:rsidRPr="00F16686">
              <w:rPr>
                <w:rFonts w:ascii="Garamond" w:hAnsi="Garamond"/>
                <w:b/>
                <w:bCs/>
                <w:color w:val="auto"/>
                <w:sz w:val="28"/>
                <w:szCs w:val="28"/>
                <w:lang w:val="en-GB"/>
              </w:rPr>
              <w:t xml:space="preserve">Current flight status: </w:t>
            </w:r>
            <w:r w:rsidRPr="00F16686">
              <w:rPr>
                <w:rFonts w:ascii="Garamond" w:hAnsi="Garamond"/>
                <w:i/>
                <w:iCs/>
                <w:color w:val="auto"/>
                <w:sz w:val="28"/>
                <w:szCs w:val="28"/>
                <w:lang w:val="en-GB"/>
              </w:rPr>
              <w:t>2437 daily flights or -54% vs 2019 (7-day average)</w:t>
            </w:r>
          </w:p>
          <w:p w14:paraId="42211A8A" w14:textId="77777777" w:rsidR="000442B3" w:rsidRPr="00F16686" w:rsidRDefault="000442B3" w:rsidP="000442B3">
            <w:pPr>
              <w:pStyle w:val="Default"/>
              <w:numPr>
                <w:ilvl w:val="0"/>
                <w:numId w:val="27"/>
              </w:numPr>
              <w:rPr>
                <w:rFonts w:ascii="Garamond" w:hAnsi="Garamond"/>
                <w:color w:val="auto"/>
                <w:sz w:val="28"/>
                <w:szCs w:val="28"/>
                <w:lang w:val="en-GB"/>
              </w:rPr>
            </w:pPr>
            <w:r w:rsidRPr="00F16686">
              <w:rPr>
                <w:rFonts w:ascii="Garamond" w:hAnsi="Garamond"/>
                <w:b/>
                <w:bCs/>
                <w:color w:val="auto"/>
                <w:sz w:val="28"/>
                <w:szCs w:val="28"/>
                <w:lang w:val="en-GB"/>
              </w:rPr>
              <w:t xml:space="preserve">Traffic forecast: </w:t>
            </w:r>
            <w:r w:rsidRPr="00F16686">
              <w:rPr>
                <w:rFonts w:ascii="Garamond" w:hAnsi="Garamond"/>
                <w:i/>
                <w:iCs/>
                <w:color w:val="auto"/>
                <w:sz w:val="28"/>
                <w:szCs w:val="28"/>
                <w:lang w:val="en-GB"/>
              </w:rPr>
              <w:t>45% of 2019 in 2021 &amp; 72% in 2022</w:t>
            </w:r>
          </w:p>
          <w:p w14:paraId="0B03E991" w14:textId="77777777" w:rsidR="000442B3" w:rsidRPr="00F16686" w:rsidRDefault="000442B3" w:rsidP="000442B3">
            <w:pPr>
              <w:pStyle w:val="Default"/>
              <w:numPr>
                <w:ilvl w:val="0"/>
                <w:numId w:val="27"/>
              </w:numPr>
              <w:rPr>
                <w:rFonts w:ascii="Garamond" w:hAnsi="Garamond"/>
                <w:color w:val="auto"/>
                <w:sz w:val="28"/>
                <w:szCs w:val="28"/>
                <w:lang w:val="en-GB"/>
              </w:rPr>
            </w:pPr>
            <w:r w:rsidRPr="00F16686">
              <w:rPr>
                <w:rFonts w:ascii="Garamond" w:hAnsi="Garamond"/>
                <w:b/>
                <w:bCs/>
                <w:color w:val="auto"/>
                <w:sz w:val="28"/>
                <w:szCs w:val="28"/>
                <w:lang w:val="en-GB"/>
              </w:rPr>
              <w:t xml:space="preserve">GDP: </w:t>
            </w:r>
            <w:r w:rsidRPr="00F16686">
              <w:rPr>
                <w:rFonts w:ascii="Garamond" w:hAnsi="Garamond"/>
                <w:i/>
                <w:iCs/>
                <w:color w:val="auto"/>
                <w:sz w:val="28"/>
                <w:szCs w:val="28"/>
                <w:lang w:val="en-GB"/>
              </w:rPr>
              <w:t xml:space="preserve">+5.8% in 2021 &amp; +6.2% in 2022 (vs. previous year) </w:t>
            </w:r>
          </w:p>
          <w:p w14:paraId="30241374" w14:textId="77777777" w:rsidR="000442B3" w:rsidRPr="00F16686" w:rsidRDefault="000442B3" w:rsidP="000442B3">
            <w:pPr>
              <w:pStyle w:val="Default"/>
              <w:numPr>
                <w:ilvl w:val="0"/>
                <w:numId w:val="27"/>
              </w:numPr>
              <w:rPr>
                <w:rFonts w:ascii="Garamond" w:hAnsi="Garamond"/>
                <w:color w:val="auto"/>
                <w:sz w:val="28"/>
                <w:szCs w:val="28"/>
                <w:lang w:val="en-GB"/>
              </w:rPr>
            </w:pPr>
            <w:r w:rsidRPr="00F16686">
              <w:rPr>
                <w:rFonts w:ascii="Garamond" w:hAnsi="Garamond"/>
                <w:b/>
                <w:bCs/>
                <w:color w:val="auto"/>
                <w:sz w:val="28"/>
                <w:szCs w:val="28"/>
                <w:lang w:val="en-GB"/>
              </w:rPr>
              <w:t xml:space="preserve">Vaccination: </w:t>
            </w:r>
            <w:r w:rsidRPr="00F16686">
              <w:rPr>
                <w:rFonts w:ascii="Garamond" w:hAnsi="Garamond"/>
                <w:i/>
                <w:iCs/>
                <w:color w:val="auto"/>
                <w:sz w:val="28"/>
                <w:szCs w:val="28"/>
                <w:lang w:val="en-GB"/>
              </w:rPr>
              <w:t>23.53 per hundred people fully vaccinated</w:t>
            </w:r>
          </w:p>
          <w:p w14:paraId="730B1052" w14:textId="77777777" w:rsidR="000442B3" w:rsidRPr="00F16686" w:rsidRDefault="000442B3" w:rsidP="000442B3">
            <w:pPr>
              <w:pStyle w:val="Default"/>
              <w:numPr>
                <w:ilvl w:val="0"/>
                <w:numId w:val="27"/>
              </w:numPr>
              <w:rPr>
                <w:rFonts w:ascii="Garamond" w:hAnsi="Garamond"/>
                <w:color w:val="auto"/>
                <w:sz w:val="28"/>
                <w:szCs w:val="28"/>
                <w:lang w:val="en-GB"/>
              </w:rPr>
            </w:pPr>
            <w:r w:rsidRPr="00F16686">
              <w:rPr>
                <w:rFonts w:ascii="Garamond" w:hAnsi="Garamond"/>
                <w:b/>
                <w:bCs/>
                <w:color w:val="auto"/>
                <w:sz w:val="28"/>
                <w:szCs w:val="28"/>
                <w:lang w:val="en-GB"/>
              </w:rPr>
              <w:t xml:space="preserve">Busiest airport: </w:t>
            </w:r>
            <w:r w:rsidRPr="00F16686">
              <w:rPr>
                <w:rFonts w:ascii="Garamond" w:hAnsi="Garamond"/>
                <w:i/>
                <w:iCs/>
                <w:color w:val="auto"/>
                <w:sz w:val="28"/>
                <w:szCs w:val="28"/>
                <w:lang w:val="en-GB"/>
              </w:rPr>
              <w:t xml:space="preserve">Madrid with 555 average daily flights (-55% vs. 2019) </w:t>
            </w:r>
          </w:p>
          <w:p w14:paraId="0A7E0910" w14:textId="77777777" w:rsidR="000442B3" w:rsidRPr="00F16686" w:rsidRDefault="000442B3" w:rsidP="000442B3">
            <w:pPr>
              <w:pStyle w:val="Akapitzlist"/>
              <w:numPr>
                <w:ilvl w:val="0"/>
                <w:numId w:val="27"/>
              </w:numPr>
              <w:jc w:val="both"/>
              <w:rPr>
                <w:rFonts w:ascii="Garamond" w:hAnsi="Garamond"/>
                <w:b/>
                <w:sz w:val="28"/>
                <w:szCs w:val="28"/>
                <w:lang w:val="en-GB"/>
              </w:rPr>
            </w:pPr>
            <w:r w:rsidRPr="00F16686">
              <w:rPr>
                <w:rFonts w:ascii="Garamond" w:hAnsi="Garamond"/>
                <w:b/>
                <w:bCs/>
                <w:sz w:val="28"/>
                <w:szCs w:val="28"/>
                <w:lang w:val="en-GB"/>
              </w:rPr>
              <w:t xml:space="preserve">Busiest airline: </w:t>
            </w:r>
            <w:r w:rsidRPr="00F16686">
              <w:rPr>
                <w:rFonts w:ascii="Garamond" w:hAnsi="Garamond"/>
                <w:i/>
                <w:iCs/>
                <w:sz w:val="28"/>
                <w:szCs w:val="28"/>
                <w:lang w:val="en-GB"/>
              </w:rPr>
              <w:t>Ryanair with 378 average daily flights (-57% vs. 2019)</w:t>
            </w:r>
          </w:p>
          <w:p w14:paraId="202E5440" w14:textId="77777777" w:rsidR="000442B3" w:rsidRPr="00F16686" w:rsidRDefault="000442B3" w:rsidP="005A1B21">
            <w:pPr>
              <w:pStyle w:val="Akapitzlist"/>
              <w:autoSpaceDE w:val="0"/>
              <w:autoSpaceDN w:val="0"/>
              <w:adjustRightInd w:val="0"/>
              <w:rPr>
                <w:rFonts w:ascii="Garamond" w:hAnsi="Garamond" w:cs="Calibri"/>
                <w:sz w:val="28"/>
                <w:szCs w:val="28"/>
                <w:lang w:val="en-GB"/>
              </w:rPr>
            </w:pPr>
          </w:p>
          <w:p w14:paraId="2C62DFE3" w14:textId="77777777" w:rsidR="000442B3" w:rsidRPr="00F16686" w:rsidRDefault="000442B3" w:rsidP="005A1B21">
            <w:pPr>
              <w:jc w:val="both"/>
              <w:rPr>
                <w:rFonts w:ascii="Garamond" w:hAnsi="Garamond"/>
                <w:sz w:val="28"/>
                <w:szCs w:val="28"/>
                <w:lang w:val="en-GB"/>
              </w:rPr>
            </w:pPr>
            <w:r w:rsidRPr="00F16686">
              <w:rPr>
                <w:rFonts w:ascii="Garamond" w:hAnsi="Garamond"/>
                <w:sz w:val="28"/>
                <w:szCs w:val="28"/>
                <w:lang w:val="en-GB"/>
              </w:rPr>
              <w:t>* data as of 21 June 2021</w:t>
            </w:r>
          </w:p>
        </w:tc>
      </w:tr>
      <w:tr w:rsidR="000442B3" w:rsidRPr="00F16686" w14:paraId="742E53AA" w14:textId="77777777" w:rsidTr="005A1B21">
        <w:trPr>
          <w:trHeight w:val="454"/>
        </w:trPr>
        <w:tc>
          <w:tcPr>
            <w:tcW w:w="9062" w:type="dxa"/>
            <w:tcBorders>
              <w:top w:val="single" w:sz="4" w:space="0" w:color="auto"/>
              <w:left w:val="single" w:sz="4" w:space="0" w:color="auto"/>
              <w:bottom w:val="nil"/>
              <w:right w:val="single" w:sz="4" w:space="0" w:color="auto"/>
            </w:tcBorders>
            <w:vAlign w:val="center"/>
          </w:tcPr>
          <w:p w14:paraId="25CAE7E0" w14:textId="77777777" w:rsidR="000442B3" w:rsidRPr="00F16686" w:rsidRDefault="000442B3" w:rsidP="005A1B21">
            <w:pPr>
              <w:jc w:val="center"/>
              <w:rPr>
                <w:rFonts w:ascii="Garamond" w:hAnsi="Garamond" w:cstheme="minorHAnsi"/>
                <w:b/>
                <w:sz w:val="28"/>
                <w:szCs w:val="28"/>
                <w:lang w:val="en-GB"/>
              </w:rPr>
            </w:pPr>
            <w:r w:rsidRPr="00F16686">
              <w:rPr>
                <w:rFonts w:ascii="Garamond" w:hAnsi="Garamond" w:cstheme="minorHAnsi"/>
                <w:b/>
                <w:sz w:val="28"/>
                <w:szCs w:val="28"/>
                <w:lang w:val="en-GB"/>
              </w:rPr>
              <w:lastRenderedPageBreak/>
              <w:t>Traffic composition</w:t>
            </w:r>
          </w:p>
        </w:tc>
      </w:tr>
      <w:tr w:rsidR="000442B3" w:rsidRPr="00F16686" w14:paraId="048BC8C7" w14:textId="77777777" w:rsidTr="005A1B21">
        <w:tc>
          <w:tcPr>
            <w:tcW w:w="9062" w:type="dxa"/>
            <w:tcBorders>
              <w:top w:val="nil"/>
              <w:left w:val="single" w:sz="4" w:space="0" w:color="auto"/>
              <w:bottom w:val="single" w:sz="4" w:space="0" w:color="auto"/>
              <w:right w:val="single" w:sz="4" w:space="0" w:color="auto"/>
            </w:tcBorders>
            <w:vAlign w:val="center"/>
          </w:tcPr>
          <w:p w14:paraId="304C920D" w14:textId="77777777" w:rsidR="000442B3" w:rsidRPr="00F16686" w:rsidRDefault="000442B3" w:rsidP="005A1B21">
            <w:pPr>
              <w:jc w:val="center"/>
              <w:rPr>
                <w:rFonts w:ascii="Garamond" w:hAnsi="Garamond"/>
                <w:sz w:val="28"/>
                <w:szCs w:val="28"/>
                <w:lang w:val="en-GB"/>
              </w:rPr>
            </w:pPr>
            <w:r w:rsidRPr="00F16686">
              <w:rPr>
                <w:rFonts w:ascii="Garamond" w:hAnsi="Garamond"/>
                <w:sz w:val="28"/>
                <w:szCs w:val="28"/>
                <w:lang w:val="en-GB"/>
              </w:rPr>
              <w:drawing>
                <wp:inline distT="0" distB="0" distL="0" distR="0" wp14:anchorId="5AA56DE7" wp14:editId="17762271">
                  <wp:extent cx="5600156" cy="3078480"/>
                  <wp:effectExtent l="0" t="0" r="635"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fic composition.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636073" cy="3098224"/>
                          </a:xfrm>
                          <a:prstGeom prst="rect">
                            <a:avLst/>
                          </a:prstGeom>
                        </pic:spPr>
                      </pic:pic>
                    </a:graphicData>
                  </a:graphic>
                </wp:inline>
              </w:drawing>
            </w:r>
          </w:p>
        </w:tc>
      </w:tr>
      <w:tr w:rsidR="000442B3" w:rsidRPr="00F16686" w14:paraId="47DC380E" w14:textId="77777777" w:rsidTr="005A1B21">
        <w:tc>
          <w:tcPr>
            <w:tcW w:w="9062" w:type="dxa"/>
            <w:tcBorders>
              <w:top w:val="single" w:sz="4" w:space="0" w:color="auto"/>
              <w:left w:val="nil"/>
              <w:bottom w:val="nil"/>
              <w:right w:val="nil"/>
            </w:tcBorders>
          </w:tcPr>
          <w:p w14:paraId="01A23BC9" w14:textId="77777777" w:rsidR="000442B3" w:rsidRPr="00F16686" w:rsidRDefault="000442B3" w:rsidP="005A1B21">
            <w:pPr>
              <w:jc w:val="both"/>
              <w:rPr>
                <w:rFonts w:ascii="Garamond" w:hAnsi="Garamond"/>
                <w:sz w:val="28"/>
                <w:szCs w:val="28"/>
                <w:lang w:val="en-GB"/>
              </w:rPr>
            </w:pPr>
            <w:r w:rsidRPr="00F16686">
              <w:rPr>
                <w:rFonts w:ascii="Garamond" w:hAnsi="Garamond" w:cstheme="minorHAnsi"/>
                <w:sz w:val="28"/>
                <w:szCs w:val="28"/>
                <w:lang w:val="en-GB"/>
              </w:rPr>
              <w:t xml:space="preserve">Source: </w:t>
            </w:r>
            <w:proofErr w:type="spellStart"/>
            <w:r w:rsidRPr="00F16686">
              <w:rPr>
                <w:rFonts w:ascii="Garamond" w:hAnsi="Garamond" w:cstheme="minorHAnsi"/>
                <w:sz w:val="28"/>
                <w:szCs w:val="28"/>
                <w:lang w:val="en-GB"/>
              </w:rPr>
              <w:t>Eurocontrol</w:t>
            </w:r>
            <w:proofErr w:type="spellEnd"/>
            <w:r w:rsidRPr="00F16686">
              <w:rPr>
                <w:rFonts w:ascii="Garamond" w:hAnsi="Garamond" w:cstheme="minorHAnsi"/>
                <w:sz w:val="28"/>
                <w:szCs w:val="28"/>
                <w:lang w:val="en-GB"/>
              </w:rPr>
              <w:t xml:space="preserve"> 2021</w:t>
            </w:r>
          </w:p>
        </w:tc>
      </w:tr>
    </w:tbl>
    <w:p w14:paraId="665F471A" w14:textId="77777777" w:rsidR="000442B3" w:rsidRPr="00F16686" w:rsidRDefault="000442B3" w:rsidP="000442B3">
      <w:pPr>
        <w:rPr>
          <w:rFonts w:ascii="Garamond" w:hAnsi="Garamond"/>
          <w:sz w:val="28"/>
          <w:szCs w:val="28"/>
          <w:lang w:val="en-GB"/>
        </w:rPr>
      </w:pPr>
    </w:p>
    <w:p w14:paraId="7037A9D4" w14:textId="77777777" w:rsidR="000442B3" w:rsidRPr="00F16686" w:rsidRDefault="000442B3" w:rsidP="00C61145">
      <w:pPr>
        <w:spacing w:before="240" w:after="240"/>
        <w:jc w:val="both"/>
        <w:rPr>
          <w:rFonts w:ascii="Garamond" w:hAnsi="Garamond"/>
          <w:b/>
          <w:sz w:val="28"/>
          <w:szCs w:val="28"/>
          <w:lang w:val="en-GB"/>
        </w:rPr>
      </w:pPr>
      <w:r w:rsidRPr="00F16686">
        <w:rPr>
          <w:rFonts w:ascii="Garamond" w:hAnsi="Garamond"/>
          <w:b/>
          <w:sz w:val="28"/>
          <w:szCs w:val="28"/>
          <w:lang w:val="en-GB"/>
        </w:rPr>
        <w:t>GENERAL SUPPORT MEASURES</w:t>
      </w:r>
    </w:p>
    <w:p w14:paraId="227B0DBF" w14:textId="77777777" w:rsidR="000442B3" w:rsidRPr="00F16686" w:rsidRDefault="000442B3" w:rsidP="00C61145">
      <w:pPr>
        <w:pStyle w:val="NormalnyWeb"/>
        <w:spacing w:before="0" w:beforeAutospacing="0" w:after="120" w:afterAutospacing="0" w:line="276" w:lineRule="auto"/>
        <w:jc w:val="both"/>
        <w:rPr>
          <w:rFonts w:ascii="Garamond" w:hAnsi="Garamond"/>
          <w:sz w:val="28"/>
          <w:szCs w:val="28"/>
          <w:lang w:val="en-GB"/>
        </w:rPr>
      </w:pPr>
      <w:r w:rsidRPr="00F16686">
        <w:rPr>
          <w:rFonts w:ascii="Garamond" w:hAnsi="Garamond"/>
          <w:sz w:val="28"/>
          <w:szCs w:val="28"/>
          <w:lang w:val="en-GB"/>
        </w:rPr>
        <w:t xml:space="preserve">Spain has been heavily affected by the COVID-19 outbreak, with the first infection case detected on February 25, 2020.  From March 30-April 9, 2020, all non-essential activities were halted. The spread of the virus and necessary containment measures led to a significant drop in activity in the first half of 2020, followed by a partial rebound in the second half. </w:t>
      </w:r>
    </w:p>
    <w:p w14:paraId="65CB293B" w14:textId="77777777" w:rsidR="000442B3" w:rsidRPr="00F16686" w:rsidRDefault="000442B3" w:rsidP="00C61145">
      <w:pPr>
        <w:spacing w:after="120"/>
        <w:jc w:val="both"/>
        <w:rPr>
          <w:rFonts w:ascii="Garamond" w:hAnsi="Garamond"/>
          <w:sz w:val="28"/>
          <w:szCs w:val="28"/>
          <w:lang w:val="en-GB"/>
        </w:rPr>
      </w:pPr>
      <w:r w:rsidRPr="00F16686">
        <w:rPr>
          <w:rFonts w:ascii="Garamond" w:hAnsi="Garamond"/>
          <w:sz w:val="28"/>
          <w:szCs w:val="28"/>
          <w:lang w:val="en-GB"/>
        </w:rPr>
        <w:t xml:space="preserve">According to IMF (2021), key measures (about 7.4 percent of GDP, €85 billion, subject to changes in the usage and duration of the measures) include budget support from the contingency fund to the Ministry of Health (€1.4 billion); transfers to the regions for regional health services (€12.4 billion); additional healthcare related spending including research related to COVID-19 (€270 million); entitlement of unemployment benefit for workers temporarily laid off under the Temporary Employment Adjustment Schemes (ERTE) due to COVID-19, with no requirement for prior minimum contribution or reduction of accumulated entitlement (about €24.7 billion depending on the duration); measures taken by regional governments on social services, education and support to firms (about €11 billion); direct air for corporate solvency support an extraordinary benefit for self-employed workers, including seasonal self-employed, affected by economic activity suspension (about €6.5 billion depending on the duration); increased </w:t>
      </w:r>
      <w:r w:rsidRPr="00F16686">
        <w:rPr>
          <w:rFonts w:ascii="Garamond" w:hAnsi="Garamond"/>
          <w:sz w:val="28"/>
          <w:szCs w:val="28"/>
          <w:lang w:val="en-GB"/>
        </w:rPr>
        <w:lastRenderedPageBreak/>
        <w:t xml:space="preserve">sick pay for COVID-19 infected workers or those quarantined, from 60 to 75 percent of the regulatory base, paid by the Social Security budget (€1.6 billion); introduction of a new means-tested Minimum Income Scheme (about €3 billion annually); new rental assistance programs for vulnerable renters and additional state contribution to the State Housing Plan 2018-21 (€800 million); strengthened unemployment protection for workers under permanent discontinuous contracts who cannot resume work but are not qualified for unemployment benefits (€800 million); additional budgetary funds of €300 million and further budget flexibility for the provision of assistance to dependents; subsidy for vehicle renewal under the MOVE II program (€250 million); investment in digitization and innovation in the tourism sector (€220 million); benefits for workers who have exhausted unemployment benefits (€180 million); extension of unemployment benefit to cover workers who were laid off during the probation period (since March 9), as well as those who were switching jobs but with the new offer falling through (€42 million); a temporary monthly allowance for temporary workers whose contract (at least two months’ duration) expired during the first state of emergency and were not entitled to collect unemployment benefits (€18 million); a temporary subsidy for household employees affected by COVID-19 with an amount equal to 70 percent of their contribution base (€30 million); transfer of €25 million to autonomous communities funding meals for children affected by the school closure; extension of the social benefit for energy provision; financial assistance to the education system (€40 million); and other industry and sectoral support measures (about €700 million). </w:t>
      </w:r>
    </w:p>
    <w:p w14:paraId="3DF9BC43" w14:textId="77777777" w:rsidR="000442B3" w:rsidRPr="00F16686" w:rsidRDefault="000442B3" w:rsidP="00C61145">
      <w:pPr>
        <w:spacing w:after="120"/>
        <w:jc w:val="both"/>
        <w:rPr>
          <w:rFonts w:ascii="Garamond" w:hAnsi="Garamond"/>
          <w:sz w:val="28"/>
          <w:szCs w:val="28"/>
          <w:lang w:val="en-GB"/>
        </w:rPr>
      </w:pPr>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in their Covid-19 EU </w:t>
      </w:r>
      <w:proofErr w:type="spellStart"/>
      <w:r w:rsidRPr="00F16686">
        <w:rPr>
          <w:rFonts w:ascii="Garamond" w:hAnsi="Garamond"/>
          <w:sz w:val="28"/>
          <w:szCs w:val="28"/>
          <w:lang w:val="en-GB"/>
        </w:rPr>
        <w:t>PolicyWatch</w:t>
      </w:r>
      <w:proofErr w:type="spellEnd"/>
      <w:r w:rsidRPr="00F16686">
        <w:rPr>
          <w:rFonts w:ascii="Garamond" w:hAnsi="Garamond"/>
          <w:sz w:val="28"/>
          <w:szCs w:val="28"/>
          <w:lang w:val="en-GB"/>
        </w:rPr>
        <w:t xml:space="preserve"> Database of national-level responses – which collates information on the responses of government and social partners to the crisis, as well as gathering examples of company practices aimed at mitigating the social and economic impacts - has identified 90 measures in Spain in the context of the COVID-19 pandemic. Most cases fall into the category </w:t>
      </w:r>
      <w:r w:rsidRPr="00F16686">
        <w:rPr>
          <w:rStyle w:val="Pogrubienie"/>
          <w:rFonts w:ascii="Garamond" w:hAnsi="Garamond"/>
          <w:sz w:val="28"/>
          <w:szCs w:val="28"/>
          <w:lang w:val="en-GB"/>
        </w:rPr>
        <w:t xml:space="preserve">Promoting the economic, labour market and social recovery </w:t>
      </w:r>
      <w:r w:rsidRPr="00F16686">
        <w:rPr>
          <w:rFonts w:ascii="Garamond" w:hAnsi="Garamond"/>
          <w:sz w:val="28"/>
          <w:szCs w:val="28"/>
          <w:lang w:val="en-GB"/>
        </w:rPr>
        <w:t xml:space="preserve">with 25 cases (28%). </w:t>
      </w:r>
    </w:p>
    <w:p w14:paraId="30B82B89" w14:textId="77777777" w:rsidR="000442B3" w:rsidRPr="00F16686" w:rsidRDefault="000442B3" w:rsidP="00C61145">
      <w:pPr>
        <w:spacing w:after="120"/>
        <w:jc w:val="both"/>
        <w:rPr>
          <w:rFonts w:ascii="Garamond" w:hAnsi="Garamond"/>
          <w:sz w:val="28"/>
          <w:szCs w:val="28"/>
          <w:lang w:val="en-GB"/>
        </w:rPr>
      </w:pPr>
      <w:r w:rsidRPr="00F16686">
        <w:rPr>
          <w:rFonts w:ascii="Garamond" w:hAnsi="Garamond"/>
          <w:sz w:val="28"/>
          <w:szCs w:val="28"/>
          <w:lang w:val="en-GB"/>
        </w:rPr>
        <w:t>Some of the key measures focused on supporting businesses and employment have been included in Table 1.</w:t>
      </w:r>
    </w:p>
    <w:p w14:paraId="246AEE67" w14:textId="77777777" w:rsidR="000442B3" w:rsidRPr="00F16686" w:rsidRDefault="000442B3" w:rsidP="000442B3">
      <w:pPr>
        <w:rPr>
          <w:rFonts w:ascii="Garamond" w:hAnsi="Garamond"/>
          <w:b/>
          <w:sz w:val="28"/>
          <w:szCs w:val="28"/>
          <w:lang w:val="en-GB"/>
        </w:rPr>
      </w:pPr>
      <w:r w:rsidRPr="00F16686">
        <w:rPr>
          <w:rFonts w:ascii="Garamond" w:hAnsi="Garamond"/>
          <w:b/>
          <w:sz w:val="28"/>
          <w:szCs w:val="28"/>
          <w:lang w:val="en-GB"/>
        </w:rPr>
        <w:t>Table 1. Key Covid-19 support measures for business in Spain</w:t>
      </w:r>
    </w:p>
    <w:tbl>
      <w:tblPr>
        <w:tblStyle w:val="Tabela-Siatka"/>
        <w:tblW w:w="0" w:type="auto"/>
        <w:tblLook w:val="04A0" w:firstRow="1" w:lastRow="0" w:firstColumn="1" w:lastColumn="0" w:noHBand="0" w:noVBand="1"/>
      </w:tblPr>
      <w:tblGrid>
        <w:gridCol w:w="2199"/>
        <w:gridCol w:w="2334"/>
        <w:gridCol w:w="4807"/>
      </w:tblGrid>
      <w:tr w:rsidR="000442B3" w:rsidRPr="00F16686" w14:paraId="1FC22365" w14:textId="77777777" w:rsidTr="005A1B21">
        <w:tc>
          <w:tcPr>
            <w:tcW w:w="0" w:type="auto"/>
          </w:tcPr>
          <w:p w14:paraId="3548B1C5" w14:textId="77777777" w:rsidR="000442B3" w:rsidRPr="00F16686" w:rsidRDefault="000442B3" w:rsidP="005A1B21">
            <w:pPr>
              <w:rPr>
                <w:rFonts w:ascii="Garamond" w:hAnsi="Garamond"/>
                <w:b/>
                <w:lang w:val="en-GB"/>
              </w:rPr>
            </w:pPr>
            <w:r w:rsidRPr="00F16686">
              <w:rPr>
                <w:rFonts w:ascii="Garamond" w:hAnsi="Garamond"/>
                <w:b/>
                <w:lang w:val="en-GB"/>
              </w:rPr>
              <w:t>English name</w:t>
            </w:r>
          </w:p>
        </w:tc>
        <w:tc>
          <w:tcPr>
            <w:tcW w:w="0" w:type="auto"/>
          </w:tcPr>
          <w:p w14:paraId="40D8AFED" w14:textId="77777777" w:rsidR="000442B3" w:rsidRPr="00F16686" w:rsidRDefault="000442B3" w:rsidP="005A1B21">
            <w:pPr>
              <w:rPr>
                <w:rFonts w:ascii="Garamond" w:hAnsi="Garamond"/>
                <w:b/>
                <w:lang w:val="en-GB"/>
              </w:rPr>
            </w:pPr>
            <w:r w:rsidRPr="00F16686">
              <w:rPr>
                <w:rFonts w:ascii="Garamond" w:hAnsi="Garamond"/>
                <w:b/>
                <w:lang w:val="en-GB"/>
              </w:rPr>
              <w:t>Native name</w:t>
            </w:r>
          </w:p>
        </w:tc>
        <w:tc>
          <w:tcPr>
            <w:tcW w:w="0" w:type="auto"/>
          </w:tcPr>
          <w:p w14:paraId="53E1FD60" w14:textId="77777777" w:rsidR="000442B3" w:rsidRPr="00F16686" w:rsidRDefault="000442B3" w:rsidP="005A1B21">
            <w:pPr>
              <w:rPr>
                <w:rFonts w:ascii="Garamond" w:hAnsi="Garamond"/>
                <w:b/>
                <w:lang w:val="en-GB"/>
              </w:rPr>
            </w:pPr>
            <w:r w:rsidRPr="00F16686">
              <w:rPr>
                <w:rFonts w:ascii="Garamond" w:hAnsi="Garamond"/>
                <w:b/>
                <w:lang w:val="en-GB"/>
              </w:rPr>
              <w:t>Type</w:t>
            </w:r>
          </w:p>
        </w:tc>
      </w:tr>
      <w:tr w:rsidR="000442B3" w:rsidRPr="00F16686" w14:paraId="17ED657B" w14:textId="77777777" w:rsidTr="005A1B21">
        <w:tc>
          <w:tcPr>
            <w:tcW w:w="0" w:type="auto"/>
            <w:vAlign w:val="center"/>
            <w:hideMark/>
          </w:tcPr>
          <w:p w14:paraId="75D49329" w14:textId="77777777" w:rsidR="000442B3" w:rsidRPr="00F16686" w:rsidRDefault="000442B3" w:rsidP="005A1B21">
            <w:pPr>
              <w:rPr>
                <w:rFonts w:ascii="Garamond" w:hAnsi="Garamond"/>
                <w:lang w:val="en-GB"/>
              </w:rPr>
            </w:pPr>
            <w:r w:rsidRPr="00F16686">
              <w:rPr>
                <w:rFonts w:ascii="Garamond" w:hAnsi="Garamond"/>
                <w:lang w:val="en-GB"/>
              </w:rPr>
              <w:t xml:space="preserve">Temporary lay-off plan </w:t>
            </w:r>
          </w:p>
        </w:tc>
        <w:tc>
          <w:tcPr>
            <w:tcW w:w="0" w:type="auto"/>
            <w:vAlign w:val="center"/>
            <w:hideMark/>
          </w:tcPr>
          <w:p w14:paraId="771E71F2" w14:textId="77777777" w:rsidR="000442B3" w:rsidRPr="00F16686" w:rsidRDefault="000442B3" w:rsidP="005A1B21">
            <w:pPr>
              <w:rPr>
                <w:rFonts w:ascii="Garamond" w:hAnsi="Garamond"/>
                <w:lang w:val="en-GB"/>
              </w:rPr>
            </w:pPr>
            <w:hyperlink r:id="rId104" w:history="1">
              <w:proofErr w:type="spellStart"/>
              <w:r w:rsidRPr="00F16686">
                <w:rPr>
                  <w:rStyle w:val="Hipercze"/>
                  <w:rFonts w:ascii="Garamond" w:hAnsi="Garamond"/>
                  <w:lang w:val="en-GB"/>
                </w:rPr>
                <w:t>Expediente</w:t>
              </w:r>
              <w:proofErr w:type="spellEnd"/>
              <w:r w:rsidRPr="00F16686">
                <w:rPr>
                  <w:rStyle w:val="Hipercze"/>
                  <w:rFonts w:ascii="Garamond" w:hAnsi="Garamond"/>
                  <w:lang w:val="en-GB"/>
                </w:rPr>
                <w:t xml:space="preserve"> Temporal de </w:t>
              </w:r>
              <w:proofErr w:type="spellStart"/>
              <w:r w:rsidRPr="00F16686">
                <w:rPr>
                  <w:rStyle w:val="Hipercze"/>
                  <w:rFonts w:ascii="Garamond" w:hAnsi="Garamond"/>
                  <w:lang w:val="en-GB"/>
                </w:rPr>
                <w:t>Regulación</w:t>
              </w:r>
              <w:proofErr w:type="spellEnd"/>
              <w:r w:rsidRPr="00F16686">
                <w:rPr>
                  <w:rStyle w:val="Hipercze"/>
                  <w:rFonts w:ascii="Garamond" w:hAnsi="Garamond"/>
                  <w:lang w:val="en-GB"/>
                </w:rPr>
                <w:t xml:space="preserve"> de </w:t>
              </w:r>
              <w:proofErr w:type="spellStart"/>
              <w:r w:rsidRPr="00F16686">
                <w:rPr>
                  <w:rStyle w:val="Hipercze"/>
                  <w:rFonts w:ascii="Garamond" w:hAnsi="Garamond"/>
                  <w:lang w:val="en-GB"/>
                </w:rPr>
                <w:t>Empleo</w:t>
              </w:r>
              <w:proofErr w:type="spellEnd"/>
            </w:hyperlink>
            <w:r w:rsidRPr="00F16686">
              <w:rPr>
                <w:rFonts w:ascii="Garamond" w:hAnsi="Garamond"/>
                <w:lang w:val="en-GB"/>
              </w:rPr>
              <w:t xml:space="preserve"> </w:t>
            </w:r>
          </w:p>
        </w:tc>
        <w:tc>
          <w:tcPr>
            <w:tcW w:w="0" w:type="auto"/>
            <w:vAlign w:val="center"/>
            <w:hideMark/>
          </w:tcPr>
          <w:p w14:paraId="66063A09" w14:textId="77777777" w:rsidR="000442B3" w:rsidRPr="00F16686" w:rsidRDefault="000442B3" w:rsidP="005A1B21">
            <w:pPr>
              <w:rPr>
                <w:rFonts w:ascii="Garamond" w:hAnsi="Garamond"/>
                <w:lang w:val="en-GB"/>
              </w:rPr>
            </w:pPr>
            <w:r w:rsidRPr="00F16686">
              <w:rPr>
                <w:rFonts w:ascii="Garamond" w:hAnsi="Garamond"/>
                <w:lang w:val="en-GB"/>
              </w:rPr>
              <w:t xml:space="preserve">Response to COVID-19, Income support for workers, Working time flexibility </w:t>
            </w:r>
          </w:p>
        </w:tc>
      </w:tr>
      <w:tr w:rsidR="000442B3" w:rsidRPr="00F16686" w14:paraId="20C36DF7" w14:textId="77777777" w:rsidTr="005A1B21">
        <w:tc>
          <w:tcPr>
            <w:tcW w:w="0" w:type="auto"/>
            <w:vAlign w:val="center"/>
            <w:hideMark/>
          </w:tcPr>
          <w:p w14:paraId="095ADCFB" w14:textId="77777777" w:rsidR="000442B3" w:rsidRPr="00F16686" w:rsidRDefault="000442B3" w:rsidP="005A1B21">
            <w:pPr>
              <w:rPr>
                <w:rFonts w:ascii="Garamond" w:hAnsi="Garamond"/>
                <w:lang w:val="en-GB"/>
              </w:rPr>
            </w:pPr>
            <w:r w:rsidRPr="00F16686">
              <w:rPr>
                <w:rFonts w:ascii="Garamond" w:hAnsi="Garamond"/>
                <w:lang w:val="en-GB"/>
              </w:rPr>
              <w:t xml:space="preserve">Device for the assessment and recognition of competence </w:t>
            </w:r>
          </w:p>
        </w:tc>
        <w:tc>
          <w:tcPr>
            <w:tcW w:w="0" w:type="auto"/>
            <w:vAlign w:val="center"/>
            <w:hideMark/>
          </w:tcPr>
          <w:p w14:paraId="7DDC2C9F" w14:textId="77777777" w:rsidR="000442B3" w:rsidRPr="00F16686" w:rsidRDefault="000442B3" w:rsidP="005A1B21">
            <w:pPr>
              <w:rPr>
                <w:rFonts w:ascii="Garamond" w:hAnsi="Garamond"/>
                <w:lang w:val="en-GB"/>
              </w:rPr>
            </w:pPr>
            <w:hyperlink r:id="rId105" w:history="1">
              <w:proofErr w:type="spellStart"/>
              <w:r w:rsidRPr="00F16686">
                <w:rPr>
                  <w:rStyle w:val="Hipercze"/>
                  <w:rFonts w:ascii="Garamond" w:hAnsi="Garamond"/>
                  <w:lang w:val="en-GB"/>
                </w:rPr>
                <w:t>Dispositivos</w:t>
              </w:r>
              <w:proofErr w:type="spellEnd"/>
              <w:r w:rsidRPr="00F16686">
                <w:rPr>
                  <w:rStyle w:val="Hipercze"/>
                  <w:rFonts w:ascii="Garamond" w:hAnsi="Garamond"/>
                  <w:lang w:val="en-GB"/>
                </w:rPr>
                <w:t xml:space="preserve"> de </w:t>
              </w:r>
              <w:proofErr w:type="spellStart"/>
              <w:r w:rsidRPr="00F16686">
                <w:rPr>
                  <w:rStyle w:val="Hipercze"/>
                  <w:rFonts w:ascii="Garamond" w:hAnsi="Garamond"/>
                  <w:lang w:val="en-GB"/>
                </w:rPr>
                <w:t>evaluación</w:t>
              </w:r>
              <w:proofErr w:type="spellEnd"/>
              <w:r w:rsidRPr="00F16686">
                <w:rPr>
                  <w:rStyle w:val="Hipercze"/>
                  <w:rFonts w:ascii="Garamond" w:hAnsi="Garamond"/>
                  <w:lang w:val="en-GB"/>
                </w:rPr>
                <w:t xml:space="preserve"> y </w:t>
              </w:r>
              <w:proofErr w:type="spellStart"/>
              <w:r w:rsidRPr="00F16686">
                <w:rPr>
                  <w:rStyle w:val="Hipercze"/>
                  <w:rFonts w:ascii="Garamond" w:hAnsi="Garamond"/>
                  <w:lang w:val="en-GB"/>
                </w:rPr>
                <w:t>reconocimiento</w:t>
              </w:r>
              <w:proofErr w:type="spellEnd"/>
              <w:r w:rsidRPr="00F16686">
                <w:rPr>
                  <w:rStyle w:val="Hipercze"/>
                  <w:rFonts w:ascii="Garamond" w:hAnsi="Garamond"/>
                  <w:lang w:val="en-GB"/>
                </w:rPr>
                <w:t xml:space="preserve"> de la </w:t>
              </w:r>
              <w:proofErr w:type="spellStart"/>
              <w:r w:rsidRPr="00F16686">
                <w:rPr>
                  <w:rStyle w:val="Hipercze"/>
                  <w:rFonts w:ascii="Garamond" w:hAnsi="Garamond"/>
                  <w:lang w:val="en-GB"/>
                </w:rPr>
                <w:t>competencia</w:t>
              </w:r>
              <w:proofErr w:type="spellEnd"/>
              <w:r w:rsidRPr="00F16686">
                <w:rPr>
                  <w:rStyle w:val="Hipercze"/>
                  <w:rFonts w:ascii="Garamond" w:hAnsi="Garamond"/>
                  <w:lang w:val="en-GB"/>
                </w:rPr>
                <w:t xml:space="preserve"> </w:t>
              </w:r>
            </w:hyperlink>
          </w:p>
        </w:tc>
        <w:tc>
          <w:tcPr>
            <w:tcW w:w="0" w:type="auto"/>
            <w:vAlign w:val="center"/>
            <w:hideMark/>
          </w:tcPr>
          <w:p w14:paraId="02A8CCBF" w14:textId="77777777" w:rsidR="000442B3" w:rsidRPr="00F16686" w:rsidRDefault="000442B3" w:rsidP="005A1B21">
            <w:pPr>
              <w:rPr>
                <w:rFonts w:ascii="Garamond" w:hAnsi="Garamond"/>
                <w:lang w:val="en-GB"/>
              </w:rPr>
            </w:pPr>
            <w:r w:rsidRPr="00F16686">
              <w:rPr>
                <w:rFonts w:ascii="Garamond" w:hAnsi="Garamond"/>
                <w:lang w:val="en-GB"/>
              </w:rPr>
              <w:t xml:space="preserve">Recognition of informal and non-formal training </w:t>
            </w:r>
          </w:p>
        </w:tc>
      </w:tr>
      <w:tr w:rsidR="000442B3" w:rsidRPr="00F16686" w14:paraId="7283A020" w14:textId="77777777" w:rsidTr="005A1B21">
        <w:tc>
          <w:tcPr>
            <w:tcW w:w="0" w:type="auto"/>
            <w:vAlign w:val="center"/>
            <w:hideMark/>
          </w:tcPr>
          <w:p w14:paraId="045E6784" w14:textId="77777777" w:rsidR="000442B3" w:rsidRPr="00F16686" w:rsidRDefault="000442B3" w:rsidP="005A1B21">
            <w:pPr>
              <w:rPr>
                <w:rFonts w:ascii="Garamond" w:hAnsi="Garamond"/>
                <w:lang w:val="en-GB"/>
              </w:rPr>
            </w:pPr>
            <w:r w:rsidRPr="00F16686">
              <w:rPr>
                <w:rFonts w:ascii="Garamond" w:hAnsi="Garamond"/>
                <w:lang w:val="en-GB"/>
              </w:rPr>
              <w:lastRenderedPageBreak/>
              <w:t xml:space="preserve">Sectoral restructuring plans </w:t>
            </w:r>
          </w:p>
        </w:tc>
        <w:tc>
          <w:tcPr>
            <w:tcW w:w="0" w:type="auto"/>
            <w:vAlign w:val="center"/>
            <w:hideMark/>
          </w:tcPr>
          <w:p w14:paraId="34B5E1B6" w14:textId="77777777" w:rsidR="000442B3" w:rsidRPr="00F16686" w:rsidRDefault="000442B3" w:rsidP="005A1B21">
            <w:pPr>
              <w:rPr>
                <w:rFonts w:ascii="Garamond" w:hAnsi="Garamond"/>
                <w:lang w:val="en-GB"/>
              </w:rPr>
            </w:pPr>
            <w:hyperlink r:id="rId106" w:history="1">
              <w:r w:rsidRPr="00F16686">
                <w:rPr>
                  <w:rStyle w:val="Hipercze"/>
                  <w:rFonts w:ascii="Garamond" w:hAnsi="Garamond"/>
                  <w:lang w:val="en-GB"/>
                </w:rPr>
                <w:t xml:space="preserve">Planes de </w:t>
              </w:r>
              <w:proofErr w:type="spellStart"/>
              <w:r w:rsidRPr="00F16686">
                <w:rPr>
                  <w:rStyle w:val="Hipercze"/>
                  <w:rFonts w:ascii="Garamond" w:hAnsi="Garamond"/>
                  <w:lang w:val="en-GB"/>
                </w:rPr>
                <w:t>restructuración</w:t>
              </w:r>
              <w:proofErr w:type="spellEnd"/>
              <w:r w:rsidRPr="00F16686">
                <w:rPr>
                  <w:rStyle w:val="Hipercze"/>
                  <w:rFonts w:ascii="Garamond" w:hAnsi="Garamond"/>
                  <w:lang w:val="en-GB"/>
                </w:rPr>
                <w:t xml:space="preserve"> sectorial</w:t>
              </w:r>
            </w:hyperlink>
            <w:r w:rsidRPr="00F16686">
              <w:rPr>
                <w:rFonts w:ascii="Garamond" w:hAnsi="Garamond"/>
                <w:lang w:val="en-GB"/>
              </w:rPr>
              <w:t xml:space="preserve"> </w:t>
            </w:r>
          </w:p>
        </w:tc>
        <w:tc>
          <w:tcPr>
            <w:tcW w:w="0" w:type="auto"/>
            <w:vAlign w:val="center"/>
            <w:hideMark/>
          </w:tcPr>
          <w:p w14:paraId="40A0C3C8" w14:textId="77777777" w:rsidR="000442B3" w:rsidRPr="00F16686" w:rsidRDefault="000442B3" w:rsidP="005A1B21">
            <w:pPr>
              <w:rPr>
                <w:rFonts w:ascii="Garamond" w:hAnsi="Garamond"/>
                <w:lang w:val="en-GB"/>
              </w:rPr>
            </w:pPr>
            <w:r w:rsidRPr="00F16686">
              <w:rPr>
                <w:rFonts w:ascii="Garamond" w:hAnsi="Garamond"/>
                <w:lang w:val="en-GB"/>
              </w:rPr>
              <w:t xml:space="preserve">Access to finance, Income support for workers, Social Dialogue, Start-up support, Training </w:t>
            </w:r>
          </w:p>
        </w:tc>
      </w:tr>
      <w:tr w:rsidR="000442B3" w:rsidRPr="00F16686" w14:paraId="20210926" w14:textId="77777777" w:rsidTr="005A1B21">
        <w:tc>
          <w:tcPr>
            <w:tcW w:w="0" w:type="auto"/>
            <w:vAlign w:val="center"/>
            <w:hideMark/>
          </w:tcPr>
          <w:p w14:paraId="3EA2EEFA" w14:textId="77777777" w:rsidR="000442B3" w:rsidRPr="00F16686" w:rsidRDefault="000442B3" w:rsidP="005A1B21">
            <w:pPr>
              <w:rPr>
                <w:rFonts w:ascii="Garamond" w:hAnsi="Garamond"/>
                <w:lang w:val="en-GB"/>
              </w:rPr>
            </w:pPr>
            <w:r w:rsidRPr="00F16686">
              <w:rPr>
                <w:rFonts w:ascii="Garamond" w:hAnsi="Garamond"/>
                <w:lang w:val="en-GB"/>
              </w:rPr>
              <w:t xml:space="preserve">Fiscal incentives for 'Business Angels' </w:t>
            </w:r>
          </w:p>
        </w:tc>
        <w:tc>
          <w:tcPr>
            <w:tcW w:w="0" w:type="auto"/>
            <w:vAlign w:val="center"/>
            <w:hideMark/>
          </w:tcPr>
          <w:p w14:paraId="0BB6B056" w14:textId="77777777" w:rsidR="000442B3" w:rsidRPr="00F16686" w:rsidRDefault="000442B3" w:rsidP="005A1B21">
            <w:pPr>
              <w:rPr>
                <w:rFonts w:ascii="Garamond" w:hAnsi="Garamond"/>
                <w:lang w:val="en-GB"/>
              </w:rPr>
            </w:pPr>
            <w:hyperlink r:id="rId107" w:history="1">
              <w:proofErr w:type="spellStart"/>
              <w:r w:rsidRPr="00F16686">
                <w:rPr>
                  <w:rStyle w:val="Hipercze"/>
                  <w:rFonts w:ascii="Garamond" w:hAnsi="Garamond"/>
                  <w:lang w:val="en-GB"/>
                </w:rPr>
                <w:t>Incentivos</w:t>
              </w:r>
              <w:proofErr w:type="spellEnd"/>
              <w:r w:rsidRPr="00F16686">
                <w:rPr>
                  <w:rStyle w:val="Hipercze"/>
                  <w:rFonts w:ascii="Garamond" w:hAnsi="Garamond"/>
                  <w:lang w:val="en-GB"/>
                </w:rPr>
                <w:t xml:space="preserve"> </w:t>
              </w:r>
              <w:proofErr w:type="spellStart"/>
              <w:r w:rsidRPr="00F16686">
                <w:rPr>
                  <w:rStyle w:val="Hipercze"/>
                  <w:rFonts w:ascii="Garamond" w:hAnsi="Garamond"/>
                  <w:lang w:val="en-GB"/>
                </w:rPr>
                <w:t>fiscales</w:t>
              </w:r>
              <w:proofErr w:type="spellEnd"/>
              <w:r w:rsidRPr="00F16686">
                <w:rPr>
                  <w:rStyle w:val="Hipercze"/>
                  <w:rFonts w:ascii="Garamond" w:hAnsi="Garamond"/>
                  <w:lang w:val="en-GB"/>
                </w:rPr>
                <w:t xml:space="preserve"> para </w:t>
              </w:r>
              <w:proofErr w:type="spellStart"/>
              <w:r w:rsidRPr="00F16686">
                <w:rPr>
                  <w:rStyle w:val="Hipercze"/>
                  <w:rFonts w:ascii="Garamond" w:hAnsi="Garamond"/>
                  <w:lang w:val="en-GB"/>
                </w:rPr>
                <w:t>inversor</w:t>
              </w:r>
              <w:proofErr w:type="spellEnd"/>
              <w:r w:rsidRPr="00F16686">
                <w:rPr>
                  <w:rStyle w:val="Hipercze"/>
                  <w:rFonts w:ascii="Garamond" w:hAnsi="Garamond"/>
                  <w:lang w:val="en-GB"/>
                </w:rPr>
                <w:t xml:space="preserve"> </w:t>
              </w:r>
              <w:proofErr w:type="spellStart"/>
              <w:r w:rsidRPr="00F16686">
                <w:rPr>
                  <w:rStyle w:val="Hipercze"/>
                  <w:rFonts w:ascii="Garamond" w:hAnsi="Garamond"/>
                  <w:lang w:val="en-GB"/>
                </w:rPr>
                <w:t>ángel</w:t>
              </w:r>
              <w:proofErr w:type="spellEnd"/>
              <w:r w:rsidRPr="00F16686">
                <w:rPr>
                  <w:rStyle w:val="Hipercze"/>
                  <w:rFonts w:ascii="Garamond" w:hAnsi="Garamond"/>
                  <w:lang w:val="en-GB"/>
                </w:rPr>
                <w:t>/</w:t>
              </w:r>
              <w:proofErr w:type="spellStart"/>
              <w:r w:rsidRPr="00F16686">
                <w:rPr>
                  <w:rStyle w:val="Hipercze"/>
                  <w:rFonts w:ascii="Garamond" w:hAnsi="Garamond"/>
                  <w:lang w:val="en-GB"/>
                </w:rPr>
                <w:t>padrino</w:t>
              </w:r>
              <w:proofErr w:type="spellEnd"/>
              <w:r w:rsidRPr="00F16686">
                <w:rPr>
                  <w:rStyle w:val="Hipercze"/>
                  <w:rFonts w:ascii="Garamond" w:hAnsi="Garamond"/>
                  <w:lang w:val="en-GB"/>
                </w:rPr>
                <w:t xml:space="preserve"> </w:t>
              </w:r>
              <w:proofErr w:type="spellStart"/>
              <w:r w:rsidRPr="00F16686">
                <w:rPr>
                  <w:rStyle w:val="Hipercze"/>
                  <w:rFonts w:ascii="Garamond" w:hAnsi="Garamond"/>
                  <w:lang w:val="en-GB"/>
                </w:rPr>
                <w:t>inversor</w:t>
              </w:r>
              <w:proofErr w:type="spellEnd"/>
            </w:hyperlink>
            <w:r w:rsidRPr="00F16686">
              <w:rPr>
                <w:rFonts w:ascii="Garamond" w:hAnsi="Garamond"/>
                <w:lang w:val="en-GB"/>
              </w:rPr>
              <w:t xml:space="preserve"> </w:t>
            </w:r>
          </w:p>
        </w:tc>
        <w:tc>
          <w:tcPr>
            <w:tcW w:w="0" w:type="auto"/>
            <w:vAlign w:val="center"/>
            <w:hideMark/>
          </w:tcPr>
          <w:p w14:paraId="7A97799A" w14:textId="77777777" w:rsidR="000442B3" w:rsidRPr="00F16686" w:rsidRDefault="000442B3" w:rsidP="005A1B21">
            <w:pPr>
              <w:rPr>
                <w:rFonts w:ascii="Garamond" w:hAnsi="Garamond"/>
                <w:lang w:val="en-GB"/>
              </w:rPr>
            </w:pPr>
            <w:r w:rsidRPr="00F16686">
              <w:rPr>
                <w:rFonts w:ascii="Garamond" w:hAnsi="Garamond"/>
                <w:lang w:val="en-GB"/>
              </w:rPr>
              <w:t xml:space="preserve">Access to finance, Advice, Attracting investors, Matching/Networking, Support of SMEs </w:t>
            </w:r>
          </w:p>
        </w:tc>
      </w:tr>
      <w:tr w:rsidR="000442B3" w:rsidRPr="00F16686" w14:paraId="710760EC" w14:textId="77777777" w:rsidTr="005A1B21">
        <w:tc>
          <w:tcPr>
            <w:tcW w:w="0" w:type="auto"/>
            <w:vAlign w:val="center"/>
            <w:hideMark/>
          </w:tcPr>
          <w:p w14:paraId="2E68C88E" w14:textId="77777777" w:rsidR="000442B3" w:rsidRPr="00F16686" w:rsidRDefault="000442B3" w:rsidP="005A1B21">
            <w:pPr>
              <w:rPr>
                <w:rFonts w:ascii="Garamond" w:hAnsi="Garamond"/>
                <w:lang w:val="en-GB"/>
              </w:rPr>
            </w:pPr>
            <w:r w:rsidRPr="00F16686">
              <w:rPr>
                <w:rFonts w:ascii="Garamond" w:hAnsi="Garamond"/>
                <w:lang w:val="en-GB"/>
              </w:rPr>
              <w:t xml:space="preserve">Local Development Agency - Barcelona </w:t>
            </w:r>
            <w:proofErr w:type="spellStart"/>
            <w:r w:rsidRPr="00F16686">
              <w:rPr>
                <w:rFonts w:ascii="Garamond" w:hAnsi="Garamond"/>
                <w:lang w:val="en-GB"/>
              </w:rPr>
              <w:t>Activa</w:t>
            </w:r>
            <w:proofErr w:type="spellEnd"/>
            <w:r w:rsidRPr="00F16686">
              <w:rPr>
                <w:rFonts w:ascii="Garamond" w:hAnsi="Garamond"/>
                <w:lang w:val="en-GB"/>
              </w:rPr>
              <w:t xml:space="preserve"> </w:t>
            </w:r>
          </w:p>
        </w:tc>
        <w:tc>
          <w:tcPr>
            <w:tcW w:w="0" w:type="auto"/>
            <w:vAlign w:val="center"/>
            <w:hideMark/>
          </w:tcPr>
          <w:p w14:paraId="04E2A996" w14:textId="77777777" w:rsidR="000442B3" w:rsidRPr="00F16686" w:rsidRDefault="000442B3" w:rsidP="005A1B21">
            <w:pPr>
              <w:rPr>
                <w:rFonts w:ascii="Garamond" w:hAnsi="Garamond"/>
                <w:lang w:val="en-GB"/>
              </w:rPr>
            </w:pPr>
            <w:hyperlink r:id="rId108" w:history="1">
              <w:proofErr w:type="spellStart"/>
              <w:r w:rsidRPr="00F16686">
                <w:rPr>
                  <w:rStyle w:val="Hipercze"/>
                  <w:rFonts w:ascii="Garamond" w:hAnsi="Garamond"/>
                  <w:lang w:val="en-GB"/>
                </w:rPr>
                <w:t>Agencia</w:t>
              </w:r>
              <w:proofErr w:type="spellEnd"/>
              <w:r w:rsidRPr="00F16686">
                <w:rPr>
                  <w:rStyle w:val="Hipercze"/>
                  <w:rFonts w:ascii="Garamond" w:hAnsi="Garamond"/>
                  <w:lang w:val="en-GB"/>
                </w:rPr>
                <w:t xml:space="preserve"> de Desarrollo Local - Barcelona </w:t>
              </w:r>
              <w:proofErr w:type="spellStart"/>
              <w:r w:rsidRPr="00F16686">
                <w:rPr>
                  <w:rStyle w:val="Hipercze"/>
                  <w:rFonts w:ascii="Garamond" w:hAnsi="Garamond"/>
                  <w:lang w:val="en-GB"/>
                </w:rPr>
                <w:t>Activa</w:t>
              </w:r>
              <w:proofErr w:type="spellEnd"/>
            </w:hyperlink>
            <w:r w:rsidRPr="00F16686">
              <w:rPr>
                <w:rFonts w:ascii="Garamond" w:hAnsi="Garamond"/>
                <w:lang w:val="en-GB"/>
              </w:rPr>
              <w:t xml:space="preserve"> </w:t>
            </w:r>
          </w:p>
        </w:tc>
        <w:tc>
          <w:tcPr>
            <w:tcW w:w="0" w:type="auto"/>
            <w:vAlign w:val="center"/>
            <w:hideMark/>
          </w:tcPr>
          <w:p w14:paraId="0690833D" w14:textId="77777777" w:rsidR="000442B3" w:rsidRPr="00F16686" w:rsidRDefault="000442B3" w:rsidP="005A1B21">
            <w:pPr>
              <w:rPr>
                <w:rFonts w:ascii="Garamond" w:hAnsi="Garamond"/>
                <w:lang w:val="en-GB"/>
              </w:rPr>
            </w:pPr>
            <w:r w:rsidRPr="00F16686">
              <w:rPr>
                <w:rFonts w:ascii="Garamond" w:hAnsi="Garamond"/>
                <w:lang w:val="en-GB"/>
              </w:rPr>
              <w:t xml:space="preserve">Access to finance, Advice, Attracting investors, Employment incentive, Fostering innovation, Fostering mobility, Matching/Networking, Provision of labour market information, Start-up support, Support of companies' growth, Support of internationalisation, Support of SMEs, Territorial coordination, Training </w:t>
            </w:r>
          </w:p>
        </w:tc>
      </w:tr>
      <w:tr w:rsidR="000442B3" w:rsidRPr="00F16686" w14:paraId="0415AC4A" w14:textId="77777777" w:rsidTr="005A1B21">
        <w:tc>
          <w:tcPr>
            <w:tcW w:w="0" w:type="auto"/>
            <w:vAlign w:val="center"/>
            <w:hideMark/>
          </w:tcPr>
          <w:p w14:paraId="431E2C8E" w14:textId="77777777" w:rsidR="000442B3" w:rsidRPr="00F16686" w:rsidRDefault="000442B3" w:rsidP="005A1B21">
            <w:pPr>
              <w:rPr>
                <w:rFonts w:ascii="Garamond" w:hAnsi="Garamond"/>
                <w:lang w:val="en-GB"/>
              </w:rPr>
            </w:pPr>
            <w:r w:rsidRPr="00F16686">
              <w:rPr>
                <w:rFonts w:ascii="Garamond" w:hAnsi="Garamond"/>
                <w:lang w:val="en-GB"/>
              </w:rPr>
              <w:t xml:space="preserve">ICEX NEXT </w:t>
            </w:r>
          </w:p>
        </w:tc>
        <w:tc>
          <w:tcPr>
            <w:tcW w:w="0" w:type="auto"/>
            <w:vAlign w:val="center"/>
            <w:hideMark/>
          </w:tcPr>
          <w:p w14:paraId="77A00FEF" w14:textId="77777777" w:rsidR="000442B3" w:rsidRPr="00F16686" w:rsidRDefault="000442B3" w:rsidP="005A1B21">
            <w:pPr>
              <w:rPr>
                <w:rFonts w:ascii="Garamond" w:hAnsi="Garamond"/>
                <w:lang w:val="en-GB"/>
              </w:rPr>
            </w:pPr>
            <w:hyperlink r:id="rId109" w:history="1">
              <w:r w:rsidRPr="00F16686">
                <w:rPr>
                  <w:rStyle w:val="Hipercze"/>
                  <w:rFonts w:ascii="Garamond" w:hAnsi="Garamond"/>
                  <w:lang w:val="en-GB"/>
                </w:rPr>
                <w:t>ICEX NEXT</w:t>
              </w:r>
            </w:hyperlink>
            <w:r w:rsidRPr="00F16686">
              <w:rPr>
                <w:rFonts w:ascii="Garamond" w:hAnsi="Garamond"/>
                <w:lang w:val="en-GB"/>
              </w:rPr>
              <w:t xml:space="preserve"> </w:t>
            </w:r>
          </w:p>
        </w:tc>
        <w:tc>
          <w:tcPr>
            <w:tcW w:w="0" w:type="auto"/>
            <w:vAlign w:val="center"/>
            <w:hideMark/>
          </w:tcPr>
          <w:p w14:paraId="5290478C" w14:textId="77777777" w:rsidR="000442B3" w:rsidRPr="00F16686" w:rsidRDefault="000442B3" w:rsidP="005A1B21">
            <w:pPr>
              <w:rPr>
                <w:rFonts w:ascii="Garamond" w:hAnsi="Garamond"/>
                <w:lang w:val="en-GB"/>
              </w:rPr>
            </w:pPr>
            <w:r w:rsidRPr="00F16686">
              <w:rPr>
                <w:rFonts w:ascii="Garamond" w:hAnsi="Garamond"/>
                <w:lang w:val="en-GB"/>
              </w:rPr>
              <w:t xml:space="preserve">Access to finance, response to COVID-19, Support for digitalisation, Advice, Support of companies' growth, Support of internationalisation, Support of SMEs </w:t>
            </w:r>
          </w:p>
        </w:tc>
      </w:tr>
      <w:tr w:rsidR="000442B3" w:rsidRPr="00F16686" w14:paraId="1AAA0AD4" w14:textId="77777777" w:rsidTr="005A1B21">
        <w:tc>
          <w:tcPr>
            <w:tcW w:w="0" w:type="auto"/>
            <w:vAlign w:val="center"/>
            <w:hideMark/>
          </w:tcPr>
          <w:p w14:paraId="4E7F51F9" w14:textId="77777777" w:rsidR="000442B3" w:rsidRPr="00F16686" w:rsidRDefault="000442B3" w:rsidP="005A1B21">
            <w:pPr>
              <w:rPr>
                <w:rFonts w:ascii="Garamond" w:hAnsi="Garamond"/>
                <w:lang w:val="en-GB"/>
              </w:rPr>
            </w:pPr>
            <w:r w:rsidRPr="00F16686">
              <w:rPr>
                <w:rFonts w:ascii="Garamond" w:hAnsi="Garamond"/>
                <w:lang w:val="en-GB"/>
              </w:rPr>
              <w:t xml:space="preserve">Fund for the internationalisation of the company (FIEM) </w:t>
            </w:r>
          </w:p>
        </w:tc>
        <w:tc>
          <w:tcPr>
            <w:tcW w:w="0" w:type="auto"/>
            <w:vAlign w:val="center"/>
            <w:hideMark/>
          </w:tcPr>
          <w:p w14:paraId="0578950D" w14:textId="77777777" w:rsidR="000442B3" w:rsidRPr="00F16686" w:rsidRDefault="000442B3" w:rsidP="005A1B21">
            <w:pPr>
              <w:rPr>
                <w:rFonts w:ascii="Garamond" w:hAnsi="Garamond"/>
                <w:lang w:val="en-GB"/>
              </w:rPr>
            </w:pPr>
            <w:hyperlink r:id="rId110" w:history="1">
              <w:proofErr w:type="spellStart"/>
              <w:r w:rsidRPr="00F16686">
                <w:rPr>
                  <w:rStyle w:val="Hipercze"/>
                  <w:rFonts w:ascii="Garamond" w:hAnsi="Garamond"/>
                  <w:lang w:val="en-GB"/>
                </w:rPr>
                <w:t>Fondo</w:t>
              </w:r>
              <w:proofErr w:type="spellEnd"/>
              <w:r w:rsidRPr="00F16686">
                <w:rPr>
                  <w:rStyle w:val="Hipercze"/>
                  <w:rFonts w:ascii="Garamond" w:hAnsi="Garamond"/>
                  <w:lang w:val="en-GB"/>
                </w:rPr>
                <w:t xml:space="preserve"> para la </w:t>
              </w:r>
              <w:proofErr w:type="spellStart"/>
              <w:r w:rsidRPr="00F16686">
                <w:rPr>
                  <w:rStyle w:val="Hipercze"/>
                  <w:rFonts w:ascii="Garamond" w:hAnsi="Garamond"/>
                  <w:lang w:val="en-GB"/>
                </w:rPr>
                <w:t>Internacionalización</w:t>
              </w:r>
              <w:proofErr w:type="spellEnd"/>
              <w:r w:rsidRPr="00F16686">
                <w:rPr>
                  <w:rStyle w:val="Hipercze"/>
                  <w:rFonts w:ascii="Garamond" w:hAnsi="Garamond"/>
                  <w:lang w:val="en-GB"/>
                </w:rPr>
                <w:t xml:space="preserve"> de la </w:t>
              </w:r>
              <w:proofErr w:type="spellStart"/>
              <w:r w:rsidRPr="00F16686">
                <w:rPr>
                  <w:rStyle w:val="Hipercze"/>
                  <w:rFonts w:ascii="Garamond" w:hAnsi="Garamond"/>
                  <w:lang w:val="en-GB"/>
                </w:rPr>
                <w:t>Empresa</w:t>
              </w:r>
              <w:proofErr w:type="spellEnd"/>
              <w:r w:rsidRPr="00F16686">
                <w:rPr>
                  <w:rStyle w:val="Hipercze"/>
                  <w:rFonts w:ascii="Garamond" w:hAnsi="Garamond"/>
                  <w:lang w:val="en-GB"/>
                </w:rPr>
                <w:t xml:space="preserve"> (FIEM)</w:t>
              </w:r>
            </w:hyperlink>
            <w:r w:rsidRPr="00F16686">
              <w:rPr>
                <w:rFonts w:ascii="Garamond" w:hAnsi="Garamond"/>
                <w:lang w:val="en-GB"/>
              </w:rPr>
              <w:t xml:space="preserve"> </w:t>
            </w:r>
          </w:p>
        </w:tc>
        <w:tc>
          <w:tcPr>
            <w:tcW w:w="0" w:type="auto"/>
            <w:vAlign w:val="center"/>
            <w:hideMark/>
          </w:tcPr>
          <w:p w14:paraId="7DFAD428" w14:textId="77777777" w:rsidR="000442B3" w:rsidRPr="00F16686" w:rsidRDefault="000442B3" w:rsidP="005A1B21">
            <w:pPr>
              <w:rPr>
                <w:rFonts w:ascii="Garamond" w:hAnsi="Garamond"/>
                <w:lang w:val="en-GB"/>
              </w:rPr>
            </w:pPr>
            <w:r w:rsidRPr="00F16686">
              <w:rPr>
                <w:rFonts w:ascii="Garamond" w:hAnsi="Garamond"/>
                <w:lang w:val="en-GB"/>
              </w:rPr>
              <w:t xml:space="preserve">Access to finance, Response to COVID-19, Support of internationalisation, Support of SMEs </w:t>
            </w:r>
          </w:p>
        </w:tc>
      </w:tr>
      <w:tr w:rsidR="000442B3" w:rsidRPr="00F16686" w14:paraId="70E15A3C" w14:textId="77777777" w:rsidTr="005A1B21">
        <w:tc>
          <w:tcPr>
            <w:tcW w:w="0" w:type="auto"/>
            <w:vAlign w:val="center"/>
            <w:hideMark/>
          </w:tcPr>
          <w:p w14:paraId="086E2A15" w14:textId="77777777" w:rsidR="000442B3" w:rsidRPr="00F16686" w:rsidRDefault="000442B3" w:rsidP="005A1B21">
            <w:pPr>
              <w:rPr>
                <w:rFonts w:ascii="Garamond" w:hAnsi="Garamond"/>
                <w:lang w:val="en-GB"/>
              </w:rPr>
            </w:pPr>
            <w:r w:rsidRPr="00F16686">
              <w:rPr>
                <w:rFonts w:ascii="Garamond" w:hAnsi="Garamond"/>
                <w:lang w:val="en-GB"/>
              </w:rPr>
              <w:t xml:space="preserve">Insolvency guarantee fund </w:t>
            </w:r>
          </w:p>
        </w:tc>
        <w:tc>
          <w:tcPr>
            <w:tcW w:w="0" w:type="auto"/>
            <w:vAlign w:val="center"/>
            <w:hideMark/>
          </w:tcPr>
          <w:p w14:paraId="05510A8D" w14:textId="77777777" w:rsidR="000442B3" w:rsidRPr="00F16686" w:rsidRDefault="000442B3" w:rsidP="005A1B21">
            <w:pPr>
              <w:rPr>
                <w:rFonts w:ascii="Garamond" w:hAnsi="Garamond"/>
                <w:lang w:val="en-GB"/>
              </w:rPr>
            </w:pPr>
            <w:hyperlink r:id="rId111" w:history="1">
              <w:r w:rsidRPr="00F16686">
                <w:rPr>
                  <w:rStyle w:val="Hipercze"/>
                  <w:rFonts w:ascii="Garamond" w:hAnsi="Garamond"/>
                  <w:lang w:val="en-GB"/>
                </w:rPr>
                <w:t>FOGASA</w:t>
              </w:r>
            </w:hyperlink>
            <w:r w:rsidRPr="00F16686">
              <w:rPr>
                <w:rFonts w:ascii="Garamond" w:hAnsi="Garamond"/>
                <w:lang w:val="en-GB"/>
              </w:rPr>
              <w:t xml:space="preserve"> </w:t>
            </w:r>
          </w:p>
        </w:tc>
        <w:tc>
          <w:tcPr>
            <w:tcW w:w="0" w:type="auto"/>
            <w:vAlign w:val="center"/>
            <w:hideMark/>
          </w:tcPr>
          <w:p w14:paraId="110E6911" w14:textId="77777777" w:rsidR="000442B3" w:rsidRPr="00F16686" w:rsidRDefault="000442B3" w:rsidP="005A1B21">
            <w:pPr>
              <w:rPr>
                <w:rFonts w:ascii="Garamond" w:hAnsi="Garamond"/>
                <w:lang w:val="en-GB"/>
              </w:rPr>
            </w:pPr>
            <w:r w:rsidRPr="00F16686">
              <w:rPr>
                <w:rFonts w:ascii="Garamond" w:hAnsi="Garamond"/>
                <w:lang w:val="en-GB"/>
              </w:rPr>
              <w:t xml:space="preserve">Response to COVID-19, Income support for workers </w:t>
            </w:r>
          </w:p>
        </w:tc>
      </w:tr>
      <w:tr w:rsidR="000442B3" w:rsidRPr="00F16686" w14:paraId="5D2825A3" w14:textId="77777777" w:rsidTr="005A1B21">
        <w:tc>
          <w:tcPr>
            <w:tcW w:w="0" w:type="auto"/>
            <w:vAlign w:val="center"/>
            <w:hideMark/>
          </w:tcPr>
          <w:p w14:paraId="104F9E52" w14:textId="77777777" w:rsidR="000442B3" w:rsidRPr="00F16686" w:rsidRDefault="000442B3" w:rsidP="005A1B21">
            <w:pPr>
              <w:rPr>
                <w:rFonts w:ascii="Garamond" w:hAnsi="Garamond"/>
                <w:lang w:val="en-GB"/>
              </w:rPr>
            </w:pPr>
            <w:r w:rsidRPr="00F16686">
              <w:rPr>
                <w:rFonts w:ascii="Garamond" w:hAnsi="Garamond"/>
                <w:lang w:val="en-GB"/>
              </w:rPr>
              <w:t xml:space="preserve">Training account </w:t>
            </w:r>
          </w:p>
        </w:tc>
        <w:tc>
          <w:tcPr>
            <w:tcW w:w="0" w:type="auto"/>
            <w:vAlign w:val="center"/>
            <w:hideMark/>
          </w:tcPr>
          <w:p w14:paraId="59796044" w14:textId="77777777" w:rsidR="000442B3" w:rsidRPr="00F16686" w:rsidRDefault="000442B3" w:rsidP="005A1B21">
            <w:pPr>
              <w:rPr>
                <w:rFonts w:ascii="Garamond" w:hAnsi="Garamond"/>
                <w:lang w:val="en-GB"/>
              </w:rPr>
            </w:pPr>
            <w:hyperlink r:id="rId112" w:history="1">
              <w:proofErr w:type="spellStart"/>
              <w:r w:rsidRPr="00F16686">
                <w:rPr>
                  <w:rStyle w:val="Hipercze"/>
                  <w:rFonts w:ascii="Garamond" w:hAnsi="Garamond"/>
                  <w:lang w:val="en-GB"/>
                </w:rPr>
                <w:t>Cuenta</w:t>
              </w:r>
              <w:proofErr w:type="spellEnd"/>
              <w:r w:rsidRPr="00F16686">
                <w:rPr>
                  <w:rStyle w:val="Hipercze"/>
                  <w:rFonts w:ascii="Garamond" w:hAnsi="Garamond"/>
                  <w:lang w:val="en-GB"/>
                </w:rPr>
                <w:t xml:space="preserve"> de </w:t>
              </w:r>
              <w:proofErr w:type="spellStart"/>
              <w:r w:rsidRPr="00F16686">
                <w:rPr>
                  <w:rStyle w:val="Hipercze"/>
                  <w:rFonts w:ascii="Garamond" w:hAnsi="Garamond"/>
                  <w:lang w:val="en-GB"/>
                </w:rPr>
                <w:t>Formación</w:t>
              </w:r>
              <w:proofErr w:type="spellEnd"/>
            </w:hyperlink>
            <w:r w:rsidRPr="00F16686">
              <w:rPr>
                <w:rFonts w:ascii="Garamond" w:hAnsi="Garamond"/>
                <w:lang w:val="en-GB"/>
              </w:rPr>
              <w:t xml:space="preserve"> </w:t>
            </w:r>
          </w:p>
        </w:tc>
        <w:tc>
          <w:tcPr>
            <w:tcW w:w="0" w:type="auto"/>
            <w:vAlign w:val="center"/>
            <w:hideMark/>
          </w:tcPr>
          <w:p w14:paraId="206EFE8D" w14:textId="77777777" w:rsidR="000442B3" w:rsidRPr="00F16686" w:rsidRDefault="000442B3" w:rsidP="005A1B21">
            <w:pPr>
              <w:rPr>
                <w:rFonts w:ascii="Garamond" w:hAnsi="Garamond"/>
                <w:lang w:val="en-GB"/>
              </w:rPr>
            </w:pPr>
            <w:r w:rsidRPr="00F16686">
              <w:rPr>
                <w:rFonts w:ascii="Garamond" w:hAnsi="Garamond"/>
                <w:lang w:val="en-GB"/>
              </w:rPr>
              <w:t xml:space="preserve">Training, Working time flexibility </w:t>
            </w:r>
          </w:p>
        </w:tc>
      </w:tr>
      <w:tr w:rsidR="000442B3" w:rsidRPr="00F16686" w14:paraId="106AF3B6" w14:textId="77777777" w:rsidTr="005A1B21">
        <w:tc>
          <w:tcPr>
            <w:tcW w:w="0" w:type="auto"/>
            <w:vAlign w:val="center"/>
            <w:hideMark/>
          </w:tcPr>
          <w:p w14:paraId="6838C3D1" w14:textId="77777777" w:rsidR="000442B3" w:rsidRPr="00F16686" w:rsidRDefault="000442B3" w:rsidP="005A1B21">
            <w:pPr>
              <w:rPr>
                <w:rFonts w:ascii="Garamond" w:hAnsi="Garamond"/>
                <w:lang w:val="en-GB"/>
              </w:rPr>
            </w:pPr>
            <w:r w:rsidRPr="00F16686">
              <w:rPr>
                <w:rFonts w:ascii="Garamond" w:hAnsi="Garamond"/>
                <w:lang w:val="en-GB"/>
              </w:rPr>
              <w:t xml:space="preserve">San Francisco Challenges </w:t>
            </w:r>
          </w:p>
        </w:tc>
        <w:tc>
          <w:tcPr>
            <w:tcW w:w="0" w:type="auto"/>
            <w:vAlign w:val="center"/>
            <w:hideMark/>
          </w:tcPr>
          <w:p w14:paraId="64BD0E74" w14:textId="77777777" w:rsidR="000442B3" w:rsidRPr="00F16686" w:rsidRDefault="000442B3" w:rsidP="005A1B21">
            <w:pPr>
              <w:rPr>
                <w:rFonts w:ascii="Garamond" w:hAnsi="Garamond"/>
                <w:lang w:val="en-GB"/>
              </w:rPr>
            </w:pPr>
            <w:hyperlink r:id="rId113" w:history="1">
              <w:proofErr w:type="spellStart"/>
              <w:r w:rsidRPr="00F16686">
                <w:rPr>
                  <w:rStyle w:val="Hipercze"/>
                  <w:rFonts w:ascii="Garamond" w:hAnsi="Garamond"/>
                  <w:lang w:val="en-GB"/>
                </w:rPr>
                <w:t>Desafía</w:t>
              </w:r>
              <w:proofErr w:type="spellEnd"/>
              <w:r w:rsidRPr="00F16686">
                <w:rPr>
                  <w:rStyle w:val="Hipercze"/>
                  <w:rFonts w:ascii="Garamond" w:hAnsi="Garamond"/>
                  <w:lang w:val="en-GB"/>
                </w:rPr>
                <w:t xml:space="preserve"> San Francisco</w:t>
              </w:r>
            </w:hyperlink>
            <w:r w:rsidRPr="00F16686">
              <w:rPr>
                <w:rFonts w:ascii="Garamond" w:hAnsi="Garamond"/>
                <w:lang w:val="en-GB"/>
              </w:rPr>
              <w:t xml:space="preserve"> </w:t>
            </w:r>
          </w:p>
        </w:tc>
        <w:tc>
          <w:tcPr>
            <w:tcW w:w="0" w:type="auto"/>
            <w:vAlign w:val="center"/>
            <w:hideMark/>
          </w:tcPr>
          <w:p w14:paraId="43E056B3" w14:textId="77777777" w:rsidR="000442B3" w:rsidRPr="00F16686" w:rsidRDefault="000442B3" w:rsidP="005A1B21">
            <w:pPr>
              <w:rPr>
                <w:rFonts w:ascii="Garamond" w:hAnsi="Garamond"/>
                <w:lang w:val="en-GB"/>
              </w:rPr>
            </w:pPr>
            <w:r w:rsidRPr="00F16686">
              <w:rPr>
                <w:rFonts w:ascii="Garamond" w:hAnsi="Garamond"/>
                <w:lang w:val="en-GB"/>
              </w:rPr>
              <w:t xml:space="preserve">Advice, Fostering innovation, Matching/Networking, Start-up support, Support of companies' growth, Support of internationalisation, Support of SMEs, Training </w:t>
            </w:r>
          </w:p>
        </w:tc>
      </w:tr>
      <w:tr w:rsidR="000442B3" w:rsidRPr="00F16686" w14:paraId="3503855A" w14:textId="77777777" w:rsidTr="005A1B21">
        <w:tc>
          <w:tcPr>
            <w:tcW w:w="0" w:type="auto"/>
            <w:vAlign w:val="center"/>
            <w:hideMark/>
          </w:tcPr>
          <w:p w14:paraId="7214490F" w14:textId="77777777" w:rsidR="000442B3" w:rsidRPr="00F16686" w:rsidRDefault="000442B3" w:rsidP="005A1B21">
            <w:pPr>
              <w:rPr>
                <w:rFonts w:ascii="Garamond" w:hAnsi="Garamond"/>
                <w:lang w:val="en-GB"/>
              </w:rPr>
            </w:pPr>
            <w:r w:rsidRPr="00F16686">
              <w:rPr>
                <w:rFonts w:ascii="Garamond" w:hAnsi="Garamond"/>
                <w:lang w:val="en-GB"/>
              </w:rPr>
              <w:t xml:space="preserve">Connected Industry 4.0 </w:t>
            </w:r>
          </w:p>
        </w:tc>
        <w:tc>
          <w:tcPr>
            <w:tcW w:w="0" w:type="auto"/>
            <w:vAlign w:val="center"/>
            <w:hideMark/>
          </w:tcPr>
          <w:p w14:paraId="0F43AA48" w14:textId="77777777" w:rsidR="000442B3" w:rsidRPr="00F16686" w:rsidRDefault="000442B3" w:rsidP="005A1B21">
            <w:pPr>
              <w:rPr>
                <w:rFonts w:ascii="Garamond" w:hAnsi="Garamond"/>
                <w:lang w:val="en-GB"/>
              </w:rPr>
            </w:pPr>
            <w:hyperlink r:id="rId114" w:history="1">
              <w:proofErr w:type="spellStart"/>
              <w:r w:rsidRPr="00F16686">
                <w:rPr>
                  <w:rStyle w:val="Hipercze"/>
                  <w:rFonts w:ascii="Garamond" w:hAnsi="Garamond"/>
                  <w:lang w:val="en-GB"/>
                </w:rPr>
                <w:t>Industria</w:t>
              </w:r>
              <w:proofErr w:type="spellEnd"/>
              <w:r w:rsidRPr="00F16686">
                <w:rPr>
                  <w:rStyle w:val="Hipercze"/>
                  <w:rFonts w:ascii="Garamond" w:hAnsi="Garamond"/>
                  <w:lang w:val="en-GB"/>
                </w:rPr>
                <w:t xml:space="preserve"> </w:t>
              </w:r>
              <w:proofErr w:type="spellStart"/>
              <w:r w:rsidRPr="00F16686">
                <w:rPr>
                  <w:rStyle w:val="Hipercze"/>
                  <w:rFonts w:ascii="Garamond" w:hAnsi="Garamond"/>
                  <w:lang w:val="en-GB"/>
                </w:rPr>
                <w:t>Conectada</w:t>
              </w:r>
              <w:proofErr w:type="spellEnd"/>
              <w:r w:rsidRPr="00F16686">
                <w:rPr>
                  <w:rStyle w:val="Hipercze"/>
                  <w:rFonts w:ascii="Garamond" w:hAnsi="Garamond"/>
                  <w:lang w:val="en-GB"/>
                </w:rPr>
                <w:t xml:space="preserve"> 4.0</w:t>
              </w:r>
            </w:hyperlink>
            <w:r w:rsidRPr="00F16686">
              <w:rPr>
                <w:rFonts w:ascii="Garamond" w:hAnsi="Garamond"/>
                <w:lang w:val="en-GB"/>
              </w:rPr>
              <w:t xml:space="preserve"> </w:t>
            </w:r>
          </w:p>
        </w:tc>
        <w:tc>
          <w:tcPr>
            <w:tcW w:w="0" w:type="auto"/>
            <w:vAlign w:val="center"/>
            <w:hideMark/>
          </w:tcPr>
          <w:p w14:paraId="31E839F0" w14:textId="77777777" w:rsidR="000442B3" w:rsidRPr="00F16686" w:rsidRDefault="000442B3" w:rsidP="005A1B21">
            <w:pPr>
              <w:rPr>
                <w:rFonts w:ascii="Garamond" w:hAnsi="Garamond"/>
                <w:lang w:val="en-GB"/>
              </w:rPr>
            </w:pPr>
            <w:r w:rsidRPr="00F16686">
              <w:rPr>
                <w:rFonts w:ascii="Garamond" w:hAnsi="Garamond"/>
                <w:lang w:val="en-GB"/>
              </w:rPr>
              <w:t xml:space="preserve">Support for digitalisation, Advice, Fostering innovation, Matching/Networking, Support of companies' growth, Training </w:t>
            </w:r>
          </w:p>
        </w:tc>
      </w:tr>
      <w:tr w:rsidR="000442B3" w:rsidRPr="00F16686" w14:paraId="03D9F918" w14:textId="77777777" w:rsidTr="005A1B21">
        <w:tc>
          <w:tcPr>
            <w:tcW w:w="0" w:type="auto"/>
            <w:vAlign w:val="center"/>
            <w:hideMark/>
          </w:tcPr>
          <w:p w14:paraId="631FAD60" w14:textId="77777777" w:rsidR="000442B3" w:rsidRPr="00F16686" w:rsidRDefault="000442B3" w:rsidP="005A1B21">
            <w:pPr>
              <w:rPr>
                <w:rFonts w:ascii="Garamond" w:hAnsi="Garamond"/>
                <w:lang w:val="en-GB"/>
              </w:rPr>
            </w:pPr>
            <w:r w:rsidRPr="00F16686">
              <w:rPr>
                <w:rFonts w:ascii="Garamond" w:hAnsi="Garamond"/>
                <w:lang w:val="en-GB"/>
              </w:rPr>
              <w:t xml:space="preserve">Financial Advisory Service </w:t>
            </w:r>
          </w:p>
        </w:tc>
        <w:tc>
          <w:tcPr>
            <w:tcW w:w="0" w:type="auto"/>
            <w:vAlign w:val="center"/>
            <w:hideMark/>
          </w:tcPr>
          <w:p w14:paraId="514B3A5A" w14:textId="77777777" w:rsidR="000442B3" w:rsidRPr="00F16686" w:rsidRDefault="000442B3" w:rsidP="005A1B21">
            <w:pPr>
              <w:rPr>
                <w:rFonts w:ascii="Garamond" w:hAnsi="Garamond"/>
                <w:lang w:val="en-GB"/>
              </w:rPr>
            </w:pPr>
            <w:hyperlink r:id="rId115" w:history="1">
              <w:proofErr w:type="spellStart"/>
              <w:r w:rsidRPr="00F16686">
                <w:rPr>
                  <w:rStyle w:val="Hipercze"/>
                  <w:rFonts w:ascii="Garamond" w:hAnsi="Garamond"/>
                  <w:lang w:val="en-GB"/>
                </w:rPr>
                <w:t>Servicio</w:t>
              </w:r>
              <w:proofErr w:type="spellEnd"/>
              <w:r w:rsidRPr="00F16686">
                <w:rPr>
                  <w:rStyle w:val="Hipercze"/>
                  <w:rFonts w:ascii="Garamond" w:hAnsi="Garamond"/>
                  <w:lang w:val="en-GB"/>
                </w:rPr>
                <w:t xml:space="preserve"> de </w:t>
              </w:r>
              <w:proofErr w:type="spellStart"/>
              <w:r w:rsidRPr="00F16686">
                <w:rPr>
                  <w:rStyle w:val="Hipercze"/>
                  <w:rFonts w:ascii="Garamond" w:hAnsi="Garamond"/>
                  <w:lang w:val="en-GB"/>
                </w:rPr>
                <w:t>Asesoramiento</w:t>
              </w:r>
              <w:proofErr w:type="spellEnd"/>
              <w:r w:rsidRPr="00F16686">
                <w:rPr>
                  <w:rStyle w:val="Hipercze"/>
                  <w:rFonts w:ascii="Garamond" w:hAnsi="Garamond"/>
                  <w:lang w:val="en-GB"/>
                </w:rPr>
                <w:t xml:space="preserve"> </w:t>
              </w:r>
              <w:proofErr w:type="spellStart"/>
              <w:r w:rsidRPr="00F16686">
                <w:rPr>
                  <w:rStyle w:val="Hipercze"/>
                  <w:rFonts w:ascii="Garamond" w:hAnsi="Garamond"/>
                  <w:lang w:val="en-GB"/>
                </w:rPr>
                <w:t>Financiero</w:t>
              </w:r>
              <w:proofErr w:type="spellEnd"/>
            </w:hyperlink>
            <w:r w:rsidRPr="00F16686">
              <w:rPr>
                <w:rFonts w:ascii="Garamond" w:hAnsi="Garamond"/>
                <w:lang w:val="en-GB"/>
              </w:rPr>
              <w:t xml:space="preserve"> </w:t>
            </w:r>
          </w:p>
        </w:tc>
        <w:tc>
          <w:tcPr>
            <w:tcW w:w="0" w:type="auto"/>
            <w:vAlign w:val="center"/>
            <w:hideMark/>
          </w:tcPr>
          <w:p w14:paraId="4E0A7FE9" w14:textId="77777777" w:rsidR="000442B3" w:rsidRPr="00F16686" w:rsidRDefault="000442B3" w:rsidP="005A1B21">
            <w:pPr>
              <w:rPr>
                <w:rFonts w:ascii="Garamond" w:hAnsi="Garamond"/>
                <w:lang w:val="en-GB"/>
              </w:rPr>
            </w:pPr>
            <w:r w:rsidRPr="00F16686">
              <w:rPr>
                <w:rFonts w:ascii="Garamond" w:hAnsi="Garamond"/>
                <w:lang w:val="en-GB"/>
              </w:rPr>
              <w:t xml:space="preserve">Access to finance, response to COVID-19, Advice, Fostering innovation, Start-up support, Support of companies' growth, Support of SMEs </w:t>
            </w:r>
          </w:p>
        </w:tc>
      </w:tr>
    </w:tbl>
    <w:p w14:paraId="5C35D353" w14:textId="77777777" w:rsidR="000442B3" w:rsidRPr="00F16686" w:rsidRDefault="000442B3" w:rsidP="000442B3">
      <w:pPr>
        <w:jc w:val="both"/>
        <w:rPr>
          <w:rFonts w:ascii="Garamond" w:hAnsi="Garamond"/>
          <w:sz w:val="28"/>
          <w:szCs w:val="28"/>
          <w:lang w:val="en-GB"/>
        </w:rPr>
      </w:pPr>
      <w:r w:rsidRPr="00F16686">
        <w:rPr>
          <w:rFonts w:ascii="Garamond" w:hAnsi="Garamond"/>
          <w:sz w:val="28"/>
          <w:szCs w:val="28"/>
          <w:lang w:val="en-GB"/>
        </w:rPr>
        <w:t xml:space="preserve">Source: own development based on: </w:t>
      </w:r>
      <w:hyperlink r:id="rId116" w:history="1">
        <w:r w:rsidRPr="00F16686">
          <w:rPr>
            <w:rStyle w:val="Hipercze"/>
            <w:rFonts w:ascii="Garamond" w:hAnsi="Garamond"/>
            <w:sz w:val="28"/>
            <w:szCs w:val="28"/>
            <w:lang w:val="en-GB"/>
          </w:rPr>
          <w:t>https://www.eurofound.europa.eu/observatories/emcc/erm/support-instrument</w:t>
        </w:r>
      </w:hyperlink>
      <w:r w:rsidRPr="00F16686">
        <w:rPr>
          <w:rFonts w:ascii="Garamond" w:hAnsi="Garamond"/>
          <w:sz w:val="28"/>
          <w:szCs w:val="28"/>
          <w:lang w:val="en-GB"/>
        </w:rPr>
        <w:t xml:space="preserve"> </w:t>
      </w:r>
    </w:p>
    <w:p w14:paraId="17F90D8B" w14:textId="77777777" w:rsidR="000442B3" w:rsidRPr="00F16686" w:rsidRDefault="000442B3" w:rsidP="000442B3">
      <w:pPr>
        <w:jc w:val="both"/>
        <w:rPr>
          <w:rFonts w:ascii="Garamond" w:hAnsi="Garamond"/>
          <w:b/>
          <w:sz w:val="28"/>
          <w:szCs w:val="28"/>
          <w:lang w:val="en-GB"/>
        </w:rPr>
      </w:pPr>
    </w:p>
    <w:p w14:paraId="488940AC" w14:textId="77777777" w:rsidR="000442B3" w:rsidRPr="00F16686" w:rsidRDefault="000442B3" w:rsidP="000442B3">
      <w:pPr>
        <w:jc w:val="both"/>
        <w:rPr>
          <w:rFonts w:ascii="Garamond" w:hAnsi="Garamond"/>
          <w:b/>
          <w:sz w:val="28"/>
          <w:szCs w:val="28"/>
          <w:lang w:val="en-GB"/>
        </w:rPr>
      </w:pPr>
      <w:r w:rsidRPr="00F16686">
        <w:rPr>
          <w:rFonts w:ascii="Garamond" w:hAnsi="Garamond"/>
          <w:b/>
          <w:sz w:val="28"/>
          <w:szCs w:val="28"/>
          <w:lang w:val="en-GB"/>
        </w:rPr>
        <w:t>AVIATION SECTOR SUPPORT MEASURES</w:t>
      </w:r>
    </w:p>
    <w:p w14:paraId="5482E2A5" w14:textId="77777777" w:rsidR="000442B3" w:rsidRPr="00F16686" w:rsidRDefault="000442B3" w:rsidP="00C61145">
      <w:pPr>
        <w:spacing w:after="120"/>
        <w:jc w:val="both"/>
        <w:rPr>
          <w:rFonts w:ascii="Garamond" w:eastAsiaTheme="minorHAnsi" w:hAnsi="Garamond" w:cstheme="minorBidi"/>
          <w:iCs/>
          <w:sz w:val="28"/>
          <w:szCs w:val="28"/>
          <w:lang w:val="en-GB" w:eastAsia="en-US"/>
        </w:rPr>
      </w:pPr>
      <w:r w:rsidRPr="00F16686">
        <w:rPr>
          <w:rFonts w:ascii="Garamond" w:hAnsi="Garamond"/>
          <w:sz w:val="28"/>
          <w:szCs w:val="28"/>
          <w:lang w:val="en-GB"/>
        </w:rPr>
        <w:t xml:space="preserve">According to </w:t>
      </w:r>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(2020), </w:t>
      </w:r>
      <w:r w:rsidRPr="00F16686">
        <w:rPr>
          <w:rStyle w:val="Uwydatnienie"/>
          <w:rFonts w:ascii="Garamond" w:hAnsi="Garamond"/>
          <w:b w:val="0"/>
          <w:sz w:val="28"/>
          <w:szCs w:val="28"/>
          <w:lang w:val="en-GB"/>
        </w:rPr>
        <w:t xml:space="preserve">Economic reactivation measures to face the impact of COVID-19 in the field of transport </w:t>
      </w:r>
      <w:r w:rsidRPr="00F16686">
        <w:rPr>
          <w:rStyle w:val="Uwydatnienie"/>
          <w:rFonts w:ascii="Garamond" w:hAnsi="Garamond"/>
          <w:b w:val="0"/>
          <w:i w:val="0"/>
          <w:sz w:val="28"/>
          <w:szCs w:val="28"/>
          <w:lang w:val="en-GB"/>
        </w:rPr>
        <w:t>have been undertaken by Spanish government, which also focus on air transport.</w:t>
      </w:r>
      <w:r w:rsidRPr="00F16686">
        <w:rPr>
          <w:rStyle w:val="Uwydatnienie"/>
          <w:rFonts w:ascii="Garamond" w:hAnsi="Garamond"/>
          <w:i w:val="0"/>
          <w:sz w:val="28"/>
          <w:szCs w:val="28"/>
          <w:lang w:val="en-GB"/>
        </w:rPr>
        <w:t xml:space="preserve"> </w:t>
      </w:r>
      <w:r w:rsidRPr="00F16686">
        <w:rPr>
          <w:rFonts w:ascii="Garamond" w:eastAsia="Times New Roman" w:hAnsi="Garamond" w:cs="Times New Roman"/>
          <w:sz w:val="28"/>
          <w:szCs w:val="28"/>
          <w:lang w:val="en-GB" w:eastAsia="pl-PL"/>
        </w:rPr>
        <w:t xml:space="preserve">The Council of Ministers has approved a Royal Decree-Law that contains a set of measures necessary for economic reactivation in the areas of transport to face the impact of COVID-19. Regarding transport, the objective is to protect the health of workers and travellers in the air, guarantee the availability of essential goods and services, provide liquidity to companies and reduce administrative burdens. </w:t>
      </w:r>
    </w:p>
    <w:p w14:paraId="3C3DBDD1" w14:textId="77777777" w:rsidR="000442B3" w:rsidRPr="00F16686" w:rsidRDefault="000442B3" w:rsidP="00C61145">
      <w:pPr>
        <w:spacing w:after="120"/>
        <w:jc w:val="both"/>
        <w:rPr>
          <w:rFonts w:ascii="Garamond" w:eastAsia="Times New Roman" w:hAnsi="Garamond" w:cs="Times New Roman"/>
          <w:sz w:val="28"/>
          <w:szCs w:val="28"/>
          <w:lang w:val="en-GB" w:eastAsia="pl-PL"/>
        </w:rPr>
      </w:pPr>
      <w:r w:rsidRPr="00F16686">
        <w:rPr>
          <w:rFonts w:ascii="Garamond" w:eastAsia="Times New Roman" w:hAnsi="Garamond" w:cs="Times New Roman"/>
          <w:sz w:val="28"/>
          <w:szCs w:val="28"/>
          <w:lang w:val="en-GB" w:eastAsia="pl-PL"/>
        </w:rPr>
        <w:lastRenderedPageBreak/>
        <w:t xml:space="preserve">This Royal Decree-Law supposes an unparalleled budgetary, investment and financial effort for public and private companies. The economic amount of the measures for private companies in the transport sector and in terms of reducing port charges amounts to €663 million. Regarding public companies, the rule increases </w:t>
      </w:r>
      <w:proofErr w:type="spellStart"/>
      <w:r w:rsidRPr="00F16686">
        <w:rPr>
          <w:rFonts w:ascii="Garamond" w:eastAsia="Times New Roman" w:hAnsi="Garamond" w:cs="Times New Roman"/>
          <w:sz w:val="28"/>
          <w:szCs w:val="28"/>
          <w:lang w:val="en-GB" w:eastAsia="pl-PL"/>
        </w:rPr>
        <w:t>Renfe's</w:t>
      </w:r>
      <w:proofErr w:type="spellEnd"/>
      <w:r w:rsidRPr="00F16686">
        <w:rPr>
          <w:rFonts w:ascii="Garamond" w:eastAsia="Times New Roman" w:hAnsi="Garamond" w:cs="Times New Roman"/>
          <w:sz w:val="28"/>
          <w:szCs w:val="28"/>
          <w:lang w:val="en-GB" w:eastAsia="pl-PL"/>
        </w:rPr>
        <w:t xml:space="preserve"> debt capacity to €1,000 in order to compensate for the drop in demand and promote the recovery of services and €110 million of extraordinary contribution to SEITTSA so that it can meet its public works commitments in the medium term. </w:t>
      </w:r>
    </w:p>
    <w:p w14:paraId="27A7C7A7" w14:textId="77777777" w:rsidR="000442B3" w:rsidRPr="00F16686" w:rsidRDefault="000442B3" w:rsidP="00C61145">
      <w:pPr>
        <w:spacing w:after="120"/>
        <w:jc w:val="both"/>
        <w:rPr>
          <w:rFonts w:ascii="Garamond" w:eastAsia="Times New Roman" w:hAnsi="Garamond" w:cs="Times New Roman"/>
          <w:sz w:val="28"/>
          <w:szCs w:val="28"/>
          <w:lang w:val="en-GB" w:eastAsia="pl-PL"/>
        </w:rPr>
      </w:pPr>
      <w:r w:rsidRPr="00F16686">
        <w:rPr>
          <w:rFonts w:ascii="Garamond" w:eastAsia="Times New Roman" w:hAnsi="Garamond" w:cs="Times New Roman"/>
          <w:sz w:val="28"/>
          <w:szCs w:val="28"/>
          <w:lang w:val="en-GB" w:eastAsia="pl-PL"/>
        </w:rPr>
        <w:t xml:space="preserve">With this, the Government complements for the transport sector other measures previously adopted, such as the €800 million allocated to public transport in the Autonomous Communities and the guarantees and fiscal aid to the sector, to respond to the impact of COVID-19 and that are coherent with the criteria and guidelines of the European Commission on which the economic reactivation of the sector must be guided. </w:t>
      </w:r>
      <w:r w:rsidRPr="00F16686">
        <w:rPr>
          <w:rFonts w:ascii="Garamond" w:eastAsia="Times New Roman" w:hAnsi="Garamond" w:cs="Times New Roman"/>
          <w:bCs/>
          <w:sz w:val="28"/>
          <w:szCs w:val="28"/>
          <w:lang w:val="en-GB" w:eastAsia="pl-PL"/>
        </w:rPr>
        <w:t xml:space="preserve">Economic measures </w:t>
      </w:r>
      <w:r w:rsidRPr="00F16686">
        <w:rPr>
          <w:rFonts w:ascii="Garamond" w:eastAsia="Times New Roman" w:hAnsi="Garamond" w:cs="Times New Roman"/>
          <w:sz w:val="28"/>
          <w:szCs w:val="28"/>
          <w:lang w:val="en-GB" w:eastAsia="pl-PL"/>
        </w:rPr>
        <w:t xml:space="preserve">involves providing liquidity to companies in the sector to face short-term financial shocks linked to the coronavirus crisis, using different financial instruments, including fiscal ones, in order to preserve their viability as well as the continuity of the economic activity during and after the COVID-19 crisis. The Law also affects the reduction of administrative burdens, simplifying and accelerating certain procedures, ensuring legal certainty and taking into account the capacity of public institutions to speed up the mandatory procedures for the reactivation and development of activities in the transport sector . </w:t>
      </w:r>
    </w:p>
    <w:p w14:paraId="6AA32B81" w14:textId="77777777" w:rsidR="000442B3" w:rsidRPr="00F16686" w:rsidRDefault="000442B3" w:rsidP="000442B3">
      <w:pPr>
        <w:autoSpaceDE w:val="0"/>
        <w:autoSpaceDN w:val="0"/>
        <w:adjustRightInd w:val="0"/>
        <w:spacing w:after="0" w:line="240" w:lineRule="auto"/>
        <w:jc w:val="both"/>
        <w:rPr>
          <w:rFonts w:ascii="Garamond" w:hAnsi="Garamond" w:cstheme="minorHAnsi"/>
          <w:b/>
          <w:bCs/>
          <w:sz w:val="28"/>
          <w:szCs w:val="28"/>
          <w:lang w:val="en-GB"/>
        </w:rPr>
      </w:pPr>
      <w:r w:rsidRPr="00F16686">
        <w:rPr>
          <w:rFonts w:ascii="Garamond" w:hAnsi="Garamond" w:cstheme="minorHAnsi"/>
          <w:b/>
          <w:bCs/>
          <w:sz w:val="28"/>
          <w:szCs w:val="28"/>
          <w:lang w:val="en-GB"/>
        </w:rPr>
        <w:t>Table 2. Support to the air transport sector</w:t>
      </w:r>
    </w:p>
    <w:tbl>
      <w:tblPr>
        <w:tblStyle w:val="Tabela-Siatka"/>
        <w:tblW w:w="0" w:type="auto"/>
        <w:tblLook w:val="04A0" w:firstRow="1" w:lastRow="0" w:firstColumn="1" w:lastColumn="0" w:noHBand="0" w:noVBand="1"/>
      </w:tblPr>
      <w:tblGrid>
        <w:gridCol w:w="2261"/>
        <w:gridCol w:w="1703"/>
        <w:gridCol w:w="2127"/>
        <w:gridCol w:w="2971"/>
      </w:tblGrid>
      <w:tr w:rsidR="000442B3" w:rsidRPr="00F16686" w14:paraId="7EBAB45A" w14:textId="77777777" w:rsidTr="005A1B21">
        <w:tc>
          <w:tcPr>
            <w:tcW w:w="2261" w:type="dxa"/>
            <w:vAlign w:val="center"/>
          </w:tcPr>
          <w:p w14:paraId="10C8EBE7" w14:textId="77777777" w:rsidR="000442B3" w:rsidRPr="00F16686" w:rsidRDefault="000442B3" w:rsidP="005A1B21">
            <w:pPr>
              <w:autoSpaceDE w:val="0"/>
              <w:autoSpaceDN w:val="0"/>
              <w:adjustRightInd w:val="0"/>
              <w:jc w:val="center"/>
              <w:rPr>
                <w:rFonts w:ascii="Garamond" w:hAnsi="Garamond" w:cstheme="minorHAnsi"/>
                <w:b/>
                <w:bCs/>
                <w:szCs w:val="28"/>
                <w:lang w:val="en-GB"/>
              </w:rPr>
            </w:pPr>
            <w:r w:rsidRPr="00F16686">
              <w:rPr>
                <w:rFonts w:ascii="Garamond" w:hAnsi="Garamond" w:cstheme="minorHAnsi"/>
                <w:b/>
                <w:bCs/>
                <w:szCs w:val="28"/>
                <w:lang w:val="en-GB"/>
              </w:rPr>
              <w:t>Company name</w:t>
            </w:r>
          </w:p>
        </w:tc>
        <w:tc>
          <w:tcPr>
            <w:tcW w:w="1703" w:type="dxa"/>
            <w:vAlign w:val="center"/>
          </w:tcPr>
          <w:p w14:paraId="070EAFF3" w14:textId="77777777" w:rsidR="000442B3" w:rsidRPr="00F16686" w:rsidRDefault="000442B3" w:rsidP="005A1B21">
            <w:pPr>
              <w:autoSpaceDE w:val="0"/>
              <w:autoSpaceDN w:val="0"/>
              <w:adjustRightInd w:val="0"/>
              <w:jc w:val="center"/>
              <w:rPr>
                <w:rFonts w:ascii="Garamond" w:hAnsi="Garamond" w:cstheme="minorHAnsi"/>
                <w:b/>
                <w:bCs/>
                <w:szCs w:val="28"/>
                <w:lang w:val="en-GB"/>
              </w:rPr>
            </w:pPr>
            <w:r w:rsidRPr="00F16686">
              <w:rPr>
                <w:rFonts w:ascii="Garamond" w:hAnsi="Garamond" w:cstheme="minorHAnsi"/>
                <w:b/>
                <w:bCs/>
                <w:szCs w:val="28"/>
                <w:lang w:val="en-GB"/>
              </w:rPr>
              <w:t>Type of government support</w:t>
            </w:r>
          </w:p>
        </w:tc>
        <w:tc>
          <w:tcPr>
            <w:tcW w:w="2127" w:type="dxa"/>
            <w:vAlign w:val="center"/>
          </w:tcPr>
          <w:p w14:paraId="5980A523" w14:textId="77777777" w:rsidR="000442B3" w:rsidRPr="00F16686" w:rsidRDefault="000442B3" w:rsidP="005A1B21">
            <w:pPr>
              <w:autoSpaceDE w:val="0"/>
              <w:autoSpaceDN w:val="0"/>
              <w:adjustRightInd w:val="0"/>
              <w:jc w:val="center"/>
              <w:rPr>
                <w:rFonts w:ascii="Garamond" w:hAnsi="Garamond" w:cstheme="minorHAnsi"/>
                <w:b/>
                <w:bCs/>
                <w:szCs w:val="28"/>
                <w:lang w:val="en-GB"/>
              </w:rPr>
            </w:pPr>
            <w:r w:rsidRPr="00F16686">
              <w:rPr>
                <w:rFonts w:ascii="Garamond" w:hAnsi="Garamond" w:cstheme="minorHAnsi"/>
                <w:b/>
                <w:bCs/>
                <w:szCs w:val="28"/>
                <w:lang w:val="en-GB"/>
              </w:rPr>
              <w:t>Estimated amount</w:t>
            </w:r>
          </w:p>
        </w:tc>
        <w:tc>
          <w:tcPr>
            <w:tcW w:w="2971" w:type="dxa"/>
            <w:vAlign w:val="center"/>
          </w:tcPr>
          <w:p w14:paraId="374C21D5" w14:textId="77777777" w:rsidR="000442B3" w:rsidRPr="00F16686" w:rsidRDefault="000442B3" w:rsidP="005A1B21">
            <w:pPr>
              <w:autoSpaceDE w:val="0"/>
              <w:autoSpaceDN w:val="0"/>
              <w:adjustRightInd w:val="0"/>
              <w:jc w:val="center"/>
              <w:rPr>
                <w:rFonts w:ascii="Garamond" w:hAnsi="Garamond" w:cstheme="minorHAnsi"/>
                <w:b/>
                <w:bCs/>
                <w:szCs w:val="28"/>
                <w:lang w:val="en-GB"/>
              </w:rPr>
            </w:pPr>
            <w:r w:rsidRPr="00F16686">
              <w:rPr>
                <w:rFonts w:ascii="Garamond" w:hAnsi="Garamond" w:cstheme="minorHAnsi"/>
                <w:b/>
                <w:bCs/>
                <w:szCs w:val="28"/>
                <w:lang w:val="en-GB"/>
              </w:rPr>
              <w:t>Further details</w:t>
            </w:r>
          </w:p>
        </w:tc>
      </w:tr>
      <w:tr w:rsidR="000442B3" w:rsidRPr="00F16686" w14:paraId="4258D95C" w14:textId="77777777" w:rsidTr="005A1B21">
        <w:tc>
          <w:tcPr>
            <w:tcW w:w="2261" w:type="dxa"/>
            <w:vAlign w:val="center"/>
          </w:tcPr>
          <w:p w14:paraId="5BA5E7F1" w14:textId="77777777" w:rsidR="000442B3" w:rsidRPr="00F16686" w:rsidRDefault="000442B3" w:rsidP="005A1B21">
            <w:pPr>
              <w:autoSpaceDE w:val="0"/>
              <w:autoSpaceDN w:val="0"/>
              <w:adjustRightInd w:val="0"/>
              <w:rPr>
                <w:rFonts w:ascii="Garamond" w:hAnsi="Garamond" w:cstheme="minorHAnsi"/>
                <w:bCs/>
                <w:szCs w:val="28"/>
                <w:lang w:val="en-GB"/>
              </w:rPr>
            </w:pPr>
            <w:r w:rsidRPr="00F16686">
              <w:rPr>
                <w:rFonts w:ascii="Garamond" w:hAnsi="Garamond" w:cstheme="minorHAnsi"/>
                <w:bCs/>
                <w:szCs w:val="28"/>
                <w:lang w:val="en-GB"/>
              </w:rPr>
              <w:t>The air transportation sector</w:t>
            </w:r>
          </w:p>
        </w:tc>
        <w:tc>
          <w:tcPr>
            <w:tcW w:w="1703" w:type="dxa"/>
            <w:vAlign w:val="center"/>
          </w:tcPr>
          <w:p w14:paraId="06BFDD26" w14:textId="77777777" w:rsidR="000442B3" w:rsidRPr="00F16686" w:rsidRDefault="000442B3" w:rsidP="005A1B21">
            <w:pPr>
              <w:autoSpaceDE w:val="0"/>
              <w:autoSpaceDN w:val="0"/>
              <w:adjustRightInd w:val="0"/>
              <w:rPr>
                <w:rFonts w:ascii="Garamond" w:hAnsi="Garamond" w:cstheme="minorHAnsi"/>
                <w:szCs w:val="28"/>
                <w:lang w:val="en-GB"/>
              </w:rPr>
            </w:pPr>
            <w:r w:rsidRPr="00F16686">
              <w:rPr>
                <w:rFonts w:ascii="Garamond" w:hAnsi="Garamond" w:cstheme="minorHAnsi"/>
                <w:szCs w:val="28"/>
                <w:lang w:val="en-GB"/>
              </w:rPr>
              <w:t>Hybrid debt instruments</w:t>
            </w:r>
          </w:p>
        </w:tc>
        <w:tc>
          <w:tcPr>
            <w:tcW w:w="2127" w:type="dxa"/>
            <w:vAlign w:val="center"/>
          </w:tcPr>
          <w:p w14:paraId="0993B10E" w14:textId="77777777" w:rsidR="000442B3" w:rsidRPr="00F16686" w:rsidRDefault="000442B3" w:rsidP="005A1B21">
            <w:pPr>
              <w:autoSpaceDE w:val="0"/>
              <w:autoSpaceDN w:val="0"/>
              <w:adjustRightInd w:val="0"/>
              <w:rPr>
                <w:rFonts w:ascii="Garamond" w:hAnsi="Garamond" w:cstheme="minorHAnsi"/>
                <w:szCs w:val="28"/>
                <w:lang w:val="en-GB"/>
              </w:rPr>
            </w:pPr>
            <w:r w:rsidRPr="00F16686">
              <w:rPr>
                <w:rFonts w:ascii="Garamond" w:hAnsi="Garamond" w:cstheme="minorHAnsi"/>
                <w:szCs w:val="28"/>
                <w:lang w:val="en-GB"/>
              </w:rPr>
              <w:t>Up to EUR 10 billion</w:t>
            </w:r>
          </w:p>
        </w:tc>
        <w:tc>
          <w:tcPr>
            <w:tcW w:w="2971" w:type="dxa"/>
            <w:vAlign w:val="center"/>
          </w:tcPr>
          <w:p w14:paraId="01FC2D0C" w14:textId="77777777" w:rsidR="000442B3" w:rsidRPr="00F16686" w:rsidRDefault="000442B3" w:rsidP="005A1B21">
            <w:pPr>
              <w:autoSpaceDE w:val="0"/>
              <w:autoSpaceDN w:val="0"/>
              <w:adjustRightInd w:val="0"/>
              <w:rPr>
                <w:rFonts w:ascii="Garamond" w:hAnsi="Garamond" w:cstheme="minorHAnsi"/>
                <w:szCs w:val="28"/>
                <w:lang w:val="en-GB"/>
              </w:rPr>
            </w:pPr>
            <w:r w:rsidRPr="00F16686">
              <w:rPr>
                <w:rFonts w:ascii="Garamond" w:hAnsi="Garamond" w:cstheme="minorHAnsi"/>
                <w:bCs/>
                <w:szCs w:val="28"/>
                <w:lang w:val="en-GB"/>
              </w:rPr>
              <w:t xml:space="preserve">Loans issued by the </w:t>
            </w:r>
            <w:r w:rsidRPr="00F16686">
              <w:rPr>
                <w:rFonts w:ascii="Garamond" w:hAnsi="Garamond" w:cstheme="minorHAnsi"/>
                <w:szCs w:val="28"/>
                <w:lang w:val="en-GB"/>
              </w:rPr>
              <w:t>Central government, which are redeemable after 6 years.</w:t>
            </w:r>
          </w:p>
        </w:tc>
      </w:tr>
      <w:tr w:rsidR="000442B3" w:rsidRPr="00F16686" w14:paraId="7B8CC1B3" w14:textId="77777777" w:rsidTr="005A1B21">
        <w:tc>
          <w:tcPr>
            <w:tcW w:w="2261" w:type="dxa"/>
            <w:vAlign w:val="center"/>
          </w:tcPr>
          <w:p w14:paraId="65977A82" w14:textId="77777777" w:rsidR="000442B3" w:rsidRPr="00F16686" w:rsidRDefault="000442B3" w:rsidP="005A1B21">
            <w:pPr>
              <w:autoSpaceDE w:val="0"/>
              <w:autoSpaceDN w:val="0"/>
              <w:adjustRightInd w:val="0"/>
              <w:rPr>
                <w:rFonts w:ascii="Garamond" w:hAnsi="Garamond" w:cstheme="minorHAnsi"/>
                <w:bCs/>
                <w:szCs w:val="28"/>
                <w:lang w:val="en-GB"/>
              </w:rPr>
            </w:pPr>
            <w:r w:rsidRPr="00F16686">
              <w:rPr>
                <w:rFonts w:ascii="Garamond" w:hAnsi="Garamond" w:cstheme="minorHAnsi"/>
                <w:bCs/>
                <w:szCs w:val="28"/>
                <w:lang w:val="en-GB"/>
              </w:rPr>
              <w:t>Air Europa</w:t>
            </w:r>
          </w:p>
        </w:tc>
        <w:tc>
          <w:tcPr>
            <w:tcW w:w="1703" w:type="dxa"/>
            <w:vAlign w:val="center"/>
          </w:tcPr>
          <w:p w14:paraId="7F43C722" w14:textId="77777777" w:rsidR="000442B3" w:rsidRPr="00F16686" w:rsidRDefault="000442B3" w:rsidP="005A1B21">
            <w:pPr>
              <w:autoSpaceDE w:val="0"/>
              <w:autoSpaceDN w:val="0"/>
              <w:adjustRightInd w:val="0"/>
              <w:rPr>
                <w:rFonts w:ascii="Garamond" w:hAnsi="Garamond" w:cstheme="minorHAnsi"/>
                <w:szCs w:val="28"/>
                <w:lang w:val="en-GB"/>
              </w:rPr>
            </w:pPr>
            <w:r w:rsidRPr="00F16686">
              <w:rPr>
                <w:rFonts w:ascii="Garamond" w:hAnsi="Garamond" w:cstheme="minorHAnsi"/>
                <w:szCs w:val="28"/>
                <w:lang w:val="en-GB"/>
              </w:rPr>
              <w:t>Ordinary loan.</w:t>
            </w:r>
          </w:p>
          <w:p w14:paraId="663B517F" w14:textId="77777777" w:rsidR="000442B3" w:rsidRPr="00F16686" w:rsidRDefault="000442B3" w:rsidP="005A1B21">
            <w:pPr>
              <w:autoSpaceDE w:val="0"/>
              <w:autoSpaceDN w:val="0"/>
              <w:adjustRightInd w:val="0"/>
              <w:rPr>
                <w:rFonts w:ascii="Garamond" w:hAnsi="Garamond" w:cstheme="minorHAnsi"/>
                <w:szCs w:val="28"/>
                <w:lang w:val="en-GB"/>
              </w:rPr>
            </w:pPr>
            <w:r w:rsidRPr="00F16686">
              <w:rPr>
                <w:rFonts w:ascii="Garamond" w:hAnsi="Garamond" w:cstheme="minorHAnsi"/>
                <w:szCs w:val="28"/>
                <w:lang w:val="en-GB"/>
              </w:rPr>
              <w:t>Hybrid loan.</w:t>
            </w:r>
          </w:p>
          <w:p w14:paraId="0CB24F94" w14:textId="77777777" w:rsidR="000442B3" w:rsidRPr="00F16686" w:rsidRDefault="000442B3" w:rsidP="005A1B21">
            <w:pPr>
              <w:autoSpaceDE w:val="0"/>
              <w:autoSpaceDN w:val="0"/>
              <w:adjustRightInd w:val="0"/>
              <w:rPr>
                <w:rFonts w:ascii="Garamond" w:hAnsi="Garamond" w:cstheme="minorHAnsi"/>
                <w:bCs/>
                <w:szCs w:val="28"/>
                <w:lang w:val="en-GB"/>
              </w:rPr>
            </w:pPr>
            <w:r w:rsidRPr="00F16686">
              <w:rPr>
                <w:rFonts w:ascii="Garamond" w:hAnsi="Garamond" w:cstheme="minorHAnsi"/>
                <w:szCs w:val="28"/>
                <w:lang w:val="en-GB"/>
              </w:rPr>
              <w:t>Loan guarantee</w:t>
            </w:r>
          </w:p>
        </w:tc>
        <w:tc>
          <w:tcPr>
            <w:tcW w:w="2127" w:type="dxa"/>
            <w:vAlign w:val="center"/>
          </w:tcPr>
          <w:p w14:paraId="2FA39D75" w14:textId="77777777" w:rsidR="000442B3" w:rsidRPr="00F16686" w:rsidRDefault="000442B3" w:rsidP="005A1B21">
            <w:pPr>
              <w:autoSpaceDE w:val="0"/>
              <w:autoSpaceDN w:val="0"/>
              <w:adjustRightInd w:val="0"/>
              <w:rPr>
                <w:rFonts w:ascii="Garamond" w:hAnsi="Garamond" w:cstheme="minorHAnsi"/>
                <w:szCs w:val="28"/>
                <w:lang w:val="en-GB"/>
              </w:rPr>
            </w:pPr>
            <w:r w:rsidRPr="00F16686">
              <w:rPr>
                <w:rFonts w:ascii="Garamond" w:hAnsi="Garamond" w:cstheme="minorHAnsi"/>
                <w:szCs w:val="28"/>
                <w:lang w:val="en-GB"/>
              </w:rPr>
              <w:t>Ordinary loan: €235 million</w:t>
            </w:r>
          </w:p>
          <w:p w14:paraId="32DC704A" w14:textId="77777777" w:rsidR="000442B3" w:rsidRPr="00F16686" w:rsidRDefault="000442B3" w:rsidP="005A1B21">
            <w:pPr>
              <w:autoSpaceDE w:val="0"/>
              <w:autoSpaceDN w:val="0"/>
              <w:adjustRightInd w:val="0"/>
              <w:rPr>
                <w:rFonts w:ascii="Garamond" w:hAnsi="Garamond" w:cstheme="minorHAnsi"/>
                <w:szCs w:val="28"/>
                <w:lang w:val="en-GB"/>
              </w:rPr>
            </w:pPr>
            <w:r w:rsidRPr="00F16686">
              <w:rPr>
                <w:rFonts w:ascii="Garamond" w:hAnsi="Garamond" w:cstheme="minorHAnsi"/>
                <w:szCs w:val="28"/>
                <w:lang w:val="en-GB"/>
              </w:rPr>
              <w:t xml:space="preserve">hybrid loan: € 240 million; </w:t>
            </w:r>
          </w:p>
          <w:p w14:paraId="4DCC981B" w14:textId="77777777" w:rsidR="000442B3" w:rsidRPr="00F16686" w:rsidRDefault="000442B3" w:rsidP="005A1B21">
            <w:pPr>
              <w:autoSpaceDE w:val="0"/>
              <w:autoSpaceDN w:val="0"/>
              <w:adjustRightInd w:val="0"/>
              <w:rPr>
                <w:rFonts w:ascii="Garamond" w:hAnsi="Garamond" w:cstheme="minorHAnsi"/>
                <w:szCs w:val="28"/>
                <w:lang w:val="en-GB"/>
              </w:rPr>
            </w:pPr>
            <w:r w:rsidRPr="00F16686">
              <w:rPr>
                <w:rFonts w:ascii="Garamond" w:hAnsi="Garamond" w:cstheme="minorHAnsi"/>
                <w:szCs w:val="28"/>
                <w:lang w:val="en-GB"/>
              </w:rPr>
              <w:t>loan guarantee: €140 mill.</w:t>
            </w:r>
          </w:p>
        </w:tc>
        <w:tc>
          <w:tcPr>
            <w:tcW w:w="2971" w:type="dxa"/>
            <w:vAlign w:val="center"/>
          </w:tcPr>
          <w:p w14:paraId="3CF419C0" w14:textId="77777777" w:rsidR="000442B3" w:rsidRPr="00F16686" w:rsidRDefault="000442B3" w:rsidP="005A1B21">
            <w:pPr>
              <w:autoSpaceDE w:val="0"/>
              <w:autoSpaceDN w:val="0"/>
              <w:adjustRightInd w:val="0"/>
              <w:rPr>
                <w:rFonts w:ascii="Garamond" w:hAnsi="Garamond" w:cstheme="minorHAnsi"/>
                <w:szCs w:val="28"/>
                <w:lang w:val="en-GB"/>
              </w:rPr>
            </w:pPr>
            <w:r w:rsidRPr="00F16686">
              <w:rPr>
                <w:rFonts w:ascii="Garamond" w:hAnsi="Garamond" w:cstheme="minorHAnsi"/>
                <w:szCs w:val="28"/>
                <w:lang w:val="en-GB"/>
              </w:rPr>
              <w:t>Loans issues by Central government and the ICO state owned financial institution. The loans are redeemable after 6 years</w:t>
            </w:r>
          </w:p>
        </w:tc>
      </w:tr>
    </w:tbl>
    <w:p w14:paraId="61EFDFE5" w14:textId="77777777" w:rsidR="000442B3" w:rsidRPr="00F16686" w:rsidRDefault="000442B3" w:rsidP="000442B3">
      <w:pPr>
        <w:autoSpaceDE w:val="0"/>
        <w:autoSpaceDN w:val="0"/>
        <w:adjustRightInd w:val="0"/>
        <w:spacing w:after="0" w:line="240" w:lineRule="auto"/>
        <w:jc w:val="both"/>
        <w:rPr>
          <w:rFonts w:ascii="Garamond" w:hAnsi="Garamond" w:cstheme="minorHAnsi"/>
          <w:sz w:val="28"/>
          <w:szCs w:val="28"/>
          <w:lang w:val="en-GB"/>
        </w:rPr>
      </w:pPr>
      <w:r w:rsidRPr="00F16686">
        <w:rPr>
          <w:rFonts w:ascii="Garamond" w:hAnsi="Garamond" w:cstheme="minorHAnsi"/>
          <w:bCs/>
          <w:sz w:val="28"/>
          <w:szCs w:val="28"/>
          <w:lang w:val="en-GB"/>
        </w:rPr>
        <w:t xml:space="preserve">Source: own development based on: OECD, State Support to the Air Transport Sector: Monitoring developments related to the Covid-19 crisis, </w:t>
      </w:r>
      <w:r w:rsidRPr="00F16686">
        <w:rPr>
          <w:rFonts w:ascii="Garamond" w:hAnsi="Garamond" w:cstheme="minorHAnsi"/>
          <w:sz w:val="28"/>
          <w:szCs w:val="28"/>
          <w:lang w:val="en-GB"/>
        </w:rPr>
        <w:t xml:space="preserve">22 April 2021 </w:t>
      </w:r>
      <w:hyperlink r:id="rId117" w:history="1">
        <w:r w:rsidRPr="00F16686">
          <w:rPr>
            <w:rStyle w:val="Hipercze"/>
            <w:rFonts w:ascii="Garamond" w:hAnsi="Garamond" w:cstheme="minorHAnsi"/>
            <w:sz w:val="28"/>
            <w:szCs w:val="28"/>
            <w:lang w:val="en-GB"/>
          </w:rPr>
          <w:t>https://www.oecd.org/corporate/State-Support-to-the-Air-Transport-Sector-Monitoring-Developments-Related-to-the-COVID-19-Crisis.pdf</w:t>
        </w:r>
      </w:hyperlink>
      <w:r w:rsidRPr="00F16686">
        <w:rPr>
          <w:rFonts w:ascii="Garamond" w:hAnsi="Garamond" w:cstheme="minorHAnsi"/>
          <w:sz w:val="28"/>
          <w:szCs w:val="28"/>
          <w:lang w:val="en-GB"/>
        </w:rPr>
        <w:t xml:space="preserve"> </w:t>
      </w:r>
    </w:p>
    <w:p w14:paraId="156A6A68" w14:textId="5286D1C0" w:rsidR="00AA0C77" w:rsidRPr="00F16686" w:rsidRDefault="00AA0C77">
      <w:pPr>
        <w:rPr>
          <w:rFonts w:ascii="Garamond" w:hAnsi="Garamond"/>
          <w:b/>
          <w:bCs/>
          <w:smallCaps/>
          <w:spacing w:val="5"/>
          <w:sz w:val="36"/>
          <w:szCs w:val="36"/>
          <w:lang w:val="en-GB"/>
        </w:rPr>
      </w:pPr>
      <w:r w:rsidRPr="00F16686">
        <w:rPr>
          <w:rFonts w:ascii="Garamond" w:hAnsi="Garamond"/>
          <w:b/>
          <w:bCs/>
          <w:lang w:val="en-GB"/>
        </w:rPr>
        <w:br w:type="page"/>
      </w:r>
    </w:p>
    <w:p w14:paraId="19298EEA" w14:textId="77777777" w:rsidR="00680843" w:rsidRPr="00F16686" w:rsidRDefault="00680843" w:rsidP="000E0A3F">
      <w:pPr>
        <w:pStyle w:val="Nagwek1"/>
        <w:rPr>
          <w:rFonts w:ascii="Garamond" w:hAnsi="Garamond"/>
          <w:b/>
          <w:bCs/>
          <w:lang w:val="en-GB"/>
        </w:rPr>
      </w:pPr>
    </w:p>
    <w:p w14:paraId="38F48A56" w14:textId="022BF262" w:rsidR="000E0A3F" w:rsidRPr="00F16686" w:rsidRDefault="004F6BDC" w:rsidP="006333DD">
      <w:pPr>
        <w:pStyle w:val="Nagwek1"/>
        <w:rPr>
          <w:rFonts w:ascii="Garamond" w:hAnsi="Garamond"/>
          <w:b/>
          <w:lang w:val="en-GB"/>
        </w:rPr>
      </w:pPr>
      <w:bookmarkStart w:id="36" w:name="_Toc99971938"/>
      <w:r w:rsidRPr="00F16686">
        <w:rPr>
          <w:rFonts w:ascii="Garamond" w:hAnsi="Garamond"/>
          <w:b/>
          <w:lang w:val="en-GB"/>
        </w:rPr>
        <w:t>SOURCES</w:t>
      </w:r>
      <w:bookmarkEnd w:id="36"/>
    </w:p>
    <w:p w14:paraId="5B6E5995" w14:textId="69779070" w:rsidR="00F84815" w:rsidRPr="00F16686" w:rsidRDefault="00F84815" w:rsidP="000E0A3F">
      <w:pPr>
        <w:jc w:val="both"/>
        <w:rPr>
          <w:rFonts w:ascii="Garamond" w:hAnsi="Garamond"/>
          <w:bCs/>
          <w:sz w:val="28"/>
          <w:szCs w:val="24"/>
          <w:lang w:val="en-GB"/>
        </w:rPr>
      </w:pPr>
    </w:p>
    <w:p w14:paraId="2AECFC7F" w14:textId="6538D3E3" w:rsidR="00BE6410" w:rsidRPr="00F16686" w:rsidRDefault="00420841" w:rsidP="00420841">
      <w:pPr>
        <w:pStyle w:val="Nagwek2"/>
        <w:spacing w:before="240" w:after="240"/>
        <w:rPr>
          <w:rFonts w:ascii="Garamond" w:hAnsi="Garamond"/>
          <w:lang w:val="en-GB"/>
        </w:rPr>
      </w:pPr>
      <w:bookmarkStart w:id="37" w:name="_Toc99971939"/>
      <w:r w:rsidRPr="00F16686">
        <w:rPr>
          <w:rFonts w:ascii="Garamond" w:hAnsi="Garamond"/>
          <w:lang w:val="en-GB"/>
        </w:rPr>
        <w:t>GENERAL OVERVIEW</w:t>
      </w:r>
      <w:bookmarkEnd w:id="37"/>
    </w:p>
    <w:p w14:paraId="336F9879" w14:textId="77777777" w:rsidR="00F84815" w:rsidRPr="00F16686" w:rsidRDefault="00F84815" w:rsidP="003210DB">
      <w:pPr>
        <w:jc w:val="both"/>
        <w:rPr>
          <w:rFonts w:ascii="Garamond" w:hAnsi="Garamond"/>
          <w:sz w:val="28"/>
          <w:lang w:val="en-GB"/>
        </w:rPr>
      </w:pPr>
      <w:r w:rsidRPr="00F16686">
        <w:rPr>
          <w:rFonts w:ascii="Garamond" w:hAnsi="Garamond"/>
          <w:sz w:val="28"/>
          <w:lang w:val="en-GB"/>
        </w:rPr>
        <w:t xml:space="preserve">Abate M., </w:t>
      </w:r>
      <w:proofErr w:type="spellStart"/>
      <w:r w:rsidRPr="00F16686">
        <w:rPr>
          <w:rFonts w:ascii="Garamond" w:hAnsi="Garamond"/>
          <w:sz w:val="28"/>
          <w:lang w:val="en-GB"/>
        </w:rPr>
        <w:t>Christidis</w:t>
      </w:r>
      <w:proofErr w:type="spellEnd"/>
      <w:r w:rsidRPr="00F16686">
        <w:rPr>
          <w:rFonts w:ascii="Garamond" w:hAnsi="Garamond"/>
          <w:sz w:val="28"/>
          <w:lang w:val="en-GB"/>
        </w:rPr>
        <w:t xml:space="preserve"> P, </w:t>
      </w:r>
      <w:proofErr w:type="spellStart"/>
      <w:r w:rsidRPr="00F16686">
        <w:rPr>
          <w:rFonts w:ascii="Garamond" w:hAnsi="Garamond"/>
          <w:sz w:val="28"/>
          <w:lang w:val="en-GB"/>
        </w:rPr>
        <w:t>Purwanto</w:t>
      </w:r>
      <w:proofErr w:type="spellEnd"/>
      <w:r w:rsidRPr="00F16686">
        <w:rPr>
          <w:rFonts w:ascii="Garamond" w:hAnsi="Garamond"/>
          <w:sz w:val="28"/>
          <w:lang w:val="en-GB"/>
        </w:rPr>
        <w:t xml:space="preserve"> A.J., (2020), </w:t>
      </w:r>
      <w:r w:rsidRPr="00F16686">
        <w:rPr>
          <w:rFonts w:ascii="Garamond" w:hAnsi="Garamond"/>
          <w:i/>
          <w:sz w:val="28"/>
          <w:lang w:val="en-GB"/>
        </w:rPr>
        <w:t xml:space="preserve">Government support to </w:t>
      </w:r>
      <w:proofErr w:type="spellStart"/>
      <w:r w:rsidRPr="00F16686">
        <w:rPr>
          <w:rFonts w:ascii="Garamond" w:hAnsi="Garamond"/>
          <w:i/>
          <w:sz w:val="28"/>
          <w:lang w:val="en-GB"/>
        </w:rPr>
        <w:t>airlies</w:t>
      </w:r>
      <w:proofErr w:type="spellEnd"/>
      <w:r w:rsidRPr="00F16686">
        <w:rPr>
          <w:rFonts w:ascii="Garamond" w:hAnsi="Garamond"/>
          <w:i/>
          <w:sz w:val="28"/>
          <w:lang w:val="en-GB"/>
        </w:rPr>
        <w:t xml:space="preserve"> in the aftermath of the COVID-19 pandemic, </w:t>
      </w:r>
      <w:r w:rsidRPr="00F16686">
        <w:rPr>
          <w:rFonts w:ascii="Garamond" w:hAnsi="Garamond"/>
          <w:sz w:val="28"/>
          <w:lang w:val="en-GB"/>
        </w:rPr>
        <w:t xml:space="preserve">Journal of Air Transport Management, Volume 89, October 2020, 101931, Retrieved from: </w:t>
      </w:r>
      <w:hyperlink r:id="rId118" w:history="1">
        <w:r w:rsidRPr="00F16686">
          <w:rPr>
            <w:rStyle w:val="Hipercze"/>
            <w:rFonts w:ascii="Garamond" w:hAnsi="Garamond"/>
            <w:sz w:val="28"/>
            <w:lang w:val="en-GB"/>
          </w:rPr>
          <w:t>https://reader.elsevier.com/reader/sd/pii/S0969699720305147?token=40315F1F376DEDFF590A5BD3123C9915288EA06D9680F11411DCEDC50E8715908373BEC7971AD56B1CA43DE58C46C5B1&amp;originRegion=eu-west-1&amp;originCreation=20220105121054</w:t>
        </w:r>
      </w:hyperlink>
    </w:p>
    <w:p w14:paraId="5B3930A6" w14:textId="77777777" w:rsidR="00F84815" w:rsidRPr="00F16686" w:rsidRDefault="00F84815" w:rsidP="000E0A3F">
      <w:pPr>
        <w:jc w:val="both"/>
        <w:rPr>
          <w:rFonts w:ascii="Garamond" w:hAnsi="Garamond"/>
          <w:bCs/>
          <w:sz w:val="28"/>
          <w:szCs w:val="28"/>
          <w:lang w:val="en-GB"/>
        </w:rPr>
      </w:pPr>
      <w:proofErr w:type="spellStart"/>
      <w:r w:rsidRPr="00F16686">
        <w:rPr>
          <w:rFonts w:ascii="Garamond" w:hAnsi="Garamond"/>
          <w:bCs/>
          <w:sz w:val="28"/>
          <w:szCs w:val="28"/>
          <w:lang w:val="en-GB"/>
        </w:rPr>
        <w:t>Eurocontrol</w:t>
      </w:r>
      <w:proofErr w:type="spellEnd"/>
      <w:r w:rsidRPr="00F16686">
        <w:rPr>
          <w:rFonts w:ascii="Garamond" w:hAnsi="Garamond"/>
          <w:bCs/>
          <w:sz w:val="28"/>
          <w:szCs w:val="28"/>
          <w:lang w:val="en-GB"/>
        </w:rPr>
        <w:t xml:space="preserve">, (2022), Aviation Intelligence Unit, </w:t>
      </w:r>
      <w:r w:rsidRPr="00F16686">
        <w:rPr>
          <w:rStyle w:val="markedcontent"/>
          <w:rFonts w:ascii="Garamond" w:hAnsi="Garamond" w:cs="Arial"/>
          <w:i/>
          <w:sz w:val="28"/>
          <w:szCs w:val="28"/>
          <w:lang w:val="en-GB"/>
        </w:rPr>
        <w:t>Charting the European Aviation recovery: 2021 COVID-19 impacts and 2022 outlook</w:t>
      </w:r>
      <w:r w:rsidRPr="00F16686">
        <w:rPr>
          <w:rStyle w:val="markedcontent"/>
          <w:rFonts w:ascii="Garamond" w:hAnsi="Garamond" w:cs="Arial"/>
          <w:sz w:val="28"/>
          <w:szCs w:val="28"/>
          <w:lang w:val="en-GB"/>
        </w:rPr>
        <w:t>, Think Paper #15 – 1 January 2022, Retrieved from:</w:t>
      </w:r>
      <w:r w:rsidRPr="00F16686">
        <w:rPr>
          <w:rFonts w:ascii="Garamond" w:hAnsi="Garamond"/>
          <w:bCs/>
          <w:sz w:val="28"/>
          <w:szCs w:val="28"/>
          <w:lang w:val="en-GB"/>
        </w:rPr>
        <w:t xml:space="preserve"> </w:t>
      </w:r>
      <w:hyperlink r:id="rId119" w:history="1">
        <w:r w:rsidRPr="00F16686">
          <w:rPr>
            <w:rStyle w:val="Hipercze"/>
            <w:rFonts w:ascii="Garamond" w:hAnsi="Garamond"/>
            <w:bCs/>
            <w:sz w:val="28"/>
            <w:szCs w:val="28"/>
            <w:lang w:val="en-GB"/>
          </w:rPr>
          <w:t>https://www.eurocontrol.int/sites/default/files/2022-01/eurocontrol-think-paper-15-2021-review-2022-outlook_0.pdf</w:t>
        </w:r>
      </w:hyperlink>
      <w:r w:rsidRPr="00F16686">
        <w:rPr>
          <w:rFonts w:ascii="Garamond" w:hAnsi="Garamond"/>
          <w:bCs/>
          <w:sz w:val="28"/>
          <w:szCs w:val="28"/>
          <w:lang w:val="en-GB"/>
        </w:rPr>
        <w:t xml:space="preserve"> </w:t>
      </w:r>
    </w:p>
    <w:p w14:paraId="3C0C3037" w14:textId="77777777" w:rsidR="00F84815" w:rsidRPr="00F16686" w:rsidRDefault="00F84815" w:rsidP="00CD13FE">
      <w:pPr>
        <w:rPr>
          <w:rFonts w:ascii="Garamond" w:hAnsi="Garamond" w:cs="Arial"/>
          <w:sz w:val="28"/>
          <w:szCs w:val="28"/>
          <w:lang w:val="en-GB"/>
        </w:rPr>
      </w:pPr>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(2020), </w:t>
      </w:r>
      <w:r w:rsidRPr="00F16686">
        <w:rPr>
          <w:rStyle w:val="Uwydatnienie"/>
          <w:rFonts w:ascii="Garamond" w:hAnsi="Garamond"/>
          <w:b w:val="0"/>
          <w:sz w:val="28"/>
          <w:szCs w:val="28"/>
          <w:lang w:val="en-GB"/>
        </w:rPr>
        <w:t>Need for recovery of European aviation, case EU-2020-47/1576 (measures in European Union),</w:t>
      </w:r>
      <w:r w:rsidRPr="00F16686">
        <w:rPr>
          <w:rStyle w:val="Uwydatnienie"/>
          <w:rFonts w:ascii="Garamond" w:hAnsi="Garamond"/>
          <w:sz w:val="28"/>
          <w:szCs w:val="28"/>
          <w:lang w:val="en-GB"/>
        </w:rPr>
        <w:t xml:space="preserve"> </w:t>
      </w:r>
      <w:r w:rsidRPr="00F16686">
        <w:rPr>
          <w:rFonts w:ascii="Garamond" w:hAnsi="Garamond"/>
          <w:sz w:val="28"/>
          <w:szCs w:val="28"/>
          <w:lang w:val="en-GB"/>
        </w:rPr>
        <w:t xml:space="preserve">COVID-19 EU </w:t>
      </w:r>
      <w:proofErr w:type="spellStart"/>
      <w:r w:rsidRPr="00F16686">
        <w:rPr>
          <w:rFonts w:ascii="Garamond" w:hAnsi="Garamond"/>
          <w:sz w:val="28"/>
          <w:szCs w:val="28"/>
          <w:lang w:val="en-GB"/>
        </w:rPr>
        <w:t>PolicyWatch</w:t>
      </w:r>
      <w:proofErr w:type="spellEnd"/>
      <w:r w:rsidRPr="00F16686">
        <w:rPr>
          <w:rFonts w:ascii="Garamond" w:hAnsi="Garamond"/>
          <w:sz w:val="28"/>
          <w:szCs w:val="28"/>
          <w:lang w:val="en-GB"/>
        </w:rPr>
        <w:t xml:space="preserve">, Dublin, </w:t>
      </w:r>
      <w:r w:rsidRPr="00F16686">
        <w:rPr>
          <w:rStyle w:val="markedcontent"/>
          <w:rFonts w:ascii="Garamond" w:hAnsi="Garamond" w:cs="Arial"/>
          <w:sz w:val="28"/>
          <w:szCs w:val="28"/>
          <w:lang w:val="en-GB"/>
        </w:rPr>
        <w:t xml:space="preserve">Retrieved from: </w:t>
      </w:r>
      <w:hyperlink r:id="rId120" w:history="1">
        <w:r w:rsidRPr="00F16686">
          <w:rPr>
            <w:rStyle w:val="Hipercze"/>
            <w:rFonts w:ascii="Garamond" w:hAnsi="Garamond"/>
            <w:sz w:val="28"/>
            <w:szCs w:val="28"/>
            <w:lang w:val="en-GB"/>
          </w:rPr>
          <w:t xml:space="preserve">http://eurofound.link/covid19eupolicywatch </w:t>
        </w:r>
      </w:hyperlink>
    </w:p>
    <w:p w14:paraId="3AA274A3" w14:textId="77777777" w:rsidR="00F84815" w:rsidRPr="00F16686" w:rsidRDefault="00F84815" w:rsidP="00583411">
      <w:pPr>
        <w:rPr>
          <w:rFonts w:ascii="Garamond" w:hAnsi="Garamond"/>
          <w:sz w:val="28"/>
          <w:lang w:val="en-GB"/>
        </w:rPr>
      </w:pPr>
      <w:proofErr w:type="spellStart"/>
      <w:r w:rsidRPr="00F16686">
        <w:rPr>
          <w:rFonts w:ascii="Garamond" w:hAnsi="Garamond"/>
          <w:sz w:val="28"/>
          <w:lang w:val="en-GB"/>
        </w:rPr>
        <w:t>Eurofound</w:t>
      </w:r>
      <w:proofErr w:type="spellEnd"/>
      <w:r w:rsidRPr="00F16686">
        <w:rPr>
          <w:rFonts w:ascii="Garamond" w:hAnsi="Garamond"/>
          <w:sz w:val="28"/>
          <w:lang w:val="en-GB"/>
        </w:rPr>
        <w:t xml:space="preserve"> (2020), </w:t>
      </w:r>
      <w:r w:rsidRPr="00F16686">
        <w:rPr>
          <w:rStyle w:val="Uwydatnienie"/>
          <w:rFonts w:ascii="Garamond" w:hAnsi="Garamond"/>
          <w:b w:val="0"/>
          <w:sz w:val="28"/>
          <w:lang w:val="en-GB"/>
        </w:rPr>
        <w:t>Trade unions call for aerospace recovery plan, case EU-2020-42/1343 (measures in European Union),</w:t>
      </w:r>
      <w:r w:rsidRPr="00F16686">
        <w:rPr>
          <w:rStyle w:val="Uwydatnienie"/>
          <w:rFonts w:ascii="Garamond" w:hAnsi="Garamond"/>
          <w:sz w:val="28"/>
          <w:lang w:val="en-GB"/>
        </w:rPr>
        <w:t xml:space="preserve"> </w:t>
      </w:r>
      <w:r w:rsidRPr="00F16686">
        <w:rPr>
          <w:rFonts w:ascii="Garamond" w:hAnsi="Garamond"/>
          <w:sz w:val="28"/>
          <w:lang w:val="en-GB"/>
        </w:rPr>
        <w:t xml:space="preserve">COVID-19 EU </w:t>
      </w:r>
      <w:proofErr w:type="spellStart"/>
      <w:r w:rsidRPr="00F16686">
        <w:rPr>
          <w:rFonts w:ascii="Garamond" w:hAnsi="Garamond"/>
          <w:sz w:val="28"/>
          <w:lang w:val="en-GB"/>
        </w:rPr>
        <w:t>PolicyWatch</w:t>
      </w:r>
      <w:proofErr w:type="spellEnd"/>
      <w:r w:rsidRPr="00F16686">
        <w:rPr>
          <w:rFonts w:ascii="Garamond" w:hAnsi="Garamond"/>
          <w:sz w:val="28"/>
          <w:lang w:val="en-GB"/>
        </w:rPr>
        <w:t xml:space="preserve">, Dublin, Retrieved from: </w:t>
      </w:r>
      <w:hyperlink r:id="rId121" w:history="1">
        <w:r w:rsidRPr="00F16686">
          <w:rPr>
            <w:rStyle w:val="Hipercze"/>
            <w:rFonts w:ascii="Garamond" w:hAnsi="Garamond"/>
            <w:sz w:val="28"/>
            <w:lang w:val="en-GB"/>
          </w:rPr>
          <w:t xml:space="preserve">http://eurofound.link/covid19eupolicywatch </w:t>
        </w:r>
      </w:hyperlink>
    </w:p>
    <w:p w14:paraId="05617612" w14:textId="77777777" w:rsidR="00F84815" w:rsidRPr="00F16686" w:rsidRDefault="00F84815" w:rsidP="00CD13FE">
      <w:pPr>
        <w:rPr>
          <w:rStyle w:val="Hipercze"/>
          <w:rFonts w:ascii="Garamond" w:hAnsi="Garamond"/>
          <w:sz w:val="28"/>
          <w:lang w:val="en-GB"/>
        </w:rPr>
      </w:pPr>
      <w:proofErr w:type="spellStart"/>
      <w:r w:rsidRPr="00F16686">
        <w:rPr>
          <w:rFonts w:ascii="Garamond" w:hAnsi="Garamond"/>
          <w:sz w:val="28"/>
          <w:lang w:val="en-GB"/>
        </w:rPr>
        <w:t>Eurofound</w:t>
      </w:r>
      <w:proofErr w:type="spellEnd"/>
      <w:r w:rsidRPr="00F16686">
        <w:rPr>
          <w:rFonts w:ascii="Garamond" w:hAnsi="Garamond"/>
          <w:sz w:val="28"/>
          <w:lang w:val="en-GB"/>
        </w:rPr>
        <w:t xml:space="preserve"> (2021), </w:t>
      </w:r>
      <w:r w:rsidRPr="00F16686">
        <w:rPr>
          <w:rStyle w:val="Uwydatnienie"/>
          <w:rFonts w:ascii="Garamond" w:hAnsi="Garamond"/>
          <w:b w:val="0"/>
          <w:sz w:val="28"/>
          <w:lang w:val="en-GB"/>
        </w:rPr>
        <w:t>Restoring the European tourism sector and air connectivity: Call for a coordinated approach, case EU-2021-9/1782 (measures in European Union),</w:t>
      </w:r>
      <w:r w:rsidRPr="00F16686">
        <w:rPr>
          <w:rStyle w:val="Uwydatnienie"/>
          <w:rFonts w:ascii="Garamond" w:hAnsi="Garamond"/>
          <w:sz w:val="28"/>
          <w:lang w:val="en-GB"/>
        </w:rPr>
        <w:t xml:space="preserve"> </w:t>
      </w:r>
      <w:r w:rsidRPr="00F16686">
        <w:rPr>
          <w:rFonts w:ascii="Garamond" w:hAnsi="Garamond"/>
          <w:sz w:val="28"/>
          <w:lang w:val="en-GB"/>
        </w:rPr>
        <w:t xml:space="preserve">COVID-19 EU </w:t>
      </w:r>
      <w:proofErr w:type="spellStart"/>
      <w:r w:rsidRPr="00F16686">
        <w:rPr>
          <w:rFonts w:ascii="Garamond" w:hAnsi="Garamond"/>
          <w:sz w:val="28"/>
          <w:lang w:val="en-GB"/>
        </w:rPr>
        <w:t>PolicyWatch</w:t>
      </w:r>
      <w:proofErr w:type="spellEnd"/>
      <w:r w:rsidRPr="00F16686">
        <w:rPr>
          <w:rFonts w:ascii="Garamond" w:hAnsi="Garamond"/>
          <w:sz w:val="28"/>
          <w:lang w:val="en-GB"/>
        </w:rPr>
        <w:t xml:space="preserve">, Dublin, </w:t>
      </w:r>
      <w:r w:rsidRPr="00F16686">
        <w:rPr>
          <w:rStyle w:val="markedcontent"/>
          <w:rFonts w:ascii="Garamond" w:hAnsi="Garamond" w:cs="Arial"/>
          <w:sz w:val="28"/>
          <w:szCs w:val="28"/>
          <w:lang w:val="en-GB"/>
        </w:rPr>
        <w:t xml:space="preserve">Retrieved from: </w:t>
      </w:r>
      <w:hyperlink r:id="rId122" w:history="1">
        <w:r w:rsidRPr="00F16686">
          <w:rPr>
            <w:rStyle w:val="Hipercze"/>
            <w:rFonts w:ascii="Garamond" w:hAnsi="Garamond"/>
            <w:sz w:val="28"/>
            <w:lang w:val="en-GB"/>
          </w:rPr>
          <w:t xml:space="preserve">http://eurofound.link/covid19eupolicywatch </w:t>
        </w:r>
      </w:hyperlink>
    </w:p>
    <w:p w14:paraId="06FB56C0" w14:textId="77777777" w:rsidR="00F84815" w:rsidRPr="00F16686" w:rsidRDefault="00F84815" w:rsidP="000E0A3F">
      <w:pPr>
        <w:jc w:val="both"/>
        <w:rPr>
          <w:rStyle w:val="Hipercze"/>
          <w:rFonts w:ascii="Garamond" w:hAnsi="Garamond"/>
          <w:bCs/>
          <w:color w:val="auto"/>
          <w:sz w:val="28"/>
          <w:szCs w:val="28"/>
          <w:u w:val="none"/>
          <w:lang w:val="en-GB"/>
        </w:rPr>
      </w:pPr>
      <w:r w:rsidRPr="00F16686">
        <w:rPr>
          <w:rFonts w:ascii="Garamond" w:hAnsi="Garamond"/>
          <w:bCs/>
          <w:sz w:val="28"/>
          <w:szCs w:val="28"/>
          <w:lang w:val="en-GB"/>
        </w:rPr>
        <w:t xml:space="preserve">European Airline Bailout Tracker, Greenpeace European Unit, </w:t>
      </w:r>
      <w:r w:rsidRPr="00F16686">
        <w:rPr>
          <w:rStyle w:val="markedcontent"/>
          <w:rFonts w:ascii="Garamond" w:hAnsi="Garamond" w:cs="Arial"/>
          <w:sz w:val="28"/>
          <w:szCs w:val="28"/>
          <w:lang w:val="en-GB"/>
        </w:rPr>
        <w:t>Retrieved from:</w:t>
      </w:r>
      <w:r w:rsidRPr="00F16686">
        <w:rPr>
          <w:rFonts w:ascii="Garamond" w:hAnsi="Garamond"/>
          <w:bCs/>
          <w:sz w:val="28"/>
          <w:szCs w:val="28"/>
          <w:lang w:val="en-GB"/>
        </w:rPr>
        <w:t xml:space="preserve"> </w:t>
      </w:r>
      <w:hyperlink r:id="rId123" w:history="1">
        <w:r w:rsidRPr="00F16686">
          <w:rPr>
            <w:rStyle w:val="Hipercze"/>
            <w:rFonts w:ascii="Garamond" w:hAnsi="Garamond"/>
            <w:sz w:val="28"/>
            <w:szCs w:val="28"/>
            <w:lang w:val="en-GB"/>
          </w:rPr>
          <w:t>https://www.greenpeace.org/eu-unit/issues/climate-energy/2725/airline-bailout-tracker/</w:t>
        </w:r>
      </w:hyperlink>
    </w:p>
    <w:p w14:paraId="733BBECA" w14:textId="490FA81B" w:rsidR="00F84815" w:rsidRPr="00F16686" w:rsidRDefault="00F84815" w:rsidP="000E0A3F">
      <w:pPr>
        <w:jc w:val="both"/>
        <w:rPr>
          <w:rFonts w:ascii="Garamond" w:hAnsi="Garamond"/>
          <w:bCs/>
          <w:sz w:val="28"/>
          <w:szCs w:val="28"/>
          <w:lang w:val="en-GB"/>
        </w:rPr>
      </w:pPr>
      <w:r w:rsidRPr="00F16686">
        <w:rPr>
          <w:rStyle w:val="markedcontent"/>
          <w:rFonts w:ascii="Garamond" w:hAnsi="Garamond"/>
          <w:sz w:val="28"/>
          <w:szCs w:val="28"/>
          <w:lang w:val="en-GB"/>
        </w:rPr>
        <w:t>European Commission</w:t>
      </w:r>
      <w:r w:rsidR="00146B64" w:rsidRPr="00F16686">
        <w:rPr>
          <w:rStyle w:val="markedcontent"/>
          <w:rFonts w:ascii="Garamond" w:hAnsi="Garamond"/>
          <w:sz w:val="28"/>
          <w:szCs w:val="28"/>
          <w:lang w:val="en-GB"/>
        </w:rPr>
        <w:t xml:space="preserve"> (2021)</w:t>
      </w:r>
      <w:r w:rsidRPr="00F16686">
        <w:rPr>
          <w:rStyle w:val="markedcontent"/>
          <w:rFonts w:ascii="Garamond" w:hAnsi="Garamond"/>
          <w:sz w:val="28"/>
          <w:szCs w:val="28"/>
          <w:lang w:val="en-GB"/>
        </w:rPr>
        <w:t xml:space="preserve">, </w:t>
      </w:r>
      <w:r w:rsidRPr="00F16686">
        <w:rPr>
          <w:rStyle w:val="markedcontent"/>
          <w:rFonts w:ascii="Garamond" w:hAnsi="Garamond"/>
          <w:i/>
          <w:sz w:val="28"/>
          <w:szCs w:val="28"/>
          <w:lang w:val="en-GB"/>
        </w:rPr>
        <w:t>Overview of the State aid rules and public service obligations rules applicable to the air</w:t>
      </w:r>
      <w:r w:rsidRPr="00F16686">
        <w:rPr>
          <w:rFonts w:ascii="Garamond" w:hAnsi="Garamond"/>
          <w:i/>
          <w:sz w:val="28"/>
          <w:szCs w:val="28"/>
          <w:lang w:val="en-GB"/>
        </w:rPr>
        <w:t xml:space="preserve"> </w:t>
      </w:r>
      <w:r w:rsidRPr="00F16686">
        <w:rPr>
          <w:rStyle w:val="markedcontent"/>
          <w:rFonts w:ascii="Garamond" w:hAnsi="Garamond"/>
          <w:i/>
          <w:sz w:val="28"/>
          <w:szCs w:val="28"/>
          <w:lang w:val="en-GB"/>
        </w:rPr>
        <w:t xml:space="preserve">transport sector during the COVID-19 outbreak, </w:t>
      </w:r>
      <w:r w:rsidRPr="00F16686">
        <w:rPr>
          <w:rStyle w:val="markedcontent"/>
          <w:rFonts w:ascii="Garamond" w:hAnsi="Garamond"/>
          <w:sz w:val="28"/>
          <w:szCs w:val="28"/>
          <w:lang w:val="en-GB"/>
        </w:rPr>
        <w:t xml:space="preserve">Retrieved from: </w:t>
      </w:r>
      <w:hyperlink r:id="rId124" w:history="1">
        <w:r w:rsidRPr="00F16686">
          <w:rPr>
            <w:rStyle w:val="Hipercze"/>
            <w:rFonts w:ascii="Garamond" w:hAnsi="Garamond"/>
            <w:bCs/>
            <w:sz w:val="28"/>
            <w:szCs w:val="28"/>
            <w:lang w:val="en-GB"/>
          </w:rPr>
          <w:t>https://ec.europa.eu/competition/state_aid/what_is_new/air_transport_overview_sa_rules_during_coronavirus.pdf</w:t>
        </w:r>
      </w:hyperlink>
      <w:r w:rsidRPr="00F16686">
        <w:rPr>
          <w:rFonts w:ascii="Garamond" w:hAnsi="Garamond"/>
          <w:bCs/>
          <w:sz w:val="28"/>
          <w:szCs w:val="28"/>
          <w:lang w:val="en-GB"/>
        </w:rPr>
        <w:t xml:space="preserve"> </w:t>
      </w:r>
    </w:p>
    <w:p w14:paraId="45D86C27" w14:textId="01FC0CFD" w:rsidR="00146B64" w:rsidRPr="00F16686" w:rsidRDefault="00146B64" w:rsidP="000E0A3F">
      <w:pPr>
        <w:jc w:val="both"/>
        <w:rPr>
          <w:rFonts w:ascii="Garamond" w:hAnsi="Garamond"/>
          <w:sz w:val="28"/>
          <w:szCs w:val="28"/>
          <w:lang w:val="en-GB"/>
        </w:rPr>
      </w:pPr>
      <w:r w:rsidRPr="00F16686">
        <w:rPr>
          <w:rFonts w:ascii="Garamond" w:hAnsi="Garamond"/>
          <w:sz w:val="28"/>
          <w:szCs w:val="28"/>
          <w:lang w:val="en-GB"/>
        </w:rPr>
        <w:t xml:space="preserve">European Commission, (2020), </w:t>
      </w:r>
      <w:r w:rsidRPr="00F16686">
        <w:rPr>
          <w:rFonts w:ascii="Garamond" w:hAnsi="Garamond"/>
          <w:i/>
          <w:sz w:val="28"/>
          <w:szCs w:val="28"/>
          <w:lang w:val="en-GB"/>
        </w:rPr>
        <w:t xml:space="preserve">Temporary Framework for State aid measures to support the economy in current COVID-19 outbreak, </w:t>
      </w:r>
      <w:r w:rsidRPr="00F16686">
        <w:rPr>
          <w:rFonts w:ascii="Garamond" w:hAnsi="Garamond"/>
          <w:sz w:val="28"/>
          <w:szCs w:val="28"/>
          <w:lang w:val="en-GB"/>
        </w:rPr>
        <w:t>Communication from the Commission</w:t>
      </w:r>
      <w:r w:rsidR="008B5341" w:rsidRPr="00F16686">
        <w:rPr>
          <w:rFonts w:ascii="Garamond" w:hAnsi="Garamond"/>
          <w:sz w:val="28"/>
          <w:szCs w:val="28"/>
          <w:lang w:val="en-GB"/>
        </w:rPr>
        <w:t xml:space="preserve">, </w:t>
      </w:r>
      <w:r w:rsidRPr="00F16686">
        <w:rPr>
          <w:rStyle w:val="markedcontent"/>
          <w:rFonts w:ascii="Garamond" w:hAnsi="Garamond"/>
          <w:sz w:val="28"/>
          <w:szCs w:val="28"/>
          <w:lang w:val="en-GB"/>
        </w:rPr>
        <w:t>Brussels, 19.3.2020</w:t>
      </w:r>
      <w:r w:rsidR="008B5341" w:rsidRPr="00F16686">
        <w:rPr>
          <w:rFonts w:ascii="Garamond" w:hAnsi="Garamond"/>
          <w:sz w:val="28"/>
          <w:szCs w:val="28"/>
          <w:lang w:val="en-GB"/>
        </w:rPr>
        <w:t xml:space="preserve">, </w:t>
      </w:r>
      <w:r w:rsidRPr="00F16686">
        <w:rPr>
          <w:rStyle w:val="markedcontent"/>
          <w:rFonts w:ascii="Garamond" w:hAnsi="Garamond"/>
          <w:sz w:val="28"/>
          <w:szCs w:val="28"/>
          <w:lang w:val="en-GB"/>
        </w:rPr>
        <w:t>C(2020) 1863 final</w:t>
      </w:r>
      <w:r w:rsidR="008B5341" w:rsidRPr="00F16686">
        <w:rPr>
          <w:rFonts w:ascii="Garamond" w:hAnsi="Garamond"/>
          <w:sz w:val="28"/>
          <w:szCs w:val="28"/>
          <w:lang w:val="en-GB"/>
        </w:rPr>
        <w:t xml:space="preserve">. Retrieved from: </w:t>
      </w:r>
      <w:hyperlink r:id="rId125" w:history="1">
        <w:r w:rsidR="008B5341" w:rsidRPr="00F16686">
          <w:rPr>
            <w:rStyle w:val="Hipercze"/>
            <w:rFonts w:ascii="Garamond" w:hAnsi="Garamond"/>
            <w:sz w:val="28"/>
            <w:szCs w:val="28"/>
            <w:lang w:val="en-GB"/>
          </w:rPr>
          <w:t>https://ec.europa.eu/competition/state_aid/what_is_new/sa_covid19_temporary-framework.pdf</w:t>
        </w:r>
      </w:hyperlink>
      <w:r w:rsidRPr="00F16686">
        <w:rPr>
          <w:rFonts w:ascii="Garamond" w:hAnsi="Garamond"/>
          <w:sz w:val="28"/>
          <w:szCs w:val="28"/>
          <w:lang w:val="en-GB"/>
        </w:rPr>
        <w:t xml:space="preserve"> </w:t>
      </w:r>
    </w:p>
    <w:p w14:paraId="561350AE" w14:textId="77777777" w:rsidR="00F84815" w:rsidRPr="00F16686" w:rsidRDefault="00F84815" w:rsidP="000E0A3F">
      <w:pPr>
        <w:jc w:val="both"/>
        <w:rPr>
          <w:rFonts w:ascii="Garamond" w:hAnsi="Garamond"/>
          <w:bCs/>
          <w:sz w:val="28"/>
          <w:szCs w:val="28"/>
          <w:lang w:val="en-GB"/>
        </w:rPr>
      </w:pPr>
      <w:r w:rsidRPr="00F16686">
        <w:rPr>
          <w:rFonts w:ascii="Garamond" w:hAnsi="Garamond"/>
          <w:bCs/>
          <w:sz w:val="28"/>
          <w:szCs w:val="28"/>
          <w:lang w:val="en-GB"/>
        </w:rPr>
        <w:t>IATA (2020),</w:t>
      </w:r>
      <w:r w:rsidRPr="00F16686">
        <w:rPr>
          <w:rFonts w:ascii="Garamond" w:hAnsi="Garamond" w:cs="Aktiv Grotesk"/>
          <w:color w:val="000000"/>
          <w:sz w:val="28"/>
          <w:szCs w:val="28"/>
          <w:lang w:val="en-GB"/>
        </w:rPr>
        <w:t xml:space="preserve"> </w:t>
      </w:r>
      <w:r w:rsidRPr="00F16686">
        <w:rPr>
          <w:rFonts w:ascii="Garamond" w:hAnsi="Garamond" w:cs="Aktiv Grotesk"/>
          <w:i/>
          <w:color w:val="000000"/>
          <w:sz w:val="28"/>
          <w:szCs w:val="28"/>
          <w:lang w:val="en-GB"/>
        </w:rPr>
        <w:t>Impact of COVID on European Aviation</w:t>
      </w:r>
      <w:r w:rsidRPr="00F16686">
        <w:rPr>
          <w:rFonts w:ascii="Garamond" w:hAnsi="Garamond" w:cs="Aktiv Grotesk"/>
          <w:color w:val="000000"/>
          <w:sz w:val="28"/>
          <w:szCs w:val="28"/>
          <w:lang w:val="en-GB"/>
        </w:rPr>
        <w:t>, August 2020, Retrieved from:</w:t>
      </w:r>
      <w:r w:rsidRPr="00F16686">
        <w:rPr>
          <w:rFonts w:ascii="Garamond" w:hAnsi="Garamond"/>
          <w:bCs/>
          <w:sz w:val="28"/>
          <w:szCs w:val="28"/>
          <w:lang w:val="en-GB"/>
        </w:rPr>
        <w:t xml:space="preserve"> </w:t>
      </w:r>
      <w:hyperlink r:id="rId126" w:history="1">
        <w:r w:rsidRPr="00F16686">
          <w:rPr>
            <w:rStyle w:val="Hipercze"/>
            <w:rFonts w:ascii="Garamond" w:hAnsi="Garamond"/>
            <w:bCs/>
            <w:sz w:val="28"/>
            <w:szCs w:val="24"/>
            <w:lang w:val="en-GB"/>
          </w:rPr>
          <w:t>https://www.iata.org/contentassets/c0b84098b8d845d2a01f78f637521dbe/impact-covid-european-aviation-august-2020.pdf</w:t>
        </w:r>
      </w:hyperlink>
      <w:r w:rsidRPr="00F16686">
        <w:rPr>
          <w:rFonts w:ascii="Garamond" w:hAnsi="Garamond"/>
          <w:bCs/>
          <w:sz w:val="28"/>
          <w:szCs w:val="24"/>
          <w:lang w:val="en-GB"/>
        </w:rPr>
        <w:t xml:space="preserve"> </w:t>
      </w:r>
    </w:p>
    <w:p w14:paraId="3E0B0272" w14:textId="77777777" w:rsidR="00F84815" w:rsidRPr="00F16686" w:rsidRDefault="00F84815" w:rsidP="000E0A3F">
      <w:pPr>
        <w:jc w:val="both"/>
        <w:rPr>
          <w:rFonts w:ascii="Garamond" w:hAnsi="Garamond"/>
          <w:bCs/>
          <w:sz w:val="28"/>
          <w:szCs w:val="28"/>
          <w:lang w:val="en-GB"/>
        </w:rPr>
      </w:pPr>
      <w:r w:rsidRPr="00F16686">
        <w:rPr>
          <w:rFonts w:ascii="Garamond" w:hAnsi="Garamond"/>
          <w:bCs/>
          <w:sz w:val="28"/>
          <w:szCs w:val="28"/>
          <w:lang w:val="en-GB"/>
        </w:rPr>
        <w:t xml:space="preserve">IATA (2021), </w:t>
      </w:r>
      <w:r w:rsidRPr="00F16686">
        <w:rPr>
          <w:rStyle w:val="markedcontent"/>
          <w:rFonts w:ascii="Garamond" w:hAnsi="Garamond" w:cs="Arial"/>
          <w:sz w:val="28"/>
          <w:szCs w:val="28"/>
          <w:lang w:val="en-GB"/>
        </w:rPr>
        <w:t xml:space="preserve">Economic Per </w:t>
      </w:r>
      <w:proofErr w:type="spellStart"/>
      <w:r w:rsidRPr="00F16686">
        <w:rPr>
          <w:rStyle w:val="markedcontent"/>
          <w:rFonts w:ascii="Garamond" w:hAnsi="Garamond" w:cs="Arial"/>
          <w:sz w:val="28"/>
          <w:szCs w:val="28"/>
          <w:lang w:val="en-GB"/>
        </w:rPr>
        <w:t>formance</w:t>
      </w:r>
      <w:proofErr w:type="spellEnd"/>
      <w:r w:rsidRPr="00F16686">
        <w:rPr>
          <w:rStyle w:val="markedcontent"/>
          <w:rFonts w:ascii="Garamond" w:hAnsi="Garamond" w:cs="Arial"/>
          <w:sz w:val="28"/>
          <w:szCs w:val="28"/>
          <w:lang w:val="en-GB"/>
        </w:rPr>
        <w:t xml:space="preserve"> of the Airline Industry, 4 October 2021, Retrieved from:</w:t>
      </w:r>
      <w:r w:rsidRPr="00F16686">
        <w:rPr>
          <w:rFonts w:ascii="Garamond" w:hAnsi="Garamond"/>
          <w:bCs/>
          <w:sz w:val="28"/>
          <w:szCs w:val="28"/>
          <w:lang w:val="en-GB"/>
        </w:rPr>
        <w:t xml:space="preserve"> </w:t>
      </w:r>
      <w:hyperlink r:id="rId127" w:history="1">
        <w:r w:rsidRPr="00F16686">
          <w:rPr>
            <w:rStyle w:val="Hipercze"/>
            <w:rFonts w:ascii="Garamond" w:hAnsi="Garamond"/>
            <w:bCs/>
            <w:sz w:val="28"/>
            <w:szCs w:val="24"/>
            <w:lang w:val="en-GB"/>
          </w:rPr>
          <w:t>https://www.iata.org/en/iata-repository/publications/economic-reports/airline-industry-economic-performance---october-2021---report/</w:t>
        </w:r>
      </w:hyperlink>
    </w:p>
    <w:p w14:paraId="4769A415" w14:textId="77777777" w:rsidR="00F84815" w:rsidRPr="00F16686" w:rsidRDefault="00F84815" w:rsidP="000E0A3F">
      <w:pPr>
        <w:jc w:val="both"/>
        <w:rPr>
          <w:rFonts w:ascii="Garamond" w:hAnsi="Garamond"/>
          <w:bCs/>
          <w:sz w:val="28"/>
          <w:szCs w:val="28"/>
          <w:lang w:val="en-GB"/>
        </w:rPr>
      </w:pPr>
      <w:r w:rsidRPr="00F16686">
        <w:rPr>
          <w:rFonts w:ascii="Garamond" w:hAnsi="Garamond"/>
          <w:bCs/>
          <w:sz w:val="28"/>
          <w:szCs w:val="28"/>
          <w:lang w:val="en-GB"/>
        </w:rPr>
        <w:t xml:space="preserve">IATA (2021), </w:t>
      </w:r>
      <w:r w:rsidRPr="00F16686">
        <w:rPr>
          <w:rFonts w:ascii="Garamond" w:hAnsi="Garamond"/>
          <w:bCs/>
          <w:i/>
          <w:sz w:val="28"/>
          <w:szCs w:val="28"/>
          <w:lang w:val="en-GB"/>
        </w:rPr>
        <w:t xml:space="preserve">IATA Economics’ Chart of the Week, </w:t>
      </w:r>
      <w:r w:rsidRPr="00F16686">
        <w:rPr>
          <w:rFonts w:ascii="Garamond" w:hAnsi="Garamond" w:cs="Aktiv Grotesk"/>
          <w:i/>
          <w:color w:val="000000"/>
          <w:sz w:val="28"/>
          <w:szCs w:val="28"/>
          <w:lang w:val="en-GB"/>
        </w:rPr>
        <w:t>Millions of jobs supported by aviation at risk across all regions</w:t>
      </w:r>
      <w:r w:rsidRPr="00F16686">
        <w:rPr>
          <w:rFonts w:ascii="Garamond" w:hAnsi="Garamond" w:cs="Aktiv Grotesk"/>
          <w:color w:val="000000"/>
          <w:sz w:val="28"/>
          <w:szCs w:val="28"/>
          <w:lang w:val="en-GB"/>
        </w:rPr>
        <w:t>, 22 October 2021, Retrieved from:</w:t>
      </w:r>
      <w:r w:rsidRPr="00F16686">
        <w:rPr>
          <w:rFonts w:ascii="Garamond" w:hAnsi="Garamond"/>
          <w:bCs/>
          <w:sz w:val="28"/>
          <w:szCs w:val="28"/>
          <w:lang w:val="en-GB"/>
        </w:rPr>
        <w:t xml:space="preserve"> </w:t>
      </w:r>
      <w:hyperlink r:id="rId128" w:history="1">
        <w:r w:rsidRPr="00F16686">
          <w:rPr>
            <w:rStyle w:val="Hipercze"/>
            <w:rFonts w:ascii="Garamond" w:hAnsi="Garamond"/>
            <w:bCs/>
            <w:sz w:val="28"/>
            <w:szCs w:val="24"/>
            <w:lang w:val="en-GB"/>
          </w:rPr>
          <w:t>https://www.iata.org/en/iata-repository/publications/economic-reports/millions-of-jobs-supported-by-aviation-at-risk-across-all-regions/</w:t>
        </w:r>
      </w:hyperlink>
    </w:p>
    <w:p w14:paraId="3AC89D36" w14:textId="77777777" w:rsidR="00F84815" w:rsidRPr="00F16686" w:rsidRDefault="00F84815" w:rsidP="000E0A3F">
      <w:pPr>
        <w:jc w:val="both"/>
        <w:rPr>
          <w:rFonts w:ascii="Garamond" w:hAnsi="Garamond"/>
          <w:bCs/>
          <w:i/>
          <w:sz w:val="28"/>
          <w:szCs w:val="28"/>
          <w:lang w:val="en-GB"/>
        </w:rPr>
      </w:pPr>
      <w:r w:rsidRPr="00F16686">
        <w:rPr>
          <w:rFonts w:ascii="Garamond" w:hAnsi="Garamond"/>
          <w:bCs/>
          <w:sz w:val="28"/>
          <w:szCs w:val="28"/>
          <w:lang w:val="en-GB"/>
        </w:rPr>
        <w:t xml:space="preserve">International Transport Forum / OECD (2020), </w:t>
      </w:r>
      <w:r w:rsidRPr="00F16686">
        <w:rPr>
          <w:rFonts w:ascii="Garamond" w:hAnsi="Garamond"/>
          <w:bCs/>
          <w:i/>
          <w:sz w:val="28"/>
          <w:szCs w:val="28"/>
          <w:lang w:val="en-GB"/>
        </w:rPr>
        <w:t xml:space="preserve">Restoring air connectivity under policies to mitigate climate change, COVID-19 Transport Brief, 20 May 2020, </w:t>
      </w:r>
      <w:r w:rsidRPr="00F16686">
        <w:rPr>
          <w:rStyle w:val="markedcontent"/>
          <w:rFonts w:ascii="Garamond" w:hAnsi="Garamond" w:cs="Arial"/>
          <w:sz w:val="28"/>
          <w:szCs w:val="28"/>
          <w:lang w:val="en-GB"/>
        </w:rPr>
        <w:t>Retrieved from:</w:t>
      </w:r>
      <w:r w:rsidRPr="00F16686">
        <w:rPr>
          <w:rFonts w:ascii="Garamond" w:hAnsi="Garamond"/>
          <w:bCs/>
          <w:i/>
          <w:sz w:val="28"/>
          <w:szCs w:val="28"/>
          <w:lang w:val="en-GB"/>
        </w:rPr>
        <w:t xml:space="preserve"> </w:t>
      </w:r>
      <w:hyperlink r:id="rId129" w:history="1">
        <w:r w:rsidRPr="00F16686">
          <w:rPr>
            <w:rStyle w:val="Hipercze"/>
            <w:rFonts w:ascii="Garamond" w:hAnsi="Garamond"/>
            <w:bCs/>
            <w:sz w:val="28"/>
            <w:szCs w:val="28"/>
            <w:lang w:val="en-GB"/>
          </w:rPr>
          <w:t>https://www.itf-oecd.org/sites/default/files/air-connectivity-covid-19.pdf</w:t>
        </w:r>
      </w:hyperlink>
      <w:r w:rsidRPr="00F16686">
        <w:rPr>
          <w:rFonts w:ascii="Garamond" w:hAnsi="Garamond"/>
          <w:bCs/>
          <w:sz w:val="28"/>
          <w:szCs w:val="28"/>
          <w:lang w:val="en-GB"/>
        </w:rPr>
        <w:t xml:space="preserve"> </w:t>
      </w:r>
    </w:p>
    <w:p w14:paraId="3D43E374" w14:textId="77777777" w:rsidR="00F84815" w:rsidRPr="00F16686" w:rsidRDefault="00F84815" w:rsidP="00D627B5">
      <w:pPr>
        <w:rPr>
          <w:rFonts w:ascii="Garamond" w:hAnsi="Garamond" w:cs="MinionPro-Capt"/>
          <w:sz w:val="28"/>
          <w:szCs w:val="28"/>
          <w:lang w:val="en-GB"/>
        </w:rPr>
      </w:pPr>
      <w:proofErr w:type="spellStart"/>
      <w:r w:rsidRPr="00F16686">
        <w:rPr>
          <w:rFonts w:ascii="Garamond" w:hAnsi="Garamond" w:cs="PerpetuaStd"/>
          <w:sz w:val="28"/>
          <w:szCs w:val="28"/>
          <w:lang w:val="en-GB"/>
        </w:rPr>
        <w:t>Pantazi</w:t>
      </w:r>
      <w:proofErr w:type="spellEnd"/>
      <w:r w:rsidRPr="00F16686">
        <w:rPr>
          <w:rFonts w:ascii="Garamond" w:hAnsi="Garamond" w:cs="PerpetuaStd"/>
          <w:sz w:val="28"/>
          <w:szCs w:val="28"/>
          <w:lang w:val="en-GB"/>
        </w:rPr>
        <w:t xml:space="preserve"> T., (2021), </w:t>
      </w:r>
      <w:r w:rsidRPr="00F16686">
        <w:rPr>
          <w:rFonts w:ascii="Garamond" w:hAnsi="Garamond" w:cs="PerpetuaStd"/>
          <w:i/>
          <w:sz w:val="28"/>
          <w:szCs w:val="28"/>
          <w:lang w:val="en-GB"/>
        </w:rPr>
        <w:t xml:space="preserve">State Aid to Airlines in the Context of Covid-19: Damages, Disturbances, and Equal Treatment, </w:t>
      </w:r>
      <w:r w:rsidRPr="00F16686">
        <w:rPr>
          <w:rFonts w:ascii="Garamond" w:hAnsi="Garamond" w:cs="MinionPro-ItCapt"/>
          <w:iCs/>
          <w:sz w:val="28"/>
          <w:szCs w:val="28"/>
          <w:lang w:val="en-GB"/>
        </w:rPr>
        <w:t>Journal of European Competition Law &amp; Practice</w:t>
      </w:r>
      <w:r w:rsidRPr="00F16686">
        <w:rPr>
          <w:rFonts w:ascii="Garamond" w:hAnsi="Garamond" w:cs="MinionPro-Capt"/>
          <w:sz w:val="28"/>
          <w:szCs w:val="28"/>
          <w:lang w:val="en-GB"/>
        </w:rPr>
        <w:t xml:space="preserve">, </w:t>
      </w:r>
      <w:r w:rsidRPr="00F16686">
        <w:rPr>
          <w:rFonts w:ascii="Garamond" w:hAnsi="Garamond"/>
          <w:sz w:val="28"/>
          <w:szCs w:val="28"/>
          <w:lang w:val="en-GB"/>
        </w:rPr>
        <w:t>lpab075</w:t>
      </w:r>
      <w:r w:rsidRPr="00F16686">
        <w:rPr>
          <w:rFonts w:ascii="Garamond" w:hAnsi="Garamond" w:cs="MinionPro-Capt"/>
          <w:sz w:val="28"/>
          <w:szCs w:val="28"/>
          <w:lang w:val="en-GB"/>
        </w:rPr>
        <w:t xml:space="preserve"> (with erratum), </w:t>
      </w:r>
      <w:hyperlink r:id="rId130" w:history="1">
        <w:r w:rsidRPr="00F16686">
          <w:rPr>
            <w:rStyle w:val="Hipercze"/>
            <w:rFonts w:ascii="Garamond" w:hAnsi="Garamond"/>
            <w:sz w:val="28"/>
            <w:szCs w:val="28"/>
            <w:lang w:val="en-GB"/>
          </w:rPr>
          <w:t>https://doi.org/10.1093/jeclap/lpab075</w:t>
        </w:r>
      </w:hyperlink>
    </w:p>
    <w:p w14:paraId="7079B3E0" w14:textId="77777777" w:rsidR="00F84815" w:rsidRPr="00F16686" w:rsidRDefault="00F84815" w:rsidP="00DB7F5C">
      <w:pPr>
        <w:rPr>
          <w:rFonts w:ascii="Garamond" w:hAnsi="Garamond"/>
          <w:sz w:val="28"/>
          <w:lang w:val="en-GB"/>
        </w:rPr>
      </w:pPr>
      <w:bookmarkStart w:id="38" w:name="_Hlk99806289"/>
      <w:r w:rsidRPr="00F16686">
        <w:rPr>
          <w:rFonts w:ascii="Garamond" w:hAnsi="Garamond"/>
          <w:sz w:val="28"/>
          <w:lang w:val="en-GB"/>
        </w:rPr>
        <w:t xml:space="preserve">Rivas J. (2020), </w:t>
      </w:r>
      <w:bookmarkEnd w:id="38"/>
      <w:r w:rsidRPr="00F16686">
        <w:rPr>
          <w:rFonts w:ascii="Garamond" w:hAnsi="Garamond"/>
          <w:i/>
          <w:sz w:val="28"/>
          <w:lang w:val="en-GB"/>
        </w:rPr>
        <w:t xml:space="preserve">State aid &amp; the COVID-19 pandemic in the Aviation sector, </w:t>
      </w:r>
      <w:r w:rsidRPr="00F16686">
        <w:rPr>
          <w:rFonts w:ascii="Garamond" w:hAnsi="Garamond"/>
          <w:sz w:val="28"/>
          <w:lang w:val="en-GB"/>
        </w:rPr>
        <w:t xml:space="preserve">Retrieved from: </w:t>
      </w:r>
      <w:hyperlink r:id="rId131" w:history="1">
        <w:r w:rsidRPr="00F16686">
          <w:rPr>
            <w:rStyle w:val="Hipercze"/>
            <w:rFonts w:ascii="Garamond" w:hAnsi="Garamond"/>
            <w:sz w:val="28"/>
            <w:lang w:val="en-GB"/>
          </w:rPr>
          <w:t>https://www.twobirds.com/en/news/articles/2020/global/state-aid-and-the-covid-19-pandemic-in-the-aviation-sector</w:t>
        </w:r>
      </w:hyperlink>
    </w:p>
    <w:p w14:paraId="07F6974F" w14:textId="77777777" w:rsidR="00F84815" w:rsidRPr="00F16686" w:rsidRDefault="00F84815" w:rsidP="000E0A3F">
      <w:pPr>
        <w:jc w:val="both"/>
        <w:rPr>
          <w:rStyle w:val="markedcontent"/>
          <w:rFonts w:ascii="Garamond" w:hAnsi="Garamond" w:cs="Arial"/>
          <w:sz w:val="28"/>
          <w:szCs w:val="28"/>
          <w:lang w:val="en-GB"/>
        </w:rPr>
      </w:pPr>
      <w:r w:rsidRPr="00F16686">
        <w:rPr>
          <w:rStyle w:val="markedcontent"/>
          <w:rFonts w:ascii="Garamond" w:hAnsi="Garamond" w:cs="Arial"/>
          <w:sz w:val="28"/>
          <w:szCs w:val="28"/>
          <w:lang w:val="en-GB"/>
        </w:rPr>
        <w:t xml:space="preserve">Rodrigues, M; Sandri, E; Antonucci, B; </w:t>
      </w:r>
      <w:proofErr w:type="spellStart"/>
      <w:r w:rsidRPr="00F16686">
        <w:rPr>
          <w:rStyle w:val="markedcontent"/>
          <w:rFonts w:ascii="Garamond" w:hAnsi="Garamond" w:cs="Arial"/>
          <w:sz w:val="28"/>
          <w:szCs w:val="28"/>
          <w:lang w:val="en-GB"/>
        </w:rPr>
        <w:t>Knezevic</w:t>
      </w:r>
      <w:proofErr w:type="spellEnd"/>
      <w:r w:rsidRPr="00F16686">
        <w:rPr>
          <w:rStyle w:val="markedcontent"/>
          <w:rFonts w:ascii="Garamond" w:hAnsi="Garamond" w:cs="Arial"/>
          <w:sz w:val="28"/>
          <w:szCs w:val="28"/>
          <w:lang w:val="en-GB"/>
        </w:rPr>
        <w:t>, L; Teoh, T;</w:t>
      </w:r>
      <w:r w:rsidRPr="00F16686">
        <w:rPr>
          <w:rFonts w:ascii="Garamond" w:hAnsi="Garamond"/>
          <w:lang w:val="en-GB"/>
        </w:rPr>
        <w:t xml:space="preserve"> (</w:t>
      </w:r>
      <w:r w:rsidRPr="00F16686">
        <w:rPr>
          <w:rStyle w:val="markedcontent"/>
          <w:rFonts w:ascii="Garamond" w:hAnsi="Garamond" w:cs="Arial"/>
          <w:sz w:val="28"/>
          <w:szCs w:val="28"/>
          <w:lang w:val="en-GB"/>
        </w:rPr>
        <w:t>2021), Research for TRAN Committee – Relaunching transport and tourism in the EU after COVID-19 –</w:t>
      </w:r>
      <w:r w:rsidRPr="00F16686">
        <w:rPr>
          <w:rFonts w:ascii="Garamond" w:hAnsi="Garamond"/>
          <w:lang w:val="en-GB"/>
        </w:rPr>
        <w:t xml:space="preserve"> </w:t>
      </w:r>
      <w:r w:rsidRPr="00F16686">
        <w:rPr>
          <w:rStyle w:val="markedcontent"/>
          <w:rFonts w:ascii="Garamond" w:hAnsi="Garamond" w:cs="Arial"/>
          <w:sz w:val="28"/>
          <w:szCs w:val="28"/>
          <w:lang w:val="en-GB"/>
        </w:rPr>
        <w:t>Aviation sector, European Parliament, Policy Department for Structural and Cohesion Policies, Brussels</w:t>
      </w:r>
      <w:r w:rsidRPr="00F16686">
        <w:rPr>
          <w:rFonts w:ascii="Garamond" w:hAnsi="Garamond"/>
          <w:lang w:val="en-GB"/>
        </w:rPr>
        <w:t xml:space="preserve">, </w:t>
      </w:r>
      <w:r w:rsidRPr="00F16686">
        <w:rPr>
          <w:rStyle w:val="markedcontent"/>
          <w:rFonts w:ascii="Garamond" w:hAnsi="Garamond" w:cs="Arial"/>
          <w:sz w:val="28"/>
          <w:szCs w:val="28"/>
          <w:lang w:val="en-GB"/>
        </w:rPr>
        <w:t xml:space="preserve">Retrieved from: </w:t>
      </w:r>
      <w:hyperlink r:id="rId132" w:history="1">
        <w:r w:rsidRPr="00F16686">
          <w:rPr>
            <w:rStyle w:val="Hipercze"/>
            <w:rFonts w:ascii="Garamond" w:hAnsi="Garamond" w:cs="Arial"/>
            <w:sz w:val="28"/>
            <w:szCs w:val="28"/>
            <w:lang w:val="en-GB"/>
          </w:rPr>
          <w:t>https://www.europarl.europa.eu/RegData/etudes/STUD/2021/690869/IPOL_STU(2021)690869_EN.pdf</w:t>
        </w:r>
      </w:hyperlink>
      <w:r w:rsidRPr="00F16686">
        <w:rPr>
          <w:rStyle w:val="markedcontent"/>
          <w:rFonts w:ascii="Garamond" w:hAnsi="Garamond" w:cs="Arial"/>
          <w:sz w:val="28"/>
          <w:szCs w:val="28"/>
          <w:lang w:val="en-GB"/>
        </w:rPr>
        <w:t xml:space="preserve"> </w:t>
      </w:r>
    </w:p>
    <w:p w14:paraId="6058FCEB" w14:textId="77777777" w:rsidR="00420841" w:rsidRPr="00F16686" w:rsidRDefault="00F84815" w:rsidP="006333DD">
      <w:pPr>
        <w:autoSpaceDE w:val="0"/>
        <w:autoSpaceDN w:val="0"/>
        <w:adjustRightInd w:val="0"/>
        <w:spacing w:after="0" w:line="240" w:lineRule="auto"/>
        <w:rPr>
          <w:rFonts w:ascii="Garamond" w:hAnsi="Garamond" w:cs="AdvTT47f7fe79.I"/>
          <w:sz w:val="28"/>
          <w:szCs w:val="28"/>
          <w:lang w:val="en-GB"/>
        </w:rPr>
      </w:pPr>
      <w:proofErr w:type="spellStart"/>
      <w:r w:rsidRPr="00F16686">
        <w:rPr>
          <w:rFonts w:ascii="Garamond" w:hAnsi="Garamond" w:cs="AdvTTe692faf0"/>
          <w:sz w:val="28"/>
          <w:szCs w:val="28"/>
          <w:lang w:val="en-GB"/>
        </w:rPr>
        <w:lastRenderedPageBreak/>
        <w:t>Sobieralski</w:t>
      </w:r>
      <w:proofErr w:type="spellEnd"/>
      <w:r w:rsidRPr="00F16686">
        <w:rPr>
          <w:rFonts w:ascii="Garamond" w:hAnsi="Garamond" w:cs="AdvTTe692faf0"/>
          <w:sz w:val="28"/>
          <w:szCs w:val="28"/>
          <w:lang w:val="en-GB"/>
        </w:rPr>
        <w:t xml:space="preserve"> J., (2020), </w:t>
      </w:r>
      <w:r w:rsidRPr="00F16686">
        <w:rPr>
          <w:rFonts w:ascii="Garamond" w:hAnsi="Garamond" w:cs="AdvTTe692faf0"/>
          <w:i/>
          <w:sz w:val="28"/>
          <w:szCs w:val="28"/>
          <w:lang w:val="en-GB"/>
        </w:rPr>
        <w:t>COVID-19 and airline employment: Insights from historical uncertainty shocks to the industry</w:t>
      </w:r>
      <w:r w:rsidRPr="00F16686">
        <w:rPr>
          <w:rFonts w:ascii="Garamond" w:hAnsi="Garamond" w:cs="AdvTTe692faf0"/>
          <w:sz w:val="28"/>
          <w:szCs w:val="28"/>
          <w:lang w:val="en-GB"/>
        </w:rPr>
        <w:t xml:space="preserve">, </w:t>
      </w:r>
      <w:r w:rsidRPr="00F16686">
        <w:rPr>
          <w:rFonts w:ascii="Garamond" w:hAnsi="Garamond" w:cs="AdvTT47f7fe79.I"/>
          <w:sz w:val="28"/>
          <w:szCs w:val="28"/>
          <w:lang w:val="en-GB"/>
        </w:rPr>
        <w:t>Transportation Research Interdisciplinary Perspectives 5, 100123</w:t>
      </w:r>
    </w:p>
    <w:p w14:paraId="7BA73F04" w14:textId="77777777" w:rsidR="00420841" w:rsidRPr="00F16686" w:rsidRDefault="00420841" w:rsidP="006333DD">
      <w:pPr>
        <w:autoSpaceDE w:val="0"/>
        <w:autoSpaceDN w:val="0"/>
        <w:adjustRightInd w:val="0"/>
        <w:spacing w:after="0" w:line="240" w:lineRule="auto"/>
        <w:rPr>
          <w:rFonts w:ascii="Garamond" w:hAnsi="Garamond"/>
          <w:b/>
          <w:bCs/>
          <w:lang w:val="en-GB"/>
        </w:rPr>
      </w:pPr>
    </w:p>
    <w:p w14:paraId="5FB5ECD6" w14:textId="3AB99375" w:rsidR="00420841" w:rsidRPr="00F16686" w:rsidRDefault="00420841" w:rsidP="00666EAF">
      <w:pPr>
        <w:pStyle w:val="Nagwek2"/>
        <w:spacing w:before="240" w:after="240"/>
        <w:rPr>
          <w:rFonts w:ascii="Garamond" w:hAnsi="Garamond"/>
          <w:lang w:val="en-GB"/>
        </w:rPr>
      </w:pPr>
      <w:bookmarkStart w:id="39" w:name="_Toc99971940"/>
      <w:r w:rsidRPr="00F16686">
        <w:rPr>
          <w:rFonts w:ascii="Garamond" w:hAnsi="Garamond"/>
          <w:lang w:val="en-GB"/>
        </w:rPr>
        <w:t>COUNTRY FICHES</w:t>
      </w:r>
      <w:bookmarkEnd w:id="39"/>
    </w:p>
    <w:p w14:paraId="7C5AC2BF" w14:textId="77777777" w:rsidR="00B83AB0" w:rsidRPr="00F16686" w:rsidRDefault="00B83AB0" w:rsidP="00B83AB0">
      <w:pPr>
        <w:rPr>
          <w:lang w:val="en-GB"/>
        </w:rPr>
      </w:pPr>
    </w:p>
    <w:p w14:paraId="13B2B509" w14:textId="4BD49864" w:rsidR="00420841" w:rsidRPr="00F16686" w:rsidRDefault="00420841" w:rsidP="00F05368">
      <w:pPr>
        <w:spacing w:before="240" w:after="240"/>
        <w:rPr>
          <w:rFonts w:ascii="Garamond" w:hAnsi="Garamond"/>
          <w:b/>
          <w:sz w:val="24"/>
          <w:lang w:val="en-GB"/>
        </w:rPr>
      </w:pPr>
      <w:r w:rsidRPr="00F16686">
        <w:rPr>
          <w:rFonts w:ascii="Garamond" w:hAnsi="Garamond"/>
          <w:b/>
          <w:sz w:val="24"/>
          <w:lang w:val="en-GB"/>
        </w:rPr>
        <w:t>DENMARK</w:t>
      </w:r>
    </w:p>
    <w:p w14:paraId="751987D4" w14:textId="77777777" w:rsidR="00B83AB0" w:rsidRPr="00F16686" w:rsidRDefault="00B83AB0" w:rsidP="00666EAF">
      <w:pPr>
        <w:spacing w:before="240" w:after="240"/>
        <w:jc w:val="both"/>
        <w:rPr>
          <w:rFonts w:ascii="Garamond" w:hAnsi="Garamond"/>
          <w:sz w:val="28"/>
          <w:szCs w:val="28"/>
          <w:lang w:val="en-GB"/>
        </w:rPr>
      </w:pPr>
      <w:r w:rsidRPr="00F16686">
        <w:rPr>
          <w:rFonts w:ascii="Garamond" w:hAnsi="Garamond"/>
          <w:sz w:val="28"/>
          <w:szCs w:val="28"/>
          <w:lang w:val="en-GB"/>
        </w:rPr>
        <w:t xml:space="preserve">Danish Civil Aviation and Railway Authority, </w:t>
      </w:r>
      <w:r w:rsidRPr="00F16686">
        <w:rPr>
          <w:rFonts w:ascii="Garamond" w:hAnsi="Garamond"/>
          <w:i/>
          <w:sz w:val="28"/>
          <w:szCs w:val="28"/>
          <w:lang w:val="en-GB"/>
        </w:rPr>
        <w:t xml:space="preserve">Covid-19 aid scheme for airlines regarding airport charges, </w:t>
      </w:r>
      <w:r w:rsidRPr="00F16686">
        <w:rPr>
          <w:rFonts w:ascii="Garamond" w:hAnsi="Garamond"/>
          <w:sz w:val="28"/>
          <w:szCs w:val="28"/>
          <w:lang w:val="en-GB"/>
        </w:rPr>
        <w:t xml:space="preserve">Last updated </w:t>
      </w:r>
      <w:r w:rsidRPr="00F16686">
        <w:rPr>
          <w:rStyle w:val="page-introcontainercontentupdateddate"/>
          <w:rFonts w:ascii="Garamond" w:hAnsi="Garamond"/>
          <w:sz w:val="28"/>
          <w:szCs w:val="28"/>
          <w:lang w:val="en-GB"/>
        </w:rPr>
        <w:t xml:space="preserve">30/11/2021, </w:t>
      </w:r>
      <w:r w:rsidRPr="00F16686">
        <w:rPr>
          <w:rFonts w:ascii="Garamond" w:hAnsi="Garamond"/>
          <w:sz w:val="28"/>
          <w:szCs w:val="28"/>
          <w:lang w:val="en-GB"/>
        </w:rPr>
        <w:t xml:space="preserve">Retrieved from: </w:t>
      </w:r>
      <w:hyperlink r:id="rId133" w:history="1">
        <w:r w:rsidRPr="00F16686">
          <w:rPr>
            <w:rStyle w:val="Hipercze"/>
            <w:rFonts w:ascii="Garamond" w:hAnsi="Garamond"/>
            <w:sz w:val="28"/>
            <w:szCs w:val="28"/>
            <w:lang w:val="en-GB"/>
          </w:rPr>
          <w:t>https://tbst.dk/en/Civil-aviation/Lists/Pools/Pools/2020/10/COVID-19-aid-scheme-for-airlines-regarding-airport-charges#</w:t>
        </w:r>
      </w:hyperlink>
      <w:r w:rsidRPr="00F16686">
        <w:rPr>
          <w:rFonts w:ascii="Garamond" w:hAnsi="Garamond"/>
          <w:sz w:val="28"/>
          <w:szCs w:val="28"/>
          <w:lang w:val="en-GB"/>
        </w:rPr>
        <w:t xml:space="preserve"> </w:t>
      </w:r>
    </w:p>
    <w:p w14:paraId="6F7CC5CD" w14:textId="77777777" w:rsidR="00B83AB0" w:rsidRPr="00F16686" w:rsidRDefault="00B83AB0" w:rsidP="00666EAF">
      <w:pPr>
        <w:spacing w:before="240" w:after="240"/>
        <w:jc w:val="both"/>
        <w:rPr>
          <w:rFonts w:ascii="Garamond" w:hAnsi="Garamond"/>
          <w:i/>
          <w:sz w:val="28"/>
          <w:szCs w:val="28"/>
          <w:lang w:val="en-GB"/>
        </w:rPr>
      </w:pPr>
      <w:r w:rsidRPr="00F16686">
        <w:rPr>
          <w:rFonts w:ascii="Garamond" w:hAnsi="Garamond" w:cstheme="minorHAnsi"/>
          <w:sz w:val="28"/>
          <w:szCs w:val="28"/>
          <w:lang w:val="en-GB"/>
        </w:rPr>
        <w:t xml:space="preserve">EUROCONTROL, </w:t>
      </w:r>
      <w:r w:rsidRPr="00F16686">
        <w:rPr>
          <w:rFonts w:ascii="Garamond" w:hAnsi="Garamond" w:cstheme="minorHAnsi"/>
          <w:bCs/>
          <w:i/>
          <w:sz w:val="28"/>
          <w:szCs w:val="28"/>
          <w:lang w:val="en-GB"/>
        </w:rPr>
        <w:t>COVID-19 Impact on EUROCONTROL Member States - Denmark</w:t>
      </w:r>
      <w:r w:rsidRPr="00F16686">
        <w:rPr>
          <w:rFonts w:ascii="Garamond" w:hAnsi="Garamond" w:cstheme="minorHAnsi"/>
          <w:bCs/>
          <w:sz w:val="28"/>
          <w:szCs w:val="28"/>
          <w:lang w:val="en-GB"/>
        </w:rPr>
        <w:t xml:space="preserve">, </w:t>
      </w:r>
      <w:proofErr w:type="spellStart"/>
      <w:r w:rsidRPr="00F16686">
        <w:rPr>
          <w:rFonts w:ascii="Garamond" w:hAnsi="Garamond" w:cstheme="minorHAnsi"/>
          <w:sz w:val="28"/>
          <w:szCs w:val="28"/>
          <w:lang w:val="en-GB"/>
        </w:rPr>
        <w:t>Eurocontrol</w:t>
      </w:r>
      <w:proofErr w:type="spellEnd"/>
      <w:r w:rsidRPr="00F16686">
        <w:rPr>
          <w:rFonts w:ascii="Garamond" w:hAnsi="Garamond" w:cstheme="minorHAnsi"/>
          <w:sz w:val="28"/>
          <w:szCs w:val="28"/>
          <w:lang w:val="en-GB"/>
        </w:rPr>
        <w:t xml:space="preserve"> States Briefings, 15 June 2021, Retrieved from: </w:t>
      </w:r>
      <w:hyperlink r:id="rId134" w:history="1">
        <w:r w:rsidRPr="00F16686">
          <w:rPr>
            <w:rStyle w:val="Hipercze"/>
            <w:rFonts w:ascii="Garamond" w:hAnsi="Garamond"/>
            <w:sz w:val="28"/>
            <w:szCs w:val="28"/>
            <w:lang w:val="en-GB"/>
          </w:rPr>
          <w:t>https://www.eurocontrol.int/sites/default/files/2021-06/eurocontrol-brief-on-covid19-impact-denmark-en-15062021.pdf</w:t>
        </w:r>
      </w:hyperlink>
      <w:r w:rsidRPr="00F16686">
        <w:rPr>
          <w:rFonts w:ascii="Garamond" w:hAnsi="Garamond"/>
          <w:sz w:val="28"/>
          <w:szCs w:val="28"/>
          <w:lang w:val="en-GB"/>
        </w:rPr>
        <w:t xml:space="preserve"> </w:t>
      </w:r>
    </w:p>
    <w:p w14:paraId="20BD37FE" w14:textId="77777777" w:rsidR="00B83AB0" w:rsidRPr="00F16686" w:rsidRDefault="00B83AB0" w:rsidP="00666EAF">
      <w:pPr>
        <w:spacing w:before="240" w:after="240"/>
        <w:jc w:val="both"/>
        <w:rPr>
          <w:rFonts w:ascii="Garamond" w:hAnsi="Garamond"/>
          <w:sz w:val="28"/>
          <w:szCs w:val="28"/>
          <w:lang w:val="en-GB"/>
        </w:rPr>
      </w:pPr>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Covid-19 EU </w:t>
      </w:r>
      <w:proofErr w:type="spellStart"/>
      <w:r w:rsidRPr="00F16686">
        <w:rPr>
          <w:rFonts w:ascii="Garamond" w:hAnsi="Garamond"/>
          <w:sz w:val="28"/>
          <w:szCs w:val="28"/>
          <w:lang w:val="en-GB"/>
        </w:rPr>
        <w:t>PolicyWatch</w:t>
      </w:r>
      <w:proofErr w:type="spellEnd"/>
      <w:r w:rsidRPr="00F16686">
        <w:rPr>
          <w:rFonts w:ascii="Garamond" w:hAnsi="Garamond"/>
          <w:sz w:val="28"/>
          <w:szCs w:val="28"/>
          <w:lang w:val="en-GB"/>
        </w:rPr>
        <w:t xml:space="preserve"> Database of national-level responses, Retrieved from: </w:t>
      </w:r>
      <w:hyperlink r:id="rId135" w:history="1">
        <w:r w:rsidRPr="00F16686">
          <w:rPr>
            <w:rStyle w:val="Hipercze"/>
            <w:rFonts w:ascii="Garamond" w:hAnsi="Garamond"/>
            <w:sz w:val="28"/>
            <w:lang w:val="en-GB"/>
          </w:rPr>
          <w:t>https://static.eurofound.europa.eu/covid19db/countries/DK.html</w:t>
        </w:r>
      </w:hyperlink>
      <w:r w:rsidRPr="00F16686">
        <w:rPr>
          <w:rFonts w:ascii="Garamond" w:hAnsi="Garamond"/>
          <w:sz w:val="28"/>
          <w:lang w:val="en-GB"/>
        </w:rPr>
        <w:t xml:space="preserve"> </w:t>
      </w:r>
    </w:p>
    <w:p w14:paraId="1619E21E" w14:textId="77777777" w:rsidR="00B83AB0" w:rsidRPr="00F16686" w:rsidRDefault="00B83AB0" w:rsidP="00420841">
      <w:pPr>
        <w:rPr>
          <w:rFonts w:ascii="Garamond" w:hAnsi="Garamond"/>
          <w:sz w:val="28"/>
          <w:szCs w:val="28"/>
          <w:lang w:val="en-GB"/>
        </w:rPr>
      </w:pPr>
      <w:r w:rsidRPr="00F16686">
        <w:rPr>
          <w:rFonts w:ascii="Garamond" w:hAnsi="Garamond"/>
          <w:sz w:val="28"/>
          <w:szCs w:val="28"/>
          <w:lang w:val="en-GB"/>
        </w:rPr>
        <w:t xml:space="preserve">IATA (2019), </w:t>
      </w:r>
      <w:r w:rsidRPr="00F16686">
        <w:rPr>
          <w:rFonts w:ascii="Garamond" w:hAnsi="Garamond" w:cs="Arial"/>
          <w:sz w:val="28"/>
          <w:szCs w:val="28"/>
          <w:lang w:val="en-GB"/>
        </w:rPr>
        <w:t>the importance of</w:t>
      </w:r>
      <w:r w:rsidRPr="00F16686">
        <w:rPr>
          <w:rFonts w:ascii="Garamond" w:hAnsi="Garamond"/>
          <w:sz w:val="28"/>
          <w:szCs w:val="28"/>
          <w:lang w:val="en-GB"/>
        </w:rPr>
        <w:t xml:space="preserve"> </w:t>
      </w:r>
      <w:r w:rsidRPr="00F16686">
        <w:rPr>
          <w:rFonts w:ascii="Garamond" w:hAnsi="Garamond" w:cs="Arial"/>
          <w:sz w:val="28"/>
          <w:szCs w:val="28"/>
          <w:lang w:val="en-GB"/>
        </w:rPr>
        <w:t>air transport to</w:t>
      </w:r>
      <w:r w:rsidRPr="00F16686">
        <w:rPr>
          <w:rFonts w:ascii="Garamond" w:hAnsi="Garamond"/>
          <w:sz w:val="28"/>
          <w:szCs w:val="28"/>
          <w:lang w:val="en-GB"/>
        </w:rPr>
        <w:t xml:space="preserve"> </w:t>
      </w:r>
      <w:r w:rsidRPr="00F16686">
        <w:rPr>
          <w:rFonts w:ascii="Garamond" w:hAnsi="Garamond" w:cs="Arial"/>
          <w:sz w:val="28"/>
          <w:szCs w:val="28"/>
          <w:lang w:val="en-GB"/>
        </w:rPr>
        <w:t>Denmark, 1 June 2019,</w:t>
      </w:r>
      <w:r w:rsidRPr="00F16686">
        <w:rPr>
          <w:rFonts w:ascii="Garamond" w:hAnsi="Garamond"/>
          <w:sz w:val="28"/>
          <w:szCs w:val="28"/>
          <w:lang w:val="en-GB"/>
        </w:rPr>
        <w:t xml:space="preserve"> </w:t>
      </w:r>
      <w:r w:rsidRPr="00F16686">
        <w:rPr>
          <w:rFonts w:ascii="Garamond" w:hAnsi="Garamond" w:cstheme="minorHAnsi"/>
          <w:sz w:val="28"/>
          <w:szCs w:val="28"/>
          <w:lang w:val="en-GB"/>
        </w:rPr>
        <w:t>Retrieved from:</w:t>
      </w:r>
      <w:r w:rsidRPr="00F16686">
        <w:rPr>
          <w:rFonts w:ascii="Garamond" w:hAnsi="Garamond"/>
          <w:sz w:val="28"/>
          <w:szCs w:val="28"/>
          <w:lang w:val="en-GB"/>
        </w:rPr>
        <w:t xml:space="preserve"> </w:t>
      </w:r>
      <w:hyperlink r:id="rId136" w:history="1">
        <w:r w:rsidRPr="00F16686">
          <w:rPr>
            <w:rStyle w:val="Hipercze"/>
            <w:rFonts w:ascii="Garamond" w:hAnsi="Garamond"/>
            <w:sz w:val="28"/>
            <w:szCs w:val="28"/>
            <w:lang w:val="en-GB"/>
          </w:rPr>
          <w:t>https://www.iata.org/en/iata-repository/publications/economic-reports/denmark--value-of-aviation/</w:t>
        </w:r>
      </w:hyperlink>
      <w:r w:rsidRPr="00F16686">
        <w:rPr>
          <w:rFonts w:ascii="Garamond" w:hAnsi="Garamond"/>
          <w:sz w:val="28"/>
          <w:szCs w:val="28"/>
          <w:lang w:val="en-GB"/>
        </w:rPr>
        <w:t xml:space="preserve"> </w:t>
      </w:r>
    </w:p>
    <w:p w14:paraId="7A046060" w14:textId="77777777" w:rsidR="00B83AB0" w:rsidRPr="00F16686" w:rsidRDefault="00B83AB0" w:rsidP="00666EAF">
      <w:pPr>
        <w:spacing w:before="240" w:after="240"/>
        <w:jc w:val="both"/>
        <w:rPr>
          <w:rFonts w:ascii="Garamond" w:hAnsi="Garamond"/>
          <w:sz w:val="28"/>
          <w:szCs w:val="28"/>
          <w:lang w:val="en-GB"/>
        </w:rPr>
      </w:pPr>
      <w:r w:rsidRPr="00F16686">
        <w:rPr>
          <w:rFonts w:ascii="Garamond" w:hAnsi="Garamond"/>
          <w:sz w:val="28"/>
          <w:szCs w:val="28"/>
          <w:lang w:val="en-GB"/>
        </w:rPr>
        <w:t xml:space="preserve">IMF Policy Tracker – Denmark, Last updated on July 2, 2021, Retrieved from: </w:t>
      </w:r>
      <w:hyperlink r:id="rId137" w:history="1">
        <w:r w:rsidRPr="00F16686">
          <w:rPr>
            <w:rStyle w:val="Hipercze"/>
            <w:rFonts w:ascii="Garamond" w:hAnsi="Garamond"/>
            <w:sz w:val="28"/>
            <w:szCs w:val="28"/>
            <w:lang w:val="en-GB"/>
          </w:rPr>
          <w:t>https://www.imf.org/en/Topics/imf-and-covid19/Policy-Responses-to-COVID-19#D</w:t>
        </w:r>
      </w:hyperlink>
      <w:r w:rsidRPr="00F16686">
        <w:rPr>
          <w:rFonts w:ascii="Garamond" w:hAnsi="Garamond"/>
          <w:sz w:val="28"/>
          <w:szCs w:val="28"/>
          <w:lang w:val="en-GB"/>
        </w:rPr>
        <w:t xml:space="preserve"> </w:t>
      </w:r>
    </w:p>
    <w:p w14:paraId="14F24E05" w14:textId="77777777" w:rsidR="00B83AB0" w:rsidRPr="00F16686" w:rsidRDefault="00B83AB0" w:rsidP="00666EAF">
      <w:pPr>
        <w:autoSpaceDE w:val="0"/>
        <w:autoSpaceDN w:val="0"/>
        <w:adjustRightInd w:val="0"/>
        <w:spacing w:before="240" w:after="240"/>
        <w:jc w:val="both"/>
        <w:rPr>
          <w:rFonts w:ascii="Garamond" w:hAnsi="Garamond" w:cstheme="minorHAnsi"/>
          <w:sz w:val="28"/>
          <w:szCs w:val="28"/>
          <w:lang w:val="en-GB"/>
        </w:rPr>
      </w:pPr>
      <w:r w:rsidRPr="00F16686">
        <w:rPr>
          <w:rFonts w:ascii="Garamond" w:hAnsi="Garamond" w:cstheme="minorHAnsi"/>
          <w:bCs/>
          <w:sz w:val="28"/>
          <w:szCs w:val="28"/>
          <w:lang w:val="en-GB"/>
        </w:rPr>
        <w:t xml:space="preserve">OECD, State Support to the Air Transport Sector: Monitoring developments related to the Covid-19 crisis, </w:t>
      </w:r>
      <w:r w:rsidRPr="00F16686">
        <w:rPr>
          <w:rFonts w:ascii="Garamond" w:hAnsi="Garamond" w:cstheme="minorHAnsi"/>
          <w:sz w:val="28"/>
          <w:szCs w:val="28"/>
          <w:lang w:val="en-GB"/>
        </w:rPr>
        <w:t xml:space="preserve">22 April 2021, Retrieved from:  </w:t>
      </w:r>
      <w:hyperlink r:id="rId138" w:history="1">
        <w:r w:rsidRPr="00F16686">
          <w:rPr>
            <w:rStyle w:val="Hipercze"/>
            <w:rFonts w:ascii="Garamond" w:hAnsi="Garamond" w:cstheme="minorHAnsi"/>
            <w:sz w:val="28"/>
            <w:szCs w:val="28"/>
            <w:lang w:val="en-GB"/>
          </w:rPr>
          <w:t>https://www.oecd.org/corporate/State-Support-to-the-Air-Transport-Sector-Monitoring-Developments-Related-to-the-COVID-19-Crisis.pdf</w:t>
        </w:r>
      </w:hyperlink>
    </w:p>
    <w:p w14:paraId="2EA7D522" w14:textId="77777777" w:rsidR="00B83AB0" w:rsidRPr="00F16686" w:rsidRDefault="00B83AB0" w:rsidP="00666EAF">
      <w:pPr>
        <w:spacing w:before="240" w:after="240"/>
        <w:jc w:val="both"/>
        <w:rPr>
          <w:rStyle w:val="Hipercze"/>
          <w:rFonts w:ascii="Garamond" w:hAnsi="Garamond" w:cstheme="minorBidi"/>
          <w:color w:val="auto"/>
          <w:sz w:val="28"/>
          <w:szCs w:val="28"/>
          <w:u w:val="none"/>
          <w:lang w:val="en-GB"/>
        </w:rPr>
      </w:pPr>
      <w:r w:rsidRPr="00F16686">
        <w:rPr>
          <w:rFonts w:ascii="Garamond" w:hAnsi="Garamond"/>
          <w:sz w:val="28"/>
          <w:szCs w:val="28"/>
          <w:lang w:val="en-GB"/>
        </w:rPr>
        <w:t xml:space="preserve">SAS Group (2021), </w:t>
      </w:r>
      <w:r w:rsidRPr="00F16686">
        <w:rPr>
          <w:rFonts w:ascii="Garamond" w:hAnsi="Garamond"/>
          <w:i/>
          <w:sz w:val="28"/>
          <w:szCs w:val="28"/>
          <w:lang w:val="en-GB"/>
        </w:rPr>
        <w:t>Revised Recapitalisation Plan</w:t>
      </w:r>
      <w:r w:rsidRPr="00F16686">
        <w:rPr>
          <w:rFonts w:ascii="Garamond" w:hAnsi="Garamond"/>
          <w:sz w:val="28"/>
          <w:szCs w:val="28"/>
          <w:lang w:val="en-GB"/>
        </w:rPr>
        <w:t xml:space="preserve">, Retrieved from: </w:t>
      </w:r>
      <w:hyperlink r:id="rId139" w:history="1">
        <w:r w:rsidRPr="00F16686">
          <w:rPr>
            <w:rStyle w:val="Hipercze"/>
            <w:rFonts w:ascii="Garamond" w:hAnsi="Garamond" w:cs="Arial"/>
            <w:sz w:val="28"/>
            <w:szCs w:val="28"/>
            <w:lang w:val="en-GB"/>
          </w:rPr>
          <w:t>https://www.sasgroup.net/investor-relations/recapitalization-plan/</w:t>
        </w:r>
      </w:hyperlink>
    </w:p>
    <w:p w14:paraId="2B45DECF" w14:textId="32817E5F" w:rsidR="00B83AB0" w:rsidRPr="00F16686" w:rsidRDefault="00B83AB0" w:rsidP="00420841">
      <w:pPr>
        <w:rPr>
          <w:lang w:val="en-GB"/>
        </w:rPr>
      </w:pPr>
    </w:p>
    <w:p w14:paraId="2CD9CDD1" w14:textId="77777777" w:rsidR="00B83AB0" w:rsidRPr="00F16686" w:rsidRDefault="00B83AB0" w:rsidP="00420841">
      <w:pPr>
        <w:rPr>
          <w:lang w:val="en-GB"/>
        </w:rPr>
      </w:pPr>
    </w:p>
    <w:p w14:paraId="75A8ABA5" w14:textId="01F20C29" w:rsidR="00420841" w:rsidRPr="00F16686" w:rsidRDefault="00F05368" w:rsidP="00F05368">
      <w:pPr>
        <w:spacing w:before="240" w:after="240"/>
        <w:rPr>
          <w:rFonts w:ascii="Garamond" w:hAnsi="Garamond"/>
          <w:b/>
          <w:sz w:val="24"/>
          <w:lang w:val="en-GB"/>
        </w:rPr>
      </w:pPr>
      <w:r w:rsidRPr="00F16686">
        <w:rPr>
          <w:rFonts w:ascii="Garamond" w:hAnsi="Garamond"/>
          <w:b/>
          <w:sz w:val="24"/>
          <w:lang w:val="en-GB"/>
        </w:rPr>
        <w:lastRenderedPageBreak/>
        <w:t>FRANCE</w:t>
      </w:r>
    </w:p>
    <w:p w14:paraId="589379C3" w14:textId="77777777" w:rsidR="00B83AB0" w:rsidRPr="00F16686" w:rsidRDefault="00B83AB0" w:rsidP="00B83AB0">
      <w:pPr>
        <w:spacing w:before="240" w:after="240"/>
        <w:rPr>
          <w:rFonts w:ascii="Garamond" w:hAnsi="Garamond"/>
          <w:sz w:val="28"/>
          <w:szCs w:val="28"/>
          <w:lang w:val="en-GB"/>
        </w:rPr>
      </w:pPr>
      <w:r w:rsidRPr="00F16686">
        <w:rPr>
          <w:rFonts w:ascii="Garamond" w:hAnsi="Garamond"/>
          <w:sz w:val="28"/>
          <w:szCs w:val="28"/>
          <w:lang w:val="en-GB"/>
        </w:rPr>
        <w:t xml:space="preserve">Coronavirus Recovery Plan in France (“Plan de </w:t>
      </w:r>
      <w:proofErr w:type="spellStart"/>
      <w:r w:rsidRPr="00F16686">
        <w:rPr>
          <w:rFonts w:ascii="Garamond" w:hAnsi="Garamond"/>
          <w:sz w:val="28"/>
          <w:szCs w:val="28"/>
          <w:lang w:val="en-GB"/>
        </w:rPr>
        <w:t>Relance</w:t>
      </w:r>
      <w:proofErr w:type="spellEnd"/>
      <w:r w:rsidRPr="00F16686">
        <w:rPr>
          <w:rFonts w:ascii="Garamond" w:hAnsi="Garamond"/>
          <w:sz w:val="28"/>
          <w:szCs w:val="28"/>
          <w:lang w:val="en-GB"/>
        </w:rPr>
        <w:t xml:space="preserve">”), Retrieved from: </w:t>
      </w:r>
      <w:hyperlink r:id="rId140" w:history="1">
        <w:r w:rsidRPr="00F16686">
          <w:rPr>
            <w:rStyle w:val="Hipercze"/>
            <w:rFonts w:ascii="Garamond" w:hAnsi="Garamond"/>
            <w:sz w:val="28"/>
            <w:szCs w:val="28"/>
            <w:lang w:val="en-GB"/>
          </w:rPr>
          <w:t>https://www.economie.gouv.fr/plan-de-relance</w:t>
        </w:r>
      </w:hyperlink>
    </w:p>
    <w:p w14:paraId="2CB318D7" w14:textId="77777777" w:rsidR="00B83AB0" w:rsidRPr="00F16686" w:rsidRDefault="00B83AB0" w:rsidP="00B83AB0">
      <w:pPr>
        <w:spacing w:before="240" w:after="240"/>
        <w:jc w:val="both"/>
        <w:rPr>
          <w:rFonts w:ascii="Garamond" w:hAnsi="Garamond"/>
          <w:i/>
          <w:sz w:val="28"/>
          <w:szCs w:val="28"/>
          <w:lang w:val="en-GB"/>
        </w:rPr>
      </w:pPr>
      <w:r w:rsidRPr="00F16686">
        <w:rPr>
          <w:rFonts w:ascii="Garamond" w:hAnsi="Garamond" w:cstheme="minorHAnsi"/>
          <w:sz w:val="28"/>
          <w:szCs w:val="28"/>
          <w:lang w:val="en-GB"/>
        </w:rPr>
        <w:t xml:space="preserve">EUROCONTROL, </w:t>
      </w:r>
      <w:r w:rsidRPr="00F16686">
        <w:rPr>
          <w:rFonts w:ascii="Garamond" w:hAnsi="Garamond" w:cstheme="minorHAnsi"/>
          <w:bCs/>
          <w:i/>
          <w:sz w:val="28"/>
          <w:szCs w:val="28"/>
          <w:lang w:val="en-GB"/>
        </w:rPr>
        <w:t>COVID-19 Impact on EUROCONTROL Member States - France</w:t>
      </w:r>
      <w:r w:rsidRPr="00F16686">
        <w:rPr>
          <w:rFonts w:ascii="Garamond" w:hAnsi="Garamond" w:cstheme="minorHAnsi"/>
          <w:bCs/>
          <w:sz w:val="28"/>
          <w:szCs w:val="28"/>
          <w:lang w:val="en-GB"/>
        </w:rPr>
        <w:t xml:space="preserve">, </w:t>
      </w:r>
      <w:proofErr w:type="spellStart"/>
      <w:r w:rsidRPr="00F16686">
        <w:rPr>
          <w:rFonts w:ascii="Garamond" w:hAnsi="Garamond" w:cstheme="minorHAnsi"/>
          <w:sz w:val="28"/>
          <w:szCs w:val="28"/>
          <w:lang w:val="en-GB"/>
        </w:rPr>
        <w:t>Eurocontrol</w:t>
      </w:r>
      <w:proofErr w:type="spellEnd"/>
      <w:r w:rsidRPr="00F16686">
        <w:rPr>
          <w:rFonts w:ascii="Garamond" w:hAnsi="Garamond" w:cstheme="minorHAnsi"/>
          <w:sz w:val="28"/>
          <w:szCs w:val="28"/>
          <w:lang w:val="en-GB"/>
        </w:rPr>
        <w:t xml:space="preserve"> States Briefings, 15 June 2021, Retrieved from: </w:t>
      </w:r>
      <w:hyperlink r:id="rId141" w:history="1">
        <w:r w:rsidRPr="00F16686">
          <w:rPr>
            <w:rStyle w:val="Hipercze"/>
            <w:rFonts w:ascii="Garamond" w:hAnsi="Garamond"/>
            <w:sz w:val="28"/>
            <w:szCs w:val="28"/>
            <w:lang w:val="en-GB"/>
          </w:rPr>
          <w:t>https://www.eurocontrol.int/sites/default/files/2021-06/eurocontrol-brief-on-covid19-impact-france-en-02062021.pdf</w:t>
        </w:r>
      </w:hyperlink>
      <w:r w:rsidRPr="00F16686">
        <w:rPr>
          <w:rFonts w:ascii="Garamond" w:hAnsi="Garamond"/>
          <w:sz w:val="28"/>
          <w:szCs w:val="28"/>
          <w:lang w:val="en-GB"/>
        </w:rPr>
        <w:t xml:space="preserve"> </w:t>
      </w:r>
    </w:p>
    <w:p w14:paraId="6DCCB244" w14:textId="77777777" w:rsidR="00B83AB0" w:rsidRPr="00F16686" w:rsidRDefault="00B83AB0" w:rsidP="00B83AB0">
      <w:pPr>
        <w:spacing w:before="240" w:after="240"/>
        <w:jc w:val="both"/>
        <w:rPr>
          <w:rFonts w:ascii="Garamond" w:hAnsi="Garamond"/>
          <w:b/>
          <w:sz w:val="28"/>
          <w:szCs w:val="28"/>
          <w:lang w:val="en-GB"/>
        </w:rPr>
      </w:pPr>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(2020), </w:t>
      </w:r>
      <w:r w:rsidRPr="00F16686">
        <w:rPr>
          <w:rStyle w:val="Uwydatnienie"/>
          <w:rFonts w:ascii="Garamond" w:hAnsi="Garamond"/>
          <w:sz w:val="28"/>
          <w:szCs w:val="28"/>
          <w:lang w:val="en-GB"/>
        </w:rPr>
        <w:t xml:space="preserve">Long-term short-working scheme for the air transport sector, case FR-2021-11/1177 (measures in France), </w:t>
      </w:r>
      <w:r w:rsidRPr="00F16686">
        <w:rPr>
          <w:rFonts w:ascii="Garamond" w:hAnsi="Garamond"/>
          <w:sz w:val="28"/>
          <w:szCs w:val="28"/>
          <w:lang w:val="en-GB"/>
        </w:rPr>
        <w:t xml:space="preserve">COVID-19 EU </w:t>
      </w:r>
      <w:proofErr w:type="spellStart"/>
      <w:r w:rsidRPr="00F16686">
        <w:rPr>
          <w:rFonts w:ascii="Garamond" w:hAnsi="Garamond"/>
          <w:sz w:val="28"/>
          <w:szCs w:val="28"/>
          <w:lang w:val="en-GB"/>
        </w:rPr>
        <w:t>PolicyWatch</w:t>
      </w:r>
      <w:proofErr w:type="spellEnd"/>
      <w:r w:rsidRPr="00F16686">
        <w:rPr>
          <w:rFonts w:ascii="Garamond" w:hAnsi="Garamond"/>
          <w:sz w:val="28"/>
          <w:szCs w:val="28"/>
          <w:lang w:val="en-GB"/>
        </w:rPr>
        <w:t xml:space="preserve">, Dublin, Retrieved from: </w:t>
      </w:r>
      <w:hyperlink r:id="rId142" w:history="1">
        <w:r w:rsidRPr="00F16686">
          <w:rPr>
            <w:rStyle w:val="Hipercze"/>
            <w:rFonts w:ascii="Garamond" w:hAnsi="Garamond"/>
            <w:sz w:val="28"/>
            <w:szCs w:val="28"/>
            <w:lang w:val="en-GB"/>
          </w:rPr>
          <w:t>https://static.eurofound.europa.eu/covid19db/cases/FR-2021-11_1177.html?utm_source=externalDashboard&amp;utm_medium=powerbi&amp;utm_campaign=covid-19</w:t>
        </w:r>
      </w:hyperlink>
      <w:r w:rsidRPr="00F16686">
        <w:rPr>
          <w:rFonts w:ascii="Garamond" w:hAnsi="Garamond"/>
          <w:sz w:val="28"/>
          <w:szCs w:val="28"/>
          <w:lang w:val="en-GB"/>
        </w:rPr>
        <w:t xml:space="preserve"> </w:t>
      </w:r>
    </w:p>
    <w:p w14:paraId="60DFC374" w14:textId="77777777" w:rsidR="00B83AB0" w:rsidRPr="00F16686" w:rsidRDefault="00B83AB0" w:rsidP="00B83AB0">
      <w:pPr>
        <w:spacing w:before="240" w:after="240"/>
        <w:rPr>
          <w:rFonts w:ascii="Garamond" w:hAnsi="Garamond"/>
          <w:sz w:val="28"/>
          <w:szCs w:val="28"/>
          <w:lang w:val="en-GB"/>
        </w:rPr>
      </w:pPr>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Covid-19 EU </w:t>
      </w:r>
      <w:proofErr w:type="spellStart"/>
      <w:r w:rsidRPr="00F16686">
        <w:rPr>
          <w:rFonts w:ascii="Garamond" w:hAnsi="Garamond"/>
          <w:sz w:val="28"/>
          <w:szCs w:val="28"/>
          <w:lang w:val="en-GB"/>
        </w:rPr>
        <w:t>PolicyWatch</w:t>
      </w:r>
      <w:proofErr w:type="spellEnd"/>
      <w:r w:rsidRPr="00F16686">
        <w:rPr>
          <w:rFonts w:ascii="Garamond" w:hAnsi="Garamond"/>
          <w:sz w:val="28"/>
          <w:szCs w:val="28"/>
          <w:lang w:val="en-GB"/>
        </w:rPr>
        <w:t xml:space="preserve"> Database of national-level responses, Retrieved from: </w:t>
      </w:r>
      <w:hyperlink r:id="rId143" w:history="1">
        <w:r w:rsidRPr="00F16686">
          <w:rPr>
            <w:rStyle w:val="Hipercze"/>
            <w:rFonts w:ascii="Garamond" w:hAnsi="Garamond"/>
            <w:sz w:val="28"/>
            <w:szCs w:val="28"/>
            <w:lang w:val="en-GB"/>
          </w:rPr>
          <w:t>https://static.eurofound.europa.eu/covid19db/countries/FR.html</w:t>
        </w:r>
      </w:hyperlink>
      <w:r w:rsidRPr="00F16686">
        <w:rPr>
          <w:rFonts w:ascii="Garamond" w:hAnsi="Garamond"/>
          <w:sz w:val="28"/>
          <w:szCs w:val="28"/>
          <w:lang w:val="en-GB"/>
        </w:rPr>
        <w:t xml:space="preserve"> </w:t>
      </w:r>
    </w:p>
    <w:p w14:paraId="035A1096" w14:textId="77777777" w:rsidR="00B83AB0" w:rsidRPr="00F16686" w:rsidRDefault="00B83AB0" w:rsidP="00B83AB0">
      <w:pPr>
        <w:spacing w:before="240" w:after="240"/>
        <w:rPr>
          <w:rFonts w:ascii="Garamond" w:hAnsi="Garamond"/>
          <w:sz w:val="28"/>
          <w:szCs w:val="28"/>
          <w:lang w:val="en-GB"/>
        </w:rPr>
      </w:pPr>
      <w:r w:rsidRPr="00F16686">
        <w:rPr>
          <w:rFonts w:ascii="Garamond" w:hAnsi="Garamond"/>
          <w:sz w:val="28"/>
          <w:szCs w:val="28"/>
          <w:lang w:val="en-GB"/>
        </w:rPr>
        <w:t xml:space="preserve">IATA (2019), </w:t>
      </w:r>
      <w:r w:rsidRPr="00F16686">
        <w:rPr>
          <w:rFonts w:ascii="Garamond" w:hAnsi="Garamond" w:cs="Arial"/>
          <w:sz w:val="28"/>
          <w:szCs w:val="28"/>
          <w:lang w:val="en-GB"/>
        </w:rPr>
        <w:t>the importance of</w:t>
      </w:r>
      <w:r w:rsidRPr="00F16686">
        <w:rPr>
          <w:rFonts w:ascii="Garamond" w:hAnsi="Garamond"/>
          <w:sz w:val="28"/>
          <w:szCs w:val="28"/>
          <w:lang w:val="en-GB"/>
        </w:rPr>
        <w:t xml:space="preserve"> </w:t>
      </w:r>
      <w:r w:rsidRPr="00F16686">
        <w:rPr>
          <w:rFonts w:ascii="Garamond" w:hAnsi="Garamond" w:cs="Arial"/>
          <w:sz w:val="28"/>
          <w:szCs w:val="28"/>
          <w:lang w:val="en-GB"/>
        </w:rPr>
        <w:t>air transport to</w:t>
      </w:r>
      <w:r w:rsidRPr="00F16686">
        <w:rPr>
          <w:rFonts w:ascii="Garamond" w:hAnsi="Garamond"/>
          <w:sz w:val="28"/>
          <w:szCs w:val="28"/>
          <w:lang w:val="en-GB"/>
        </w:rPr>
        <w:t xml:space="preserve"> </w:t>
      </w:r>
      <w:r w:rsidRPr="00F16686">
        <w:rPr>
          <w:rFonts w:ascii="Garamond" w:hAnsi="Garamond" w:cs="Arial"/>
          <w:sz w:val="28"/>
          <w:szCs w:val="28"/>
          <w:lang w:val="en-GB"/>
        </w:rPr>
        <w:t>France, 1 June 2019,</w:t>
      </w:r>
      <w:r w:rsidRPr="00F16686">
        <w:rPr>
          <w:rFonts w:ascii="Garamond" w:hAnsi="Garamond"/>
          <w:sz w:val="28"/>
          <w:szCs w:val="28"/>
          <w:lang w:val="en-GB"/>
        </w:rPr>
        <w:t xml:space="preserve"> </w:t>
      </w:r>
      <w:r w:rsidRPr="00F16686">
        <w:rPr>
          <w:rFonts w:ascii="Garamond" w:hAnsi="Garamond" w:cstheme="minorHAnsi"/>
          <w:sz w:val="28"/>
          <w:szCs w:val="28"/>
          <w:lang w:val="en-GB"/>
        </w:rPr>
        <w:t>Retrieved from:</w:t>
      </w:r>
      <w:r w:rsidRPr="00F16686">
        <w:rPr>
          <w:rFonts w:ascii="Garamond" w:hAnsi="Garamond"/>
          <w:sz w:val="28"/>
          <w:szCs w:val="28"/>
          <w:lang w:val="en-GB"/>
        </w:rPr>
        <w:t xml:space="preserve"> </w:t>
      </w:r>
      <w:hyperlink r:id="rId144" w:history="1">
        <w:r w:rsidRPr="00F16686">
          <w:rPr>
            <w:rStyle w:val="Hipercze"/>
            <w:rFonts w:ascii="Garamond" w:hAnsi="Garamond"/>
            <w:sz w:val="28"/>
            <w:szCs w:val="28"/>
            <w:lang w:val="en-GB"/>
          </w:rPr>
          <w:t>https://www.iata.org/en/iata-repository/publications/economic-reports/france--value-of-aviation/</w:t>
        </w:r>
      </w:hyperlink>
      <w:r w:rsidRPr="00F16686">
        <w:rPr>
          <w:rFonts w:ascii="Garamond" w:hAnsi="Garamond"/>
          <w:sz w:val="28"/>
          <w:szCs w:val="28"/>
          <w:lang w:val="en-GB"/>
        </w:rPr>
        <w:t xml:space="preserve"> </w:t>
      </w:r>
    </w:p>
    <w:p w14:paraId="313AFCFF" w14:textId="77777777" w:rsidR="00B83AB0" w:rsidRPr="00F16686" w:rsidRDefault="00B83AB0" w:rsidP="00B83AB0">
      <w:pPr>
        <w:spacing w:before="240" w:after="240"/>
        <w:jc w:val="both"/>
        <w:rPr>
          <w:rFonts w:ascii="Garamond" w:hAnsi="Garamond"/>
          <w:sz w:val="28"/>
          <w:szCs w:val="28"/>
          <w:lang w:val="en-GB"/>
        </w:rPr>
      </w:pPr>
      <w:r w:rsidRPr="00F16686">
        <w:rPr>
          <w:rFonts w:ascii="Garamond" w:hAnsi="Garamond"/>
          <w:sz w:val="28"/>
          <w:szCs w:val="28"/>
          <w:lang w:val="en-GB"/>
        </w:rPr>
        <w:t xml:space="preserve">IMF Policy Tracker – France, Last updated on July 2, 2021, Retrieved from: </w:t>
      </w:r>
      <w:hyperlink r:id="rId145" w:history="1">
        <w:r w:rsidRPr="00F16686">
          <w:rPr>
            <w:rStyle w:val="Hipercze"/>
            <w:rFonts w:ascii="Garamond" w:hAnsi="Garamond"/>
            <w:sz w:val="28"/>
            <w:szCs w:val="28"/>
            <w:lang w:val="en-GB"/>
          </w:rPr>
          <w:t>https://www.imf.org/en/Topics/imf-and-covid19/Policy-Responses-to-COVID-19#F</w:t>
        </w:r>
      </w:hyperlink>
      <w:r w:rsidRPr="00F16686">
        <w:rPr>
          <w:rFonts w:ascii="Garamond" w:hAnsi="Garamond"/>
          <w:sz w:val="28"/>
          <w:szCs w:val="28"/>
          <w:lang w:val="en-GB"/>
        </w:rPr>
        <w:t xml:space="preserve"> </w:t>
      </w:r>
    </w:p>
    <w:p w14:paraId="3F088672" w14:textId="77777777" w:rsidR="00B83AB0" w:rsidRPr="00F16686" w:rsidRDefault="00B83AB0" w:rsidP="00B83AB0">
      <w:pPr>
        <w:autoSpaceDE w:val="0"/>
        <w:autoSpaceDN w:val="0"/>
        <w:adjustRightInd w:val="0"/>
        <w:spacing w:before="240" w:after="240"/>
        <w:jc w:val="both"/>
        <w:rPr>
          <w:rFonts w:ascii="Garamond" w:hAnsi="Garamond" w:cstheme="minorHAnsi"/>
          <w:sz w:val="28"/>
          <w:szCs w:val="28"/>
          <w:lang w:val="en-GB"/>
        </w:rPr>
      </w:pPr>
      <w:r w:rsidRPr="00F16686">
        <w:rPr>
          <w:rFonts w:ascii="Garamond" w:hAnsi="Garamond" w:cstheme="minorHAnsi"/>
          <w:bCs/>
          <w:sz w:val="28"/>
          <w:szCs w:val="28"/>
          <w:lang w:val="en-GB"/>
        </w:rPr>
        <w:t xml:space="preserve">OECD, State Support to the Air Transport Sector: Monitoring developments related to the Covid-19 crisis, </w:t>
      </w:r>
      <w:r w:rsidRPr="00F16686">
        <w:rPr>
          <w:rFonts w:ascii="Garamond" w:hAnsi="Garamond" w:cstheme="minorHAnsi"/>
          <w:sz w:val="28"/>
          <w:szCs w:val="28"/>
          <w:lang w:val="en-GB"/>
        </w:rPr>
        <w:t xml:space="preserve">22 April 2021, Retrieved from:  </w:t>
      </w:r>
      <w:hyperlink r:id="rId146" w:history="1">
        <w:r w:rsidRPr="00F16686">
          <w:rPr>
            <w:rStyle w:val="Hipercze"/>
            <w:rFonts w:ascii="Garamond" w:hAnsi="Garamond" w:cstheme="minorHAnsi"/>
            <w:sz w:val="28"/>
            <w:szCs w:val="28"/>
            <w:lang w:val="en-GB"/>
          </w:rPr>
          <w:t>https://www.oecd.org/corporate/State-Support-to-the-Air-Transport-Sector-Monitoring-Developments-Related-to-the-COVID-19-Crisis.pdf</w:t>
        </w:r>
      </w:hyperlink>
    </w:p>
    <w:p w14:paraId="182FC60E" w14:textId="77777777" w:rsidR="00D86064" w:rsidRPr="00F16686" w:rsidRDefault="00D86064" w:rsidP="00F05368">
      <w:pPr>
        <w:spacing w:before="240" w:after="240"/>
        <w:rPr>
          <w:lang w:val="en-GB"/>
        </w:rPr>
      </w:pPr>
    </w:p>
    <w:p w14:paraId="1DBA60A7" w14:textId="77777777" w:rsidR="00D86064" w:rsidRPr="00F16686" w:rsidRDefault="00D86064" w:rsidP="00F05368">
      <w:pPr>
        <w:spacing w:before="240" w:after="240"/>
        <w:rPr>
          <w:rFonts w:ascii="Garamond" w:hAnsi="Garamond"/>
          <w:b/>
          <w:sz w:val="24"/>
          <w:lang w:val="en-GB"/>
        </w:rPr>
      </w:pPr>
    </w:p>
    <w:p w14:paraId="22AC42B3" w14:textId="77777777" w:rsidR="00D86064" w:rsidRPr="00F16686" w:rsidRDefault="00D86064" w:rsidP="00F05368">
      <w:pPr>
        <w:spacing w:before="240" w:after="240"/>
        <w:rPr>
          <w:rFonts w:ascii="Garamond" w:hAnsi="Garamond"/>
          <w:b/>
          <w:sz w:val="24"/>
          <w:lang w:val="en-GB"/>
        </w:rPr>
      </w:pPr>
    </w:p>
    <w:p w14:paraId="7E3C39C9" w14:textId="77777777" w:rsidR="00D86064" w:rsidRPr="00F16686" w:rsidRDefault="00D86064" w:rsidP="00F05368">
      <w:pPr>
        <w:spacing w:before="240" w:after="240"/>
        <w:rPr>
          <w:rFonts w:ascii="Garamond" w:hAnsi="Garamond"/>
          <w:b/>
          <w:sz w:val="24"/>
          <w:lang w:val="en-GB"/>
        </w:rPr>
      </w:pPr>
    </w:p>
    <w:p w14:paraId="52CDEF56" w14:textId="45879A6E" w:rsidR="00420841" w:rsidRPr="00F16686" w:rsidRDefault="00F05368" w:rsidP="00F05368">
      <w:pPr>
        <w:spacing w:before="240" w:after="240"/>
        <w:rPr>
          <w:rFonts w:ascii="Garamond" w:hAnsi="Garamond"/>
          <w:b/>
          <w:sz w:val="24"/>
          <w:lang w:val="en-GB"/>
        </w:rPr>
      </w:pPr>
      <w:r w:rsidRPr="00F16686">
        <w:rPr>
          <w:rFonts w:ascii="Garamond" w:hAnsi="Garamond"/>
          <w:b/>
          <w:sz w:val="24"/>
          <w:lang w:val="en-GB"/>
        </w:rPr>
        <w:lastRenderedPageBreak/>
        <w:t>GERMANY</w:t>
      </w:r>
    </w:p>
    <w:p w14:paraId="3FF01F20" w14:textId="77777777" w:rsidR="00D86064" w:rsidRPr="00F16686" w:rsidRDefault="00D86064" w:rsidP="00D86064">
      <w:pPr>
        <w:spacing w:before="240" w:after="240"/>
        <w:jc w:val="both"/>
        <w:rPr>
          <w:rFonts w:ascii="Garamond" w:hAnsi="Garamond"/>
          <w:i/>
          <w:sz w:val="28"/>
          <w:szCs w:val="28"/>
          <w:lang w:val="en-GB"/>
        </w:rPr>
      </w:pPr>
      <w:r w:rsidRPr="00F16686">
        <w:rPr>
          <w:rFonts w:ascii="Garamond" w:hAnsi="Garamond" w:cstheme="minorHAnsi"/>
          <w:sz w:val="28"/>
          <w:szCs w:val="28"/>
          <w:lang w:val="en-GB"/>
        </w:rPr>
        <w:t xml:space="preserve">EUROCONTROL, </w:t>
      </w:r>
      <w:r w:rsidRPr="00F16686">
        <w:rPr>
          <w:rFonts w:ascii="Garamond" w:hAnsi="Garamond" w:cstheme="minorHAnsi"/>
          <w:bCs/>
          <w:i/>
          <w:sz w:val="28"/>
          <w:szCs w:val="28"/>
          <w:lang w:val="en-GB"/>
        </w:rPr>
        <w:t>COVID-19 Impact on EUROCONTROL Member States - Germany</w:t>
      </w:r>
      <w:r w:rsidRPr="00F16686">
        <w:rPr>
          <w:rFonts w:ascii="Garamond" w:hAnsi="Garamond" w:cstheme="minorHAnsi"/>
          <w:bCs/>
          <w:sz w:val="28"/>
          <w:szCs w:val="28"/>
          <w:lang w:val="en-GB"/>
        </w:rPr>
        <w:t xml:space="preserve">, </w:t>
      </w:r>
      <w:proofErr w:type="spellStart"/>
      <w:r w:rsidRPr="00F16686">
        <w:rPr>
          <w:rFonts w:ascii="Garamond" w:hAnsi="Garamond" w:cstheme="minorHAnsi"/>
          <w:sz w:val="28"/>
          <w:szCs w:val="28"/>
          <w:lang w:val="en-GB"/>
        </w:rPr>
        <w:t>Eurocontrol</w:t>
      </w:r>
      <w:proofErr w:type="spellEnd"/>
      <w:r w:rsidRPr="00F16686">
        <w:rPr>
          <w:rFonts w:ascii="Garamond" w:hAnsi="Garamond" w:cstheme="minorHAnsi"/>
          <w:sz w:val="28"/>
          <w:szCs w:val="28"/>
          <w:lang w:val="en-GB"/>
        </w:rPr>
        <w:t xml:space="preserve"> States Briefings, 10 June 2021, Retrieved from: </w:t>
      </w:r>
      <w:hyperlink r:id="rId147" w:history="1">
        <w:r w:rsidRPr="00F16686">
          <w:rPr>
            <w:rStyle w:val="Hipercze"/>
            <w:rFonts w:ascii="Garamond" w:hAnsi="Garamond"/>
            <w:sz w:val="28"/>
            <w:szCs w:val="28"/>
            <w:lang w:val="en-GB"/>
          </w:rPr>
          <w:t>https://www.eurocontrol.int/sites/default/files/2021-06/eurocontrol-brief-on-covid19-impact-germany-en-10062021.pdf</w:t>
        </w:r>
      </w:hyperlink>
      <w:r w:rsidRPr="00F16686">
        <w:rPr>
          <w:rFonts w:ascii="Garamond" w:hAnsi="Garamond"/>
          <w:sz w:val="28"/>
          <w:szCs w:val="28"/>
          <w:lang w:val="en-GB"/>
        </w:rPr>
        <w:t xml:space="preserve"> </w:t>
      </w:r>
    </w:p>
    <w:p w14:paraId="79E6D25B" w14:textId="77777777" w:rsidR="00D86064" w:rsidRPr="00F16686" w:rsidRDefault="00D86064" w:rsidP="00D86064">
      <w:pPr>
        <w:rPr>
          <w:rFonts w:ascii="Garamond" w:hAnsi="Garamond"/>
          <w:sz w:val="28"/>
          <w:szCs w:val="28"/>
          <w:lang w:val="en-GB"/>
        </w:rPr>
      </w:pPr>
      <w:bookmarkStart w:id="40" w:name="_Hlk99900584"/>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Covid-19 EU </w:t>
      </w:r>
      <w:proofErr w:type="spellStart"/>
      <w:r w:rsidRPr="00F16686">
        <w:rPr>
          <w:rFonts w:ascii="Garamond" w:hAnsi="Garamond"/>
          <w:sz w:val="28"/>
          <w:szCs w:val="28"/>
          <w:lang w:val="en-GB"/>
        </w:rPr>
        <w:t>PolicyWatch</w:t>
      </w:r>
      <w:proofErr w:type="spellEnd"/>
      <w:r w:rsidRPr="00F16686">
        <w:rPr>
          <w:rFonts w:ascii="Garamond" w:hAnsi="Garamond"/>
          <w:sz w:val="28"/>
          <w:szCs w:val="28"/>
          <w:lang w:val="en-GB"/>
        </w:rPr>
        <w:t xml:space="preserve"> Database of national-level responses, Retrieved from: </w:t>
      </w:r>
      <w:hyperlink r:id="rId148" w:history="1">
        <w:r w:rsidRPr="00F16686">
          <w:rPr>
            <w:rStyle w:val="Hipercze"/>
            <w:rFonts w:ascii="Garamond" w:hAnsi="Garamond"/>
            <w:sz w:val="28"/>
            <w:szCs w:val="28"/>
            <w:lang w:val="en-GB"/>
          </w:rPr>
          <w:t>https://static.eurofound.europa.eu/covid19db/countries/DE.html</w:t>
        </w:r>
      </w:hyperlink>
      <w:bookmarkEnd w:id="40"/>
      <w:r w:rsidRPr="00F16686">
        <w:rPr>
          <w:rFonts w:ascii="Garamond" w:hAnsi="Garamond"/>
          <w:sz w:val="28"/>
          <w:szCs w:val="28"/>
          <w:lang w:val="en-GB"/>
        </w:rPr>
        <w:t xml:space="preserve"> </w:t>
      </w:r>
    </w:p>
    <w:p w14:paraId="2720F50E" w14:textId="77777777" w:rsidR="00D86064" w:rsidRPr="00F16686" w:rsidRDefault="00D86064" w:rsidP="00D86064">
      <w:pPr>
        <w:spacing w:before="240" w:after="240"/>
        <w:jc w:val="both"/>
        <w:rPr>
          <w:rFonts w:ascii="Garamond" w:hAnsi="Garamond"/>
          <w:sz w:val="28"/>
          <w:szCs w:val="28"/>
          <w:lang w:val="en-GB"/>
        </w:rPr>
      </w:pPr>
      <w:r w:rsidRPr="00F16686">
        <w:rPr>
          <w:rFonts w:ascii="Garamond" w:hAnsi="Garamond"/>
          <w:sz w:val="28"/>
          <w:szCs w:val="28"/>
          <w:lang w:val="en-GB"/>
        </w:rPr>
        <w:t xml:space="preserve">IMF Policy Tracker – Germany, Last updated on July 2, 2021, Retrieved from: </w:t>
      </w:r>
      <w:hyperlink r:id="rId149" w:history="1">
        <w:r w:rsidRPr="00F16686">
          <w:rPr>
            <w:rStyle w:val="Hipercze"/>
            <w:rFonts w:ascii="Garamond" w:hAnsi="Garamond"/>
            <w:sz w:val="28"/>
            <w:szCs w:val="28"/>
            <w:lang w:val="en-GB"/>
          </w:rPr>
          <w:t>https://www.imf.org/en/Topics/imf-and-covid19/Policy-Responses-to-COVID-19#G</w:t>
        </w:r>
      </w:hyperlink>
      <w:r w:rsidRPr="00F16686">
        <w:rPr>
          <w:rFonts w:ascii="Garamond" w:hAnsi="Garamond"/>
          <w:sz w:val="28"/>
          <w:szCs w:val="28"/>
          <w:lang w:val="en-GB"/>
        </w:rPr>
        <w:t xml:space="preserve"> </w:t>
      </w:r>
    </w:p>
    <w:p w14:paraId="3665E7A3" w14:textId="77777777" w:rsidR="00D86064" w:rsidRPr="00F16686" w:rsidRDefault="00D86064" w:rsidP="00D86064">
      <w:pPr>
        <w:autoSpaceDE w:val="0"/>
        <w:autoSpaceDN w:val="0"/>
        <w:adjustRightInd w:val="0"/>
        <w:spacing w:before="240" w:after="240"/>
        <w:jc w:val="both"/>
        <w:rPr>
          <w:rFonts w:ascii="Garamond" w:hAnsi="Garamond" w:cstheme="minorHAnsi"/>
          <w:sz w:val="28"/>
          <w:szCs w:val="28"/>
          <w:lang w:val="en-GB"/>
        </w:rPr>
      </w:pPr>
      <w:r w:rsidRPr="00F16686">
        <w:rPr>
          <w:rFonts w:ascii="Garamond" w:hAnsi="Garamond" w:cstheme="minorHAnsi"/>
          <w:bCs/>
          <w:sz w:val="28"/>
          <w:szCs w:val="28"/>
          <w:lang w:val="en-GB"/>
        </w:rPr>
        <w:t xml:space="preserve">OECD, State Support to the Air Transport Sector: Monitoring developments related to the Covid-19 crisis, </w:t>
      </w:r>
      <w:r w:rsidRPr="00F16686">
        <w:rPr>
          <w:rFonts w:ascii="Garamond" w:hAnsi="Garamond" w:cstheme="minorHAnsi"/>
          <w:sz w:val="28"/>
          <w:szCs w:val="28"/>
          <w:lang w:val="en-GB"/>
        </w:rPr>
        <w:t xml:space="preserve">22 April 2021, Retrieved from:  </w:t>
      </w:r>
      <w:hyperlink r:id="rId150" w:history="1">
        <w:r w:rsidRPr="00F16686">
          <w:rPr>
            <w:rStyle w:val="Hipercze"/>
            <w:rFonts w:ascii="Garamond" w:hAnsi="Garamond" w:cstheme="minorHAnsi"/>
            <w:sz w:val="28"/>
            <w:szCs w:val="28"/>
            <w:lang w:val="en-GB"/>
          </w:rPr>
          <w:t>https://www.oecd.org/corporate/State-Support-to-the-Air-Transport-Sector-Monitoring-Developments-Related-to-the-COVID-19-Crisis.pdf</w:t>
        </w:r>
      </w:hyperlink>
    </w:p>
    <w:p w14:paraId="7E7431FA" w14:textId="77777777" w:rsidR="00D86064" w:rsidRPr="00F16686" w:rsidRDefault="00D86064" w:rsidP="00D86064">
      <w:pPr>
        <w:rPr>
          <w:rFonts w:ascii="Garamond" w:hAnsi="Garamond"/>
          <w:sz w:val="28"/>
          <w:szCs w:val="28"/>
          <w:lang w:val="en-GB"/>
        </w:rPr>
      </w:pPr>
      <w:r w:rsidRPr="00F16686">
        <w:rPr>
          <w:rFonts w:ascii="Garamond" w:hAnsi="Garamond"/>
          <w:sz w:val="28"/>
          <w:szCs w:val="28"/>
          <w:lang w:val="en-GB"/>
        </w:rPr>
        <w:t xml:space="preserve">IATA (2019), </w:t>
      </w:r>
      <w:r w:rsidRPr="00F16686">
        <w:rPr>
          <w:rFonts w:ascii="Garamond" w:hAnsi="Garamond" w:cs="Arial"/>
          <w:sz w:val="28"/>
          <w:szCs w:val="28"/>
          <w:lang w:val="en-GB"/>
        </w:rPr>
        <w:t>the importance of</w:t>
      </w:r>
      <w:r w:rsidRPr="00F16686">
        <w:rPr>
          <w:rFonts w:ascii="Garamond" w:hAnsi="Garamond"/>
          <w:sz w:val="28"/>
          <w:szCs w:val="28"/>
          <w:lang w:val="en-GB"/>
        </w:rPr>
        <w:t xml:space="preserve"> </w:t>
      </w:r>
      <w:r w:rsidRPr="00F16686">
        <w:rPr>
          <w:rFonts w:ascii="Garamond" w:hAnsi="Garamond" w:cs="Arial"/>
          <w:sz w:val="28"/>
          <w:szCs w:val="28"/>
          <w:lang w:val="en-GB"/>
        </w:rPr>
        <w:t>air transport to</w:t>
      </w:r>
      <w:r w:rsidRPr="00F16686">
        <w:rPr>
          <w:rFonts w:ascii="Garamond" w:hAnsi="Garamond"/>
          <w:sz w:val="28"/>
          <w:szCs w:val="28"/>
          <w:lang w:val="en-GB"/>
        </w:rPr>
        <w:t xml:space="preserve"> </w:t>
      </w:r>
      <w:r w:rsidRPr="00F16686">
        <w:rPr>
          <w:rFonts w:ascii="Garamond" w:hAnsi="Garamond" w:cs="Arial"/>
          <w:sz w:val="28"/>
          <w:szCs w:val="28"/>
          <w:lang w:val="en-GB"/>
        </w:rPr>
        <w:t>Germany, 1 June 2019,</w:t>
      </w:r>
      <w:r w:rsidRPr="00F16686">
        <w:rPr>
          <w:rFonts w:ascii="Garamond" w:hAnsi="Garamond"/>
          <w:sz w:val="28"/>
          <w:szCs w:val="28"/>
          <w:lang w:val="en-GB"/>
        </w:rPr>
        <w:t xml:space="preserve"> </w:t>
      </w:r>
      <w:r w:rsidRPr="00F16686">
        <w:rPr>
          <w:rFonts w:ascii="Garamond" w:hAnsi="Garamond" w:cstheme="minorHAnsi"/>
          <w:sz w:val="28"/>
          <w:szCs w:val="28"/>
          <w:lang w:val="en-GB"/>
        </w:rPr>
        <w:t>Retrieved from:</w:t>
      </w:r>
      <w:r w:rsidRPr="00F16686">
        <w:rPr>
          <w:rFonts w:ascii="Garamond" w:hAnsi="Garamond"/>
          <w:sz w:val="28"/>
          <w:szCs w:val="28"/>
          <w:lang w:val="en-GB"/>
        </w:rPr>
        <w:t xml:space="preserve"> </w:t>
      </w:r>
      <w:hyperlink r:id="rId151" w:history="1">
        <w:r w:rsidRPr="00F16686">
          <w:rPr>
            <w:rStyle w:val="Hipercze"/>
            <w:rFonts w:ascii="Garamond" w:hAnsi="Garamond"/>
            <w:sz w:val="28"/>
            <w:szCs w:val="28"/>
            <w:lang w:val="en-GB"/>
          </w:rPr>
          <w:t>https://www.iata.org/en/iata-repository/publications/economic-reports/germany--value-of-aviation/</w:t>
        </w:r>
      </w:hyperlink>
      <w:r w:rsidRPr="00F16686">
        <w:rPr>
          <w:rFonts w:ascii="Garamond" w:hAnsi="Garamond"/>
          <w:sz w:val="28"/>
          <w:szCs w:val="28"/>
          <w:lang w:val="en-GB"/>
        </w:rPr>
        <w:t xml:space="preserve"> </w:t>
      </w:r>
    </w:p>
    <w:p w14:paraId="0F01A754" w14:textId="77777777" w:rsidR="00420841" w:rsidRPr="00F16686" w:rsidRDefault="00420841" w:rsidP="00420841">
      <w:pPr>
        <w:rPr>
          <w:lang w:val="en-GB"/>
        </w:rPr>
      </w:pPr>
    </w:p>
    <w:p w14:paraId="00E19757" w14:textId="449694EC" w:rsidR="00BE6410" w:rsidRPr="00F16686" w:rsidRDefault="00F05368" w:rsidP="00F05368">
      <w:pPr>
        <w:spacing w:before="240" w:after="240"/>
        <w:rPr>
          <w:rFonts w:ascii="Garamond" w:hAnsi="Garamond"/>
          <w:b/>
          <w:sz w:val="24"/>
          <w:lang w:val="en-GB"/>
        </w:rPr>
      </w:pPr>
      <w:r w:rsidRPr="00F16686">
        <w:rPr>
          <w:rFonts w:ascii="Garamond" w:hAnsi="Garamond"/>
          <w:b/>
          <w:sz w:val="24"/>
          <w:lang w:val="en-GB"/>
        </w:rPr>
        <w:t>IRELAND</w:t>
      </w:r>
    </w:p>
    <w:p w14:paraId="5C0736E4" w14:textId="77777777" w:rsidR="00B83AB0" w:rsidRPr="00F16686" w:rsidRDefault="00B83AB0" w:rsidP="00B83AB0">
      <w:pPr>
        <w:pStyle w:val="Default"/>
        <w:spacing w:before="240" w:after="240" w:line="276" w:lineRule="auto"/>
        <w:jc w:val="both"/>
        <w:rPr>
          <w:rFonts w:ascii="Garamond" w:hAnsi="Garamond" w:cstheme="minorHAnsi"/>
          <w:bCs/>
          <w:color w:val="auto"/>
          <w:sz w:val="28"/>
          <w:szCs w:val="28"/>
          <w:lang w:val="en-GB"/>
        </w:rPr>
      </w:pPr>
      <w:proofErr w:type="spellStart"/>
      <w:r w:rsidRPr="00F16686">
        <w:rPr>
          <w:rFonts w:ascii="Garamond" w:hAnsi="Garamond" w:cstheme="minorHAnsi"/>
          <w:bCs/>
          <w:color w:val="auto"/>
          <w:sz w:val="28"/>
          <w:szCs w:val="28"/>
          <w:lang w:val="en-GB"/>
        </w:rPr>
        <w:t>Burmanje</w:t>
      </w:r>
      <w:proofErr w:type="spellEnd"/>
      <w:r w:rsidRPr="00F16686">
        <w:rPr>
          <w:rFonts w:ascii="Garamond" w:hAnsi="Garamond" w:cstheme="minorHAnsi"/>
          <w:bCs/>
          <w:color w:val="auto"/>
          <w:sz w:val="28"/>
          <w:szCs w:val="28"/>
          <w:lang w:val="en-GB"/>
        </w:rPr>
        <w:t xml:space="preserve"> J., O’Keeffe M. E., Daly L., Examination of state funding to the aviation sector during the covid-19 crisis, </w:t>
      </w:r>
      <w:r w:rsidRPr="00F16686">
        <w:rPr>
          <w:rFonts w:ascii="Garamond" w:hAnsi="Garamond" w:cstheme="minorHAnsi"/>
          <w:color w:val="auto"/>
          <w:sz w:val="28"/>
          <w:szCs w:val="28"/>
          <w:lang w:val="en-GB"/>
        </w:rPr>
        <w:t>S</w:t>
      </w:r>
      <w:r w:rsidRPr="00F16686">
        <w:rPr>
          <w:rFonts w:ascii="Garamond" w:hAnsi="Garamond" w:cstheme="minorHAnsi"/>
          <w:bCs/>
          <w:color w:val="auto"/>
          <w:sz w:val="28"/>
          <w:szCs w:val="28"/>
          <w:lang w:val="en-GB"/>
        </w:rPr>
        <w:t xml:space="preserve">pending review 2021, Department of Public Expenditure and Reform, </w:t>
      </w:r>
      <w:r w:rsidRPr="00F16686">
        <w:rPr>
          <w:rFonts w:ascii="Garamond" w:hAnsi="Garamond" w:cstheme="minorHAnsi"/>
          <w:bCs/>
          <w:sz w:val="28"/>
          <w:szCs w:val="28"/>
          <w:lang w:val="en-GB"/>
        </w:rPr>
        <w:t xml:space="preserve">November 2021, </w:t>
      </w:r>
      <w:r w:rsidRPr="00F16686">
        <w:rPr>
          <w:rFonts w:ascii="Garamond" w:hAnsi="Garamond" w:cstheme="minorHAnsi"/>
          <w:sz w:val="28"/>
          <w:szCs w:val="28"/>
          <w:lang w:val="en-GB"/>
        </w:rPr>
        <w:t xml:space="preserve">Retrieved from:  </w:t>
      </w:r>
      <w:hyperlink r:id="rId152" w:history="1">
        <w:r w:rsidRPr="00F16686">
          <w:rPr>
            <w:rStyle w:val="Hipercze"/>
            <w:rFonts w:ascii="Garamond" w:hAnsi="Garamond" w:cstheme="minorHAnsi"/>
            <w:sz w:val="28"/>
            <w:szCs w:val="28"/>
            <w:lang w:val="en-GB"/>
          </w:rPr>
          <w:t>https://assets.gov.ie/205030/a6e0e95a-2486-433c-9af4-0aaaa2362788.pdf</w:t>
        </w:r>
      </w:hyperlink>
    </w:p>
    <w:p w14:paraId="1BD1AEA9" w14:textId="77777777" w:rsidR="00B83AB0" w:rsidRPr="00F16686" w:rsidRDefault="00B83AB0" w:rsidP="00B83AB0">
      <w:pPr>
        <w:spacing w:before="240" w:after="240"/>
        <w:jc w:val="both"/>
        <w:rPr>
          <w:rFonts w:ascii="Garamond" w:hAnsi="Garamond" w:cstheme="minorHAnsi"/>
          <w:sz w:val="28"/>
          <w:szCs w:val="28"/>
          <w:lang w:val="en-GB"/>
        </w:rPr>
      </w:pPr>
      <w:r w:rsidRPr="00F16686">
        <w:rPr>
          <w:rFonts w:ascii="Garamond" w:hAnsi="Garamond" w:cstheme="minorHAnsi"/>
          <w:sz w:val="28"/>
          <w:szCs w:val="28"/>
          <w:lang w:val="en-GB"/>
        </w:rPr>
        <w:t xml:space="preserve">EUROCONTROL, </w:t>
      </w:r>
      <w:r w:rsidRPr="00F16686">
        <w:rPr>
          <w:rFonts w:ascii="Garamond" w:hAnsi="Garamond" w:cstheme="minorHAnsi"/>
          <w:bCs/>
          <w:i/>
          <w:sz w:val="28"/>
          <w:szCs w:val="28"/>
          <w:lang w:val="en-GB"/>
        </w:rPr>
        <w:t>COVID-19 Impact on EUROCONTROL Member States - Ireland</w:t>
      </w:r>
      <w:r w:rsidRPr="00F16686">
        <w:rPr>
          <w:rFonts w:ascii="Garamond" w:hAnsi="Garamond" w:cstheme="minorHAnsi"/>
          <w:bCs/>
          <w:sz w:val="28"/>
          <w:szCs w:val="28"/>
          <w:lang w:val="en-GB"/>
        </w:rPr>
        <w:t xml:space="preserve">, </w:t>
      </w:r>
      <w:proofErr w:type="spellStart"/>
      <w:r w:rsidRPr="00F16686">
        <w:rPr>
          <w:rFonts w:ascii="Garamond" w:hAnsi="Garamond" w:cstheme="minorHAnsi"/>
          <w:sz w:val="28"/>
          <w:szCs w:val="28"/>
          <w:lang w:val="en-GB"/>
        </w:rPr>
        <w:t>Eurocontrol</w:t>
      </w:r>
      <w:proofErr w:type="spellEnd"/>
      <w:r w:rsidRPr="00F16686">
        <w:rPr>
          <w:rFonts w:ascii="Garamond" w:hAnsi="Garamond" w:cstheme="minorHAnsi"/>
          <w:sz w:val="28"/>
          <w:szCs w:val="28"/>
          <w:lang w:val="en-GB"/>
        </w:rPr>
        <w:t xml:space="preserve"> States Briefings, 5 June 2021, Retrieved from: </w:t>
      </w:r>
      <w:hyperlink r:id="rId153" w:history="1">
        <w:r w:rsidRPr="00F16686">
          <w:rPr>
            <w:rStyle w:val="Hipercze"/>
            <w:rFonts w:ascii="Garamond" w:hAnsi="Garamond" w:cstheme="minorHAnsi"/>
            <w:sz w:val="28"/>
            <w:szCs w:val="28"/>
            <w:lang w:val="en-GB"/>
          </w:rPr>
          <w:t>https://www.eurocontrol.int/sites/default/files/2021-06/eurocontrol-brief-on-covid19-impact-ireland-05062021.pdf</w:t>
        </w:r>
      </w:hyperlink>
      <w:r w:rsidRPr="00F16686">
        <w:rPr>
          <w:rFonts w:ascii="Garamond" w:hAnsi="Garamond" w:cstheme="minorHAnsi"/>
          <w:sz w:val="28"/>
          <w:szCs w:val="28"/>
          <w:lang w:val="en-GB"/>
        </w:rPr>
        <w:t xml:space="preserve"> </w:t>
      </w:r>
    </w:p>
    <w:p w14:paraId="5626371A" w14:textId="77777777" w:rsidR="00B83AB0" w:rsidRPr="00F16686" w:rsidRDefault="00B83AB0" w:rsidP="00B83AB0">
      <w:pPr>
        <w:spacing w:before="240" w:after="240"/>
        <w:jc w:val="both"/>
        <w:rPr>
          <w:rFonts w:ascii="Garamond" w:hAnsi="Garamond"/>
          <w:sz w:val="28"/>
          <w:szCs w:val="28"/>
          <w:lang w:val="en-GB"/>
        </w:rPr>
      </w:pPr>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Covid-19 EU </w:t>
      </w:r>
      <w:proofErr w:type="spellStart"/>
      <w:r w:rsidRPr="00F16686">
        <w:rPr>
          <w:rFonts w:ascii="Garamond" w:hAnsi="Garamond"/>
          <w:sz w:val="28"/>
          <w:szCs w:val="28"/>
          <w:lang w:val="en-GB"/>
        </w:rPr>
        <w:t>PolicyWatch</w:t>
      </w:r>
      <w:proofErr w:type="spellEnd"/>
      <w:r w:rsidRPr="00F16686">
        <w:rPr>
          <w:rFonts w:ascii="Garamond" w:hAnsi="Garamond"/>
          <w:sz w:val="28"/>
          <w:szCs w:val="28"/>
          <w:lang w:val="en-GB"/>
        </w:rPr>
        <w:t xml:space="preserve"> Database of national-level responses, Retrieved from: </w:t>
      </w:r>
      <w:hyperlink r:id="rId154" w:history="1">
        <w:r w:rsidRPr="00F16686">
          <w:rPr>
            <w:rStyle w:val="Hipercze"/>
            <w:rFonts w:ascii="Garamond" w:hAnsi="Garamond"/>
            <w:sz w:val="28"/>
            <w:szCs w:val="28"/>
            <w:lang w:val="en-GB"/>
          </w:rPr>
          <w:t>https://static.eurofound.europa.eu/covid19db/countries/IE.html</w:t>
        </w:r>
      </w:hyperlink>
      <w:r w:rsidRPr="00F16686">
        <w:rPr>
          <w:rFonts w:ascii="Garamond" w:hAnsi="Garamond"/>
          <w:sz w:val="28"/>
          <w:szCs w:val="28"/>
          <w:lang w:val="en-GB"/>
        </w:rPr>
        <w:t xml:space="preserve"> </w:t>
      </w:r>
    </w:p>
    <w:p w14:paraId="131CB2A5" w14:textId="77777777" w:rsidR="00B83AB0" w:rsidRPr="00F16686" w:rsidRDefault="00B83AB0" w:rsidP="00B83AB0">
      <w:pPr>
        <w:jc w:val="both"/>
        <w:rPr>
          <w:rFonts w:ascii="Garamond" w:hAnsi="Garamond"/>
          <w:sz w:val="28"/>
          <w:szCs w:val="28"/>
          <w:lang w:val="en-GB"/>
        </w:rPr>
      </w:pPr>
      <w:bookmarkStart w:id="41" w:name="_Hlk99897156"/>
      <w:r w:rsidRPr="00F16686">
        <w:rPr>
          <w:rFonts w:ascii="Garamond" w:hAnsi="Garamond"/>
          <w:sz w:val="28"/>
          <w:szCs w:val="28"/>
          <w:lang w:val="en-GB"/>
        </w:rPr>
        <w:lastRenderedPageBreak/>
        <w:t xml:space="preserve">IATA (2019), </w:t>
      </w:r>
      <w:r w:rsidRPr="00F16686">
        <w:rPr>
          <w:rFonts w:ascii="Garamond" w:hAnsi="Garamond" w:cs="Arial"/>
          <w:sz w:val="28"/>
          <w:szCs w:val="28"/>
          <w:lang w:val="en-GB"/>
        </w:rPr>
        <w:t>the importance of</w:t>
      </w:r>
      <w:r w:rsidRPr="00F16686">
        <w:rPr>
          <w:rFonts w:ascii="Garamond" w:hAnsi="Garamond"/>
          <w:sz w:val="28"/>
          <w:szCs w:val="28"/>
          <w:lang w:val="en-GB"/>
        </w:rPr>
        <w:t xml:space="preserve"> </w:t>
      </w:r>
      <w:r w:rsidRPr="00F16686">
        <w:rPr>
          <w:rFonts w:ascii="Garamond" w:hAnsi="Garamond" w:cs="Arial"/>
          <w:sz w:val="28"/>
          <w:szCs w:val="28"/>
          <w:lang w:val="en-GB"/>
        </w:rPr>
        <w:t>air transport to</w:t>
      </w:r>
      <w:r w:rsidRPr="00F16686">
        <w:rPr>
          <w:rFonts w:ascii="Garamond" w:hAnsi="Garamond"/>
          <w:sz w:val="28"/>
          <w:szCs w:val="28"/>
          <w:lang w:val="en-GB"/>
        </w:rPr>
        <w:t xml:space="preserve"> </w:t>
      </w:r>
      <w:r w:rsidRPr="00F16686">
        <w:rPr>
          <w:rFonts w:ascii="Garamond" w:hAnsi="Garamond" w:cs="Arial"/>
          <w:sz w:val="28"/>
          <w:szCs w:val="28"/>
          <w:lang w:val="en-GB"/>
        </w:rPr>
        <w:t>Ireland, 1 June 2019,</w:t>
      </w:r>
      <w:r w:rsidRPr="00F16686">
        <w:rPr>
          <w:rFonts w:ascii="Garamond" w:hAnsi="Garamond"/>
          <w:sz w:val="28"/>
          <w:szCs w:val="28"/>
          <w:lang w:val="en-GB"/>
        </w:rPr>
        <w:t xml:space="preserve"> </w:t>
      </w:r>
      <w:r w:rsidRPr="00F16686">
        <w:rPr>
          <w:rFonts w:ascii="Garamond" w:hAnsi="Garamond" w:cstheme="minorHAnsi"/>
          <w:sz w:val="28"/>
          <w:szCs w:val="28"/>
          <w:lang w:val="en-GB"/>
        </w:rPr>
        <w:t>Retrieved from:</w:t>
      </w:r>
      <w:r w:rsidRPr="00F16686">
        <w:rPr>
          <w:rFonts w:ascii="Garamond" w:hAnsi="Garamond"/>
          <w:sz w:val="28"/>
          <w:szCs w:val="28"/>
          <w:lang w:val="en-GB"/>
        </w:rPr>
        <w:t xml:space="preserve"> </w:t>
      </w:r>
      <w:hyperlink r:id="rId155" w:history="1">
        <w:r w:rsidRPr="00F16686">
          <w:rPr>
            <w:rStyle w:val="Hipercze"/>
            <w:rFonts w:ascii="Garamond" w:hAnsi="Garamond"/>
            <w:sz w:val="28"/>
            <w:szCs w:val="28"/>
            <w:lang w:val="en-GB"/>
          </w:rPr>
          <w:t>https://www.iata.org/en/iata-repository/publications/economic-reports/ireland--value-of-aviation/</w:t>
        </w:r>
      </w:hyperlink>
      <w:r w:rsidRPr="00F16686">
        <w:rPr>
          <w:rFonts w:ascii="Garamond" w:hAnsi="Garamond"/>
          <w:sz w:val="28"/>
          <w:szCs w:val="28"/>
          <w:lang w:val="en-GB"/>
        </w:rPr>
        <w:t xml:space="preserve"> </w:t>
      </w:r>
    </w:p>
    <w:bookmarkEnd w:id="41"/>
    <w:p w14:paraId="4EFE2162" w14:textId="77777777" w:rsidR="00B83AB0" w:rsidRPr="00F16686" w:rsidRDefault="00B83AB0" w:rsidP="00B83AB0">
      <w:pPr>
        <w:spacing w:before="240" w:after="240"/>
        <w:jc w:val="both"/>
        <w:rPr>
          <w:rFonts w:ascii="Garamond" w:hAnsi="Garamond"/>
          <w:sz w:val="28"/>
          <w:szCs w:val="28"/>
          <w:lang w:val="en-GB"/>
        </w:rPr>
      </w:pPr>
      <w:r w:rsidRPr="00F16686">
        <w:rPr>
          <w:rFonts w:ascii="Garamond" w:hAnsi="Garamond"/>
          <w:sz w:val="28"/>
          <w:szCs w:val="28"/>
          <w:lang w:val="en-GB"/>
        </w:rPr>
        <w:t xml:space="preserve">IMF Policy Tracker – Ireland, Last updated on July 2, 2021, Retrieved from: </w:t>
      </w:r>
      <w:hyperlink r:id="rId156" w:history="1">
        <w:r w:rsidRPr="00F16686">
          <w:rPr>
            <w:rStyle w:val="Hipercze"/>
            <w:rFonts w:ascii="Garamond" w:hAnsi="Garamond"/>
            <w:sz w:val="28"/>
            <w:szCs w:val="28"/>
            <w:lang w:val="en-GB"/>
          </w:rPr>
          <w:t>https://www.imf.org/en/Topics/imf-and-covid19/Policy-Responses-to-COVID-19#I</w:t>
        </w:r>
      </w:hyperlink>
    </w:p>
    <w:p w14:paraId="06538459" w14:textId="77777777" w:rsidR="00B83AB0" w:rsidRPr="00F16686" w:rsidRDefault="00B83AB0" w:rsidP="00B83AB0">
      <w:pPr>
        <w:autoSpaceDE w:val="0"/>
        <w:autoSpaceDN w:val="0"/>
        <w:adjustRightInd w:val="0"/>
        <w:spacing w:before="240" w:after="240"/>
        <w:jc w:val="both"/>
        <w:rPr>
          <w:rFonts w:ascii="Garamond" w:hAnsi="Garamond" w:cstheme="minorHAnsi"/>
          <w:sz w:val="28"/>
          <w:szCs w:val="28"/>
          <w:lang w:val="en-GB"/>
        </w:rPr>
      </w:pPr>
      <w:r w:rsidRPr="00F16686">
        <w:rPr>
          <w:rFonts w:ascii="Garamond" w:hAnsi="Garamond" w:cstheme="minorHAnsi"/>
          <w:bCs/>
          <w:sz w:val="28"/>
          <w:szCs w:val="28"/>
          <w:lang w:val="en-GB"/>
        </w:rPr>
        <w:t xml:space="preserve">OECD, State Support to the Air Transport Sector: Monitoring developments related to the Covid-19 crisis, </w:t>
      </w:r>
      <w:r w:rsidRPr="00F16686">
        <w:rPr>
          <w:rFonts w:ascii="Garamond" w:hAnsi="Garamond" w:cstheme="minorHAnsi"/>
          <w:sz w:val="28"/>
          <w:szCs w:val="28"/>
          <w:lang w:val="en-GB"/>
        </w:rPr>
        <w:t xml:space="preserve">22 April 2021, Retrieved from:  </w:t>
      </w:r>
      <w:hyperlink r:id="rId157" w:history="1">
        <w:r w:rsidRPr="00F16686">
          <w:rPr>
            <w:rStyle w:val="Hipercze"/>
            <w:rFonts w:ascii="Garamond" w:hAnsi="Garamond" w:cstheme="minorHAnsi"/>
            <w:sz w:val="28"/>
            <w:szCs w:val="28"/>
            <w:lang w:val="en-GB"/>
          </w:rPr>
          <w:t>https://www.oecd.org/corporate/State-Support-to-the-Air-Transport-Sector-Monitoring-Developments-Related-to-the-COVID-19-Crisis.pdf</w:t>
        </w:r>
      </w:hyperlink>
    </w:p>
    <w:p w14:paraId="00D96264" w14:textId="6B7DC328" w:rsidR="00420841" w:rsidRPr="00F16686" w:rsidRDefault="00420841" w:rsidP="006333DD">
      <w:pPr>
        <w:autoSpaceDE w:val="0"/>
        <w:autoSpaceDN w:val="0"/>
        <w:adjustRightInd w:val="0"/>
        <w:spacing w:after="0" w:line="240" w:lineRule="auto"/>
        <w:rPr>
          <w:rFonts w:ascii="Garamond" w:hAnsi="Garamond"/>
          <w:b/>
          <w:bCs/>
          <w:lang w:val="en-GB"/>
        </w:rPr>
      </w:pPr>
    </w:p>
    <w:p w14:paraId="478EDE99" w14:textId="5355F3ED" w:rsidR="00420841" w:rsidRPr="00F16686" w:rsidRDefault="00420841" w:rsidP="00F05368">
      <w:pPr>
        <w:spacing w:before="240" w:after="240"/>
        <w:rPr>
          <w:rFonts w:ascii="Garamond" w:hAnsi="Garamond"/>
          <w:b/>
          <w:sz w:val="24"/>
          <w:lang w:val="en-GB"/>
        </w:rPr>
      </w:pPr>
      <w:r w:rsidRPr="00F16686">
        <w:rPr>
          <w:rFonts w:ascii="Garamond" w:hAnsi="Garamond"/>
          <w:b/>
          <w:sz w:val="24"/>
          <w:lang w:val="en-GB"/>
        </w:rPr>
        <w:t>ITALY</w:t>
      </w:r>
    </w:p>
    <w:p w14:paraId="65919F4D" w14:textId="77777777" w:rsidR="00A67486" w:rsidRPr="00F16686" w:rsidRDefault="00A67486" w:rsidP="00E178DE">
      <w:pPr>
        <w:spacing w:before="240" w:after="240"/>
        <w:jc w:val="both"/>
        <w:rPr>
          <w:rFonts w:ascii="Garamond" w:hAnsi="Garamond"/>
          <w:i/>
          <w:sz w:val="28"/>
          <w:szCs w:val="28"/>
          <w:lang w:val="en-GB"/>
        </w:rPr>
      </w:pPr>
      <w:r w:rsidRPr="00F16686">
        <w:rPr>
          <w:rFonts w:ascii="Garamond" w:hAnsi="Garamond" w:cstheme="minorHAnsi"/>
          <w:sz w:val="28"/>
          <w:szCs w:val="28"/>
          <w:lang w:val="en-GB"/>
        </w:rPr>
        <w:t xml:space="preserve">EUROCONTROL, </w:t>
      </w:r>
      <w:r w:rsidRPr="00F16686">
        <w:rPr>
          <w:rFonts w:ascii="Garamond" w:hAnsi="Garamond" w:cstheme="minorHAnsi"/>
          <w:bCs/>
          <w:i/>
          <w:sz w:val="28"/>
          <w:szCs w:val="28"/>
          <w:lang w:val="en-GB"/>
        </w:rPr>
        <w:t>COVID-19 Impact on EUROCONTROL Member States - Italy</w:t>
      </w:r>
      <w:r w:rsidRPr="00F16686">
        <w:rPr>
          <w:rFonts w:ascii="Garamond" w:hAnsi="Garamond" w:cstheme="minorHAnsi"/>
          <w:bCs/>
          <w:sz w:val="28"/>
          <w:szCs w:val="28"/>
          <w:lang w:val="en-GB"/>
        </w:rPr>
        <w:t xml:space="preserve">, </w:t>
      </w:r>
      <w:proofErr w:type="spellStart"/>
      <w:r w:rsidRPr="00F16686">
        <w:rPr>
          <w:rFonts w:ascii="Garamond" w:hAnsi="Garamond" w:cstheme="minorHAnsi"/>
          <w:sz w:val="28"/>
          <w:szCs w:val="28"/>
          <w:lang w:val="en-GB"/>
        </w:rPr>
        <w:t>Eurocontrol</w:t>
      </w:r>
      <w:proofErr w:type="spellEnd"/>
      <w:r w:rsidRPr="00F16686">
        <w:rPr>
          <w:rFonts w:ascii="Garamond" w:hAnsi="Garamond" w:cstheme="minorHAnsi"/>
          <w:sz w:val="28"/>
          <w:szCs w:val="28"/>
          <w:lang w:val="en-GB"/>
        </w:rPr>
        <w:t xml:space="preserve"> States Briefings, 4 June 2021, Retrieved from: </w:t>
      </w:r>
      <w:hyperlink r:id="rId158" w:history="1">
        <w:r w:rsidRPr="00F16686">
          <w:rPr>
            <w:rStyle w:val="Hipercze"/>
            <w:rFonts w:ascii="Garamond" w:hAnsi="Garamond"/>
            <w:sz w:val="28"/>
            <w:szCs w:val="28"/>
            <w:lang w:val="en-GB"/>
          </w:rPr>
          <w:t>https://www.eurocontrol.int/sites/default/files/2021-06/eurocontrol-brief-on-covid19-impact-italy-en-03062021.pdf</w:t>
        </w:r>
      </w:hyperlink>
      <w:r w:rsidRPr="00F16686">
        <w:rPr>
          <w:rFonts w:ascii="Garamond" w:hAnsi="Garamond"/>
          <w:sz w:val="28"/>
          <w:szCs w:val="28"/>
          <w:lang w:val="en-GB"/>
        </w:rPr>
        <w:t xml:space="preserve"> </w:t>
      </w:r>
    </w:p>
    <w:p w14:paraId="1E992A1C" w14:textId="77777777" w:rsidR="00A67486" w:rsidRPr="00F16686" w:rsidRDefault="00A67486" w:rsidP="00E178DE">
      <w:pPr>
        <w:rPr>
          <w:rFonts w:ascii="Garamond" w:hAnsi="Garamond"/>
          <w:sz w:val="28"/>
          <w:szCs w:val="28"/>
          <w:lang w:val="en-GB"/>
        </w:rPr>
      </w:pPr>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(2021), </w:t>
      </w:r>
      <w:r w:rsidRPr="00F16686">
        <w:rPr>
          <w:rStyle w:val="Uwydatnienie"/>
          <w:rFonts w:ascii="Garamond" w:hAnsi="Garamond"/>
          <w:b w:val="0"/>
          <w:sz w:val="28"/>
          <w:szCs w:val="28"/>
          <w:lang w:val="en-GB"/>
        </w:rPr>
        <w:t>Measures for the continuity of passenger air transport, case IT-2021-22/2055 (measures in Italy),</w:t>
      </w:r>
      <w:r w:rsidRPr="00F16686">
        <w:rPr>
          <w:rStyle w:val="Uwydatnienie"/>
          <w:rFonts w:ascii="Garamond" w:hAnsi="Garamond"/>
          <w:sz w:val="28"/>
          <w:szCs w:val="28"/>
          <w:lang w:val="en-GB"/>
        </w:rPr>
        <w:t xml:space="preserve"> </w:t>
      </w:r>
      <w:r w:rsidRPr="00F16686">
        <w:rPr>
          <w:rFonts w:ascii="Garamond" w:hAnsi="Garamond"/>
          <w:sz w:val="28"/>
          <w:szCs w:val="28"/>
          <w:lang w:val="en-GB"/>
        </w:rPr>
        <w:t xml:space="preserve">COVID-19 EU </w:t>
      </w:r>
      <w:proofErr w:type="spellStart"/>
      <w:r w:rsidRPr="00F16686">
        <w:rPr>
          <w:rFonts w:ascii="Garamond" w:hAnsi="Garamond"/>
          <w:sz w:val="28"/>
          <w:szCs w:val="28"/>
          <w:lang w:val="en-GB"/>
        </w:rPr>
        <w:t>PolicyWatch</w:t>
      </w:r>
      <w:proofErr w:type="spellEnd"/>
      <w:r w:rsidRPr="00F16686">
        <w:rPr>
          <w:rFonts w:ascii="Garamond" w:hAnsi="Garamond"/>
          <w:sz w:val="28"/>
          <w:szCs w:val="28"/>
          <w:lang w:val="en-GB"/>
        </w:rPr>
        <w:t xml:space="preserve">, Dublin, </w:t>
      </w:r>
      <w:hyperlink r:id="rId159" w:history="1">
        <w:r w:rsidRPr="00F16686">
          <w:rPr>
            <w:rStyle w:val="Hipercze"/>
            <w:rFonts w:ascii="Garamond" w:hAnsi="Garamond"/>
            <w:sz w:val="28"/>
            <w:szCs w:val="28"/>
            <w:lang w:val="en-GB"/>
          </w:rPr>
          <w:t>https://static.eurofound.europa.eu/covid19db/cases/IT-2021-22_2055.html?utm_source=externalDashboard&amp;utm_medium=powerbi&amp;utm_campaign=covid-19</w:t>
        </w:r>
      </w:hyperlink>
      <w:r w:rsidRPr="00F16686">
        <w:rPr>
          <w:rFonts w:ascii="Garamond" w:hAnsi="Garamond"/>
          <w:sz w:val="28"/>
          <w:szCs w:val="28"/>
          <w:lang w:val="en-GB"/>
        </w:rPr>
        <w:t xml:space="preserve"> </w:t>
      </w:r>
    </w:p>
    <w:p w14:paraId="74F1458B" w14:textId="77777777" w:rsidR="00A67486" w:rsidRPr="00F16686" w:rsidRDefault="00A67486" w:rsidP="00E178DE">
      <w:pPr>
        <w:rPr>
          <w:rFonts w:ascii="Garamond" w:hAnsi="Garamond"/>
          <w:sz w:val="28"/>
          <w:szCs w:val="28"/>
          <w:lang w:val="en-GB"/>
        </w:rPr>
      </w:pPr>
      <w:bookmarkStart w:id="42" w:name="_Hlk99900564"/>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Covid-19 EU </w:t>
      </w:r>
      <w:proofErr w:type="spellStart"/>
      <w:r w:rsidRPr="00F16686">
        <w:rPr>
          <w:rFonts w:ascii="Garamond" w:hAnsi="Garamond"/>
          <w:sz w:val="28"/>
          <w:szCs w:val="28"/>
          <w:lang w:val="en-GB"/>
        </w:rPr>
        <w:t>PolicyWatch</w:t>
      </w:r>
      <w:proofErr w:type="spellEnd"/>
      <w:r w:rsidRPr="00F16686">
        <w:rPr>
          <w:rFonts w:ascii="Garamond" w:hAnsi="Garamond"/>
          <w:sz w:val="28"/>
          <w:szCs w:val="28"/>
          <w:lang w:val="en-GB"/>
        </w:rPr>
        <w:t xml:space="preserve"> Database of national-level responses, Retrieved from: </w:t>
      </w:r>
      <w:hyperlink r:id="rId160" w:history="1">
        <w:r w:rsidRPr="00F16686">
          <w:rPr>
            <w:rStyle w:val="Hipercze"/>
            <w:rFonts w:ascii="Garamond" w:hAnsi="Garamond"/>
            <w:sz w:val="28"/>
            <w:szCs w:val="28"/>
            <w:lang w:val="en-GB"/>
          </w:rPr>
          <w:t>https://static.eurofound.europa.eu/covid19db/countries/IT.html</w:t>
        </w:r>
      </w:hyperlink>
      <w:r w:rsidRPr="00F16686">
        <w:rPr>
          <w:rFonts w:ascii="Garamond" w:hAnsi="Garamond"/>
          <w:sz w:val="28"/>
          <w:szCs w:val="28"/>
          <w:lang w:val="en-GB"/>
        </w:rPr>
        <w:t xml:space="preserve"> </w:t>
      </w:r>
    </w:p>
    <w:bookmarkEnd w:id="42"/>
    <w:p w14:paraId="6705C960" w14:textId="77777777" w:rsidR="00A67486" w:rsidRPr="00F16686" w:rsidRDefault="00A67486" w:rsidP="00E178DE">
      <w:pPr>
        <w:rPr>
          <w:rFonts w:ascii="Garamond" w:hAnsi="Garamond"/>
          <w:sz w:val="28"/>
          <w:szCs w:val="28"/>
          <w:lang w:val="en-GB"/>
        </w:rPr>
      </w:pPr>
      <w:r w:rsidRPr="00F16686">
        <w:rPr>
          <w:rFonts w:ascii="Garamond" w:hAnsi="Garamond"/>
          <w:sz w:val="28"/>
          <w:szCs w:val="28"/>
          <w:lang w:val="en-GB"/>
        </w:rPr>
        <w:t xml:space="preserve">IATA (2019), </w:t>
      </w:r>
      <w:r w:rsidRPr="00F16686">
        <w:rPr>
          <w:rFonts w:ascii="Garamond" w:hAnsi="Garamond" w:cs="Arial"/>
          <w:sz w:val="28"/>
          <w:szCs w:val="28"/>
          <w:lang w:val="en-GB"/>
        </w:rPr>
        <w:t>The importance of</w:t>
      </w:r>
      <w:r w:rsidRPr="00F16686">
        <w:rPr>
          <w:rFonts w:ascii="Garamond" w:hAnsi="Garamond"/>
          <w:sz w:val="28"/>
          <w:szCs w:val="28"/>
          <w:lang w:val="en-GB"/>
        </w:rPr>
        <w:t xml:space="preserve"> </w:t>
      </w:r>
      <w:r w:rsidRPr="00F16686">
        <w:rPr>
          <w:rFonts w:ascii="Garamond" w:hAnsi="Garamond" w:cs="Arial"/>
          <w:sz w:val="28"/>
          <w:szCs w:val="28"/>
          <w:lang w:val="en-GB"/>
        </w:rPr>
        <w:t>air transport to</w:t>
      </w:r>
      <w:r w:rsidRPr="00F16686">
        <w:rPr>
          <w:rFonts w:ascii="Garamond" w:hAnsi="Garamond"/>
          <w:sz w:val="28"/>
          <w:szCs w:val="28"/>
          <w:lang w:val="en-GB"/>
        </w:rPr>
        <w:t xml:space="preserve"> </w:t>
      </w:r>
      <w:r w:rsidRPr="00F16686">
        <w:rPr>
          <w:rFonts w:ascii="Garamond" w:hAnsi="Garamond" w:cs="Arial"/>
          <w:sz w:val="28"/>
          <w:szCs w:val="28"/>
          <w:lang w:val="en-GB"/>
        </w:rPr>
        <w:t>Italy, 1 June 2019,</w:t>
      </w:r>
      <w:r w:rsidRPr="00F16686">
        <w:rPr>
          <w:rFonts w:ascii="Garamond" w:hAnsi="Garamond"/>
          <w:sz w:val="28"/>
          <w:szCs w:val="28"/>
          <w:lang w:val="en-GB"/>
        </w:rPr>
        <w:t xml:space="preserve"> </w:t>
      </w:r>
      <w:r w:rsidRPr="00F16686">
        <w:rPr>
          <w:rFonts w:ascii="Garamond" w:hAnsi="Garamond" w:cstheme="minorHAnsi"/>
          <w:sz w:val="28"/>
          <w:szCs w:val="28"/>
          <w:lang w:val="en-GB"/>
        </w:rPr>
        <w:t>Retrieved from:</w:t>
      </w:r>
      <w:r w:rsidRPr="00F16686">
        <w:rPr>
          <w:rFonts w:ascii="Garamond" w:hAnsi="Garamond"/>
          <w:sz w:val="28"/>
          <w:szCs w:val="28"/>
          <w:lang w:val="en-GB"/>
        </w:rPr>
        <w:t xml:space="preserve"> </w:t>
      </w:r>
      <w:hyperlink r:id="rId161" w:history="1">
        <w:r w:rsidRPr="00F16686">
          <w:rPr>
            <w:rStyle w:val="Hipercze"/>
            <w:rFonts w:ascii="Garamond" w:hAnsi="Garamond"/>
            <w:sz w:val="28"/>
            <w:szCs w:val="28"/>
            <w:lang w:val="en-GB"/>
          </w:rPr>
          <w:t>https://www.iata.org/en/iata-repository/publications/economic-reports/italy--value-of-aviation/</w:t>
        </w:r>
      </w:hyperlink>
      <w:r w:rsidRPr="00F16686">
        <w:rPr>
          <w:rFonts w:ascii="Garamond" w:hAnsi="Garamond"/>
          <w:sz w:val="28"/>
          <w:szCs w:val="28"/>
          <w:lang w:val="en-GB"/>
        </w:rPr>
        <w:t xml:space="preserve"> </w:t>
      </w:r>
    </w:p>
    <w:p w14:paraId="640B46A8" w14:textId="77777777" w:rsidR="00A67486" w:rsidRPr="00F16686" w:rsidRDefault="00A67486" w:rsidP="00E178DE">
      <w:pPr>
        <w:spacing w:before="240" w:after="240"/>
        <w:jc w:val="both"/>
        <w:rPr>
          <w:rFonts w:ascii="Garamond" w:hAnsi="Garamond"/>
          <w:sz w:val="28"/>
          <w:szCs w:val="28"/>
          <w:lang w:val="en-GB"/>
        </w:rPr>
      </w:pPr>
      <w:bookmarkStart w:id="43" w:name="_Hlk99900672"/>
      <w:r w:rsidRPr="00F16686">
        <w:rPr>
          <w:rFonts w:ascii="Garamond" w:hAnsi="Garamond"/>
          <w:sz w:val="28"/>
          <w:szCs w:val="28"/>
          <w:lang w:val="en-GB"/>
        </w:rPr>
        <w:t xml:space="preserve">IMF Policy Tracker – Italy, Last updated on July 2, 2021, Retrieved from: </w:t>
      </w:r>
      <w:hyperlink r:id="rId162" w:history="1">
        <w:r w:rsidRPr="00F16686">
          <w:rPr>
            <w:rStyle w:val="Hipercze"/>
            <w:rFonts w:ascii="Garamond" w:hAnsi="Garamond"/>
            <w:sz w:val="28"/>
            <w:szCs w:val="28"/>
            <w:lang w:val="en-GB"/>
          </w:rPr>
          <w:t>https://www.imf.org/en/Topics/imf-and-covid19/Policy-Responses-to-COVID-19#I</w:t>
        </w:r>
      </w:hyperlink>
      <w:r w:rsidRPr="00F16686">
        <w:rPr>
          <w:rFonts w:ascii="Garamond" w:hAnsi="Garamond"/>
          <w:sz w:val="28"/>
          <w:szCs w:val="28"/>
          <w:lang w:val="en-GB"/>
        </w:rPr>
        <w:t xml:space="preserve"> </w:t>
      </w:r>
    </w:p>
    <w:bookmarkEnd w:id="43"/>
    <w:p w14:paraId="1FA2929E" w14:textId="77777777" w:rsidR="00A67486" w:rsidRPr="00F16686" w:rsidRDefault="00A67486" w:rsidP="00E178DE">
      <w:pPr>
        <w:autoSpaceDE w:val="0"/>
        <w:autoSpaceDN w:val="0"/>
        <w:adjustRightInd w:val="0"/>
        <w:spacing w:before="240" w:after="240"/>
        <w:jc w:val="both"/>
        <w:rPr>
          <w:rFonts w:ascii="Garamond" w:hAnsi="Garamond" w:cstheme="minorHAnsi"/>
          <w:sz w:val="28"/>
          <w:szCs w:val="28"/>
          <w:lang w:val="en-GB"/>
        </w:rPr>
      </w:pPr>
      <w:r w:rsidRPr="00F16686">
        <w:rPr>
          <w:rFonts w:ascii="Garamond" w:hAnsi="Garamond" w:cstheme="minorHAnsi"/>
          <w:bCs/>
          <w:sz w:val="28"/>
          <w:szCs w:val="28"/>
          <w:lang w:val="en-GB"/>
        </w:rPr>
        <w:t xml:space="preserve">OECD, State Support to the Air Transport Sector: Monitoring developments related to the Covid-19 crisis, </w:t>
      </w:r>
      <w:r w:rsidRPr="00F16686">
        <w:rPr>
          <w:rFonts w:ascii="Garamond" w:hAnsi="Garamond" w:cstheme="minorHAnsi"/>
          <w:sz w:val="28"/>
          <w:szCs w:val="28"/>
          <w:lang w:val="en-GB"/>
        </w:rPr>
        <w:t xml:space="preserve">22 April 2021, Retrieved from:  </w:t>
      </w:r>
      <w:hyperlink r:id="rId163" w:history="1">
        <w:r w:rsidRPr="00F16686">
          <w:rPr>
            <w:rStyle w:val="Hipercze"/>
            <w:rFonts w:ascii="Garamond" w:hAnsi="Garamond" w:cstheme="minorHAnsi"/>
            <w:sz w:val="28"/>
            <w:szCs w:val="28"/>
            <w:lang w:val="en-GB"/>
          </w:rPr>
          <w:t>https://www.oecd.org/corporate/State-Support-to-the-Air-Transport-Sector-Monitoring-Developments-Related-to-the-COVID-19-Crisis.pdf</w:t>
        </w:r>
      </w:hyperlink>
    </w:p>
    <w:p w14:paraId="6E3FAB17" w14:textId="6A8943D5" w:rsidR="00420841" w:rsidRPr="00F16686" w:rsidRDefault="00420841" w:rsidP="006333DD">
      <w:pPr>
        <w:autoSpaceDE w:val="0"/>
        <w:autoSpaceDN w:val="0"/>
        <w:adjustRightInd w:val="0"/>
        <w:spacing w:after="0" w:line="240" w:lineRule="auto"/>
        <w:rPr>
          <w:rFonts w:ascii="Garamond" w:hAnsi="Garamond"/>
          <w:b/>
          <w:bCs/>
          <w:lang w:val="en-GB"/>
        </w:rPr>
      </w:pPr>
    </w:p>
    <w:p w14:paraId="6EB1560B" w14:textId="7A87EDC0" w:rsidR="00420841" w:rsidRPr="00F16686" w:rsidRDefault="00F05368" w:rsidP="00F05368">
      <w:pPr>
        <w:spacing w:before="240" w:after="240"/>
        <w:rPr>
          <w:rFonts w:ascii="Garamond" w:hAnsi="Garamond"/>
          <w:b/>
          <w:sz w:val="24"/>
          <w:lang w:val="en-GB"/>
        </w:rPr>
      </w:pPr>
      <w:r w:rsidRPr="00F16686">
        <w:rPr>
          <w:rFonts w:ascii="Garamond" w:hAnsi="Garamond"/>
          <w:b/>
          <w:sz w:val="24"/>
          <w:lang w:val="en-GB"/>
        </w:rPr>
        <w:t>POLAND</w:t>
      </w:r>
    </w:p>
    <w:p w14:paraId="31590660" w14:textId="77777777" w:rsidR="00B978FB" w:rsidRPr="00F16686" w:rsidRDefault="00B978FB" w:rsidP="00B978FB">
      <w:pPr>
        <w:spacing w:before="240" w:after="240"/>
        <w:jc w:val="both"/>
        <w:rPr>
          <w:rFonts w:ascii="Garamond" w:hAnsi="Garamond"/>
          <w:i/>
          <w:sz w:val="28"/>
          <w:szCs w:val="28"/>
          <w:lang w:val="en-GB"/>
        </w:rPr>
      </w:pPr>
      <w:bookmarkStart w:id="44" w:name="_Hlk99900605"/>
      <w:r w:rsidRPr="00F16686">
        <w:rPr>
          <w:rFonts w:ascii="Garamond" w:hAnsi="Garamond" w:cstheme="minorHAnsi"/>
          <w:sz w:val="28"/>
          <w:szCs w:val="28"/>
          <w:lang w:val="en-GB"/>
        </w:rPr>
        <w:t xml:space="preserve">EUROCONTROL, </w:t>
      </w:r>
      <w:r w:rsidRPr="00F16686">
        <w:rPr>
          <w:rFonts w:ascii="Garamond" w:hAnsi="Garamond" w:cstheme="minorHAnsi"/>
          <w:bCs/>
          <w:i/>
          <w:sz w:val="28"/>
          <w:szCs w:val="28"/>
          <w:lang w:val="en-GB"/>
        </w:rPr>
        <w:t>COVID-19 Impact on EUROCONTROL Member States - Poland</w:t>
      </w:r>
      <w:r w:rsidRPr="00F16686">
        <w:rPr>
          <w:rFonts w:ascii="Garamond" w:hAnsi="Garamond" w:cstheme="minorHAnsi"/>
          <w:bCs/>
          <w:sz w:val="28"/>
          <w:szCs w:val="28"/>
          <w:lang w:val="en-GB"/>
        </w:rPr>
        <w:t xml:space="preserve">, </w:t>
      </w:r>
      <w:proofErr w:type="spellStart"/>
      <w:r w:rsidRPr="00F16686">
        <w:rPr>
          <w:rFonts w:ascii="Garamond" w:hAnsi="Garamond" w:cstheme="minorHAnsi"/>
          <w:sz w:val="28"/>
          <w:szCs w:val="28"/>
          <w:lang w:val="en-GB"/>
        </w:rPr>
        <w:t>Eurocontrol</w:t>
      </w:r>
      <w:proofErr w:type="spellEnd"/>
      <w:r w:rsidRPr="00F16686">
        <w:rPr>
          <w:rFonts w:ascii="Garamond" w:hAnsi="Garamond" w:cstheme="minorHAnsi"/>
          <w:sz w:val="28"/>
          <w:szCs w:val="28"/>
          <w:lang w:val="en-GB"/>
        </w:rPr>
        <w:t xml:space="preserve"> States Briefings, 4 June 2021, Retrieved from: </w:t>
      </w:r>
      <w:hyperlink r:id="rId164" w:history="1">
        <w:r w:rsidRPr="00F16686">
          <w:rPr>
            <w:rStyle w:val="Hipercze"/>
            <w:rFonts w:ascii="Garamond" w:hAnsi="Garamond"/>
            <w:sz w:val="28"/>
            <w:szCs w:val="28"/>
            <w:lang w:val="en-GB"/>
          </w:rPr>
          <w:t>https://www.eurocontrol.int/sites/default/files/2021-06/eurocontrol-brief-on-covid19-impact-poland-en-04062021.pdf</w:t>
        </w:r>
      </w:hyperlink>
      <w:r w:rsidRPr="00F16686">
        <w:rPr>
          <w:rFonts w:ascii="Garamond" w:hAnsi="Garamond"/>
          <w:sz w:val="28"/>
          <w:szCs w:val="28"/>
          <w:lang w:val="en-GB"/>
        </w:rPr>
        <w:t xml:space="preserve"> </w:t>
      </w:r>
    </w:p>
    <w:bookmarkEnd w:id="44"/>
    <w:p w14:paraId="3F56616C" w14:textId="77777777" w:rsidR="00B978FB" w:rsidRPr="00F16686" w:rsidRDefault="00B978FB" w:rsidP="00B978FB">
      <w:pPr>
        <w:jc w:val="both"/>
        <w:rPr>
          <w:rFonts w:ascii="Garamond" w:hAnsi="Garamond"/>
          <w:sz w:val="28"/>
          <w:szCs w:val="28"/>
          <w:lang w:val="en-GB"/>
        </w:rPr>
      </w:pPr>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(2020), </w:t>
      </w:r>
      <w:r w:rsidRPr="00F16686">
        <w:rPr>
          <w:rStyle w:val="Uwydatnienie"/>
          <w:rFonts w:ascii="Garamond" w:hAnsi="Garamond"/>
          <w:sz w:val="28"/>
          <w:szCs w:val="28"/>
          <w:lang w:val="en-GB"/>
        </w:rPr>
        <w:t xml:space="preserve">National-level social partners address economic challenges: transport, case PL-2020-40/1385 (measures in Poland), </w:t>
      </w:r>
      <w:r w:rsidRPr="00F16686">
        <w:rPr>
          <w:rFonts w:ascii="Garamond" w:hAnsi="Garamond"/>
          <w:sz w:val="28"/>
          <w:szCs w:val="28"/>
          <w:lang w:val="en-GB"/>
        </w:rPr>
        <w:t xml:space="preserve">COVID-19 EU </w:t>
      </w:r>
      <w:proofErr w:type="spellStart"/>
      <w:r w:rsidRPr="00F16686">
        <w:rPr>
          <w:rFonts w:ascii="Garamond" w:hAnsi="Garamond"/>
          <w:sz w:val="28"/>
          <w:szCs w:val="28"/>
          <w:lang w:val="en-GB"/>
        </w:rPr>
        <w:t>PolicyWatch</w:t>
      </w:r>
      <w:proofErr w:type="spellEnd"/>
      <w:r w:rsidRPr="00F16686">
        <w:rPr>
          <w:rFonts w:ascii="Garamond" w:hAnsi="Garamond"/>
          <w:sz w:val="28"/>
          <w:szCs w:val="28"/>
          <w:lang w:val="en-GB"/>
        </w:rPr>
        <w:t xml:space="preserve">, Dublin, </w:t>
      </w:r>
      <w:hyperlink r:id="rId165" w:history="1">
        <w:r w:rsidRPr="00F16686">
          <w:rPr>
            <w:rStyle w:val="Hipercze"/>
            <w:rFonts w:ascii="Garamond" w:hAnsi="Garamond"/>
            <w:sz w:val="28"/>
            <w:szCs w:val="28"/>
            <w:lang w:val="en-GB"/>
          </w:rPr>
          <w:t>https://static.eurofound.europa.eu/covid19db/cases/PL-2020-40_1385.html?utm_source=externalDashboard&amp;utm_medium=powerbi&amp;utm_campaign=covid-19</w:t>
        </w:r>
      </w:hyperlink>
      <w:r w:rsidRPr="00F16686">
        <w:rPr>
          <w:rFonts w:ascii="Garamond" w:hAnsi="Garamond"/>
          <w:sz w:val="28"/>
          <w:szCs w:val="28"/>
          <w:lang w:val="en-GB"/>
        </w:rPr>
        <w:t xml:space="preserve"> </w:t>
      </w:r>
    </w:p>
    <w:p w14:paraId="6FE45030" w14:textId="77777777" w:rsidR="00B978FB" w:rsidRPr="00F16686" w:rsidRDefault="00B978FB" w:rsidP="00B978FB">
      <w:pPr>
        <w:jc w:val="both"/>
        <w:rPr>
          <w:rStyle w:val="Hipercze"/>
          <w:rFonts w:ascii="Garamond" w:hAnsi="Garamond"/>
          <w:sz w:val="28"/>
          <w:szCs w:val="28"/>
          <w:lang w:val="en-GB"/>
        </w:rPr>
      </w:pPr>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(2021), </w:t>
      </w:r>
      <w:r w:rsidRPr="00F16686">
        <w:rPr>
          <w:rStyle w:val="Uwydatnienie"/>
          <w:rFonts w:ascii="Garamond" w:hAnsi="Garamond"/>
          <w:sz w:val="28"/>
          <w:szCs w:val="28"/>
          <w:lang w:val="en-GB"/>
        </w:rPr>
        <w:t xml:space="preserve">Enter Air signs loan agreement for €60 million, case PL-2021-7/1882 (measures in Poland), </w:t>
      </w:r>
      <w:r w:rsidRPr="00F16686">
        <w:rPr>
          <w:rFonts w:ascii="Garamond" w:hAnsi="Garamond"/>
          <w:sz w:val="28"/>
          <w:szCs w:val="28"/>
          <w:lang w:val="en-GB"/>
        </w:rPr>
        <w:t xml:space="preserve">COVID-19 EU </w:t>
      </w:r>
      <w:proofErr w:type="spellStart"/>
      <w:r w:rsidRPr="00F16686">
        <w:rPr>
          <w:rFonts w:ascii="Garamond" w:hAnsi="Garamond"/>
          <w:sz w:val="28"/>
          <w:szCs w:val="28"/>
          <w:lang w:val="en-GB"/>
        </w:rPr>
        <w:t>PolicyWatch</w:t>
      </w:r>
      <w:proofErr w:type="spellEnd"/>
      <w:r w:rsidRPr="00F16686">
        <w:rPr>
          <w:rFonts w:ascii="Garamond" w:hAnsi="Garamond"/>
          <w:sz w:val="28"/>
          <w:szCs w:val="28"/>
          <w:lang w:val="en-GB"/>
        </w:rPr>
        <w:t xml:space="preserve">, Dublin, </w:t>
      </w:r>
      <w:hyperlink r:id="rId166" w:history="1">
        <w:r w:rsidRPr="00F16686">
          <w:rPr>
            <w:rStyle w:val="Hipercze"/>
            <w:rFonts w:ascii="Garamond" w:hAnsi="Garamond"/>
            <w:sz w:val="28"/>
            <w:szCs w:val="28"/>
            <w:lang w:val="en-GB"/>
          </w:rPr>
          <w:t>https://static.eurofound.europa.eu/covid19db/cases/PL-2021-7_1882.html?utm_source=externalDashboard&amp;utm_medium=powerbi&amp;utm_campaign=covid-19</w:t>
        </w:r>
      </w:hyperlink>
      <w:r w:rsidRPr="00F16686">
        <w:rPr>
          <w:rFonts w:ascii="Garamond" w:hAnsi="Garamond"/>
          <w:sz w:val="28"/>
          <w:szCs w:val="28"/>
          <w:lang w:val="en-GB"/>
        </w:rPr>
        <w:t xml:space="preserve"> </w:t>
      </w:r>
    </w:p>
    <w:p w14:paraId="24E5271E" w14:textId="77777777" w:rsidR="00B978FB" w:rsidRPr="00F16686" w:rsidRDefault="00B978FB" w:rsidP="00B978FB">
      <w:pPr>
        <w:rPr>
          <w:rFonts w:ascii="Garamond" w:hAnsi="Garamond"/>
          <w:sz w:val="28"/>
          <w:szCs w:val="28"/>
          <w:lang w:val="en-GB"/>
        </w:rPr>
      </w:pPr>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Covid-19 EU </w:t>
      </w:r>
      <w:proofErr w:type="spellStart"/>
      <w:r w:rsidRPr="00F16686">
        <w:rPr>
          <w:rFonts w:ascii="Garamond" w:hAnsi="Garamond"/>
          <w:sz w:val="28"/>
          <w:szCs w:val="28"/>
          <w:lang w:val="en-GB"/>
        </w:rPr>
        <w:t>PolicyWatch</w:t>
      </w:r>
      <w:proofErr w:type="spellEnd"/>
      <w:r w:rsidRPr="00F16686">
        <w:rPr>
          <w:rFonts w:ascii="Garamond" w:hAnsi="Garamond"/>
          <w:sz w:val="28"/>
          <w:szCs w:val="28"/>
          <w:lang w:val="en-GB"/>
        </w:rPr>
        <w:t xml:space="preserve"> Database of national-level responses, Retrieved from: </w:t>
      </w:r>
      <w:hyperlink r:id="rId167" w:history="1">
        <w:r w:rsidRPr="00F16686">
          <w:rPr>
            <w:rStyle w:val="Hipercze"/>
            <w:rFonts w:ascii="Garamond" w:hAnsi="Garamond"/>
            <w:sz w:val="28"/>
            <w:szCs w:val="28"/>
            <w:lang w:val="en-GB"/>
          </w:rPr>
          <w:t>https://static.eurofound.europa.eu/covid19db/countries/PL.html</w:t>
        </w:r>
      </w:hyperlink>
      <w:r w:rsidRPr="00F16686">
        <w:rPr>
          <w:rFonts w:ascii="Garamond" w:hAnsi="Garamond"/>
          <w:sz w:val="28"/>
          <w:szCs w:val="28"/>
          <w:lang w:val="en-GB"/>
        </w:rPr>
        <w:t xml:space="preserve"> </w:t>
      </w:r>
    </w:p>
    <w:p w14:paraId="061A701C" w14:textId="77777777" w:rsidR="00B978FB" w:rsidRPr="00F16686" w:rsidRDefault="00B978FB" w:rsidP="00B978FB">
      <w:pPr>
        <w:rPr>
          <w:rFonts w:ascii="Garamond" w:hAnsi="Garamond"/>
          <w:sz w:val="28"/>
          <w:szCs w:val="28"/>
          <w:lang w:val="en-GB"/>
        </w:rPr>
      </w:pPr>
      <w:r w:rsidRPr="00F16686">
        <w:rPr>
          <w:rFonts w:ascii="Garamond" w:hAnsi="Garamond"/>
          <w:sz w:val="28"/>
          <w:szCs w:val="28"/>
          <w:lang w:val="en-GB"/>
        </w:rPr>
        <w:t xml:space="preserve">IATA (2019), </w:t>
      </w:r>
      <w:r w:rsidRPr="00F16686">
        <w:rPr>
          <w:rFonts w:ascii="Garamond" w:hAnsi="Garamond" w:cs="Arial"/>
          <w:sz w:val="28"/>
          <w:szCs w:val="28"/>
          <w:lang w:val="en-GB"/>
        </w:rPr>
        <w:t>the importance of</w:t>
      </w:r>
      <w:r w:rsidRPr="00F16686">
        <w:rPr>
          <w:rFonts w:ascii="Garamond" w:hAnsi="Garamond"/>
          <w:sz w:val="28"/>
          <w:szCs w:val="28"/>
          <w:lang w:val="en-GB"/>
        </w:rPr>
        <w:t xml:space="preserve"> </w:t>
      </w:r>
      <w:r w:rsidRPr="00F16686">
        <w:rPr>
          <w:rFonts w:ascii="Garamond" w:hAnsi="Garamond" w:cs="Arial"/>
          <w:sz w:val="28"/>
          <w:szCs w:val="28"/>
          <w:lang w:val="en-GB"/>
        </w:rPr>
        <w:t>air transport to</w:t>
      </w:r>
      <w:r w:rsidRPr="00F16686">
        <w:rPr>
          <w:rFonts w:ascii="Garamond" w:hAnsi="Garamond"/>
          <w:sz w:val="28"/>
          <w:szCs w:val="28"/>
          <w:lang w:val="en-GB"/>
        </w:rPr>
        <w:t xml:space="preserve"> </w:t>
      </w:r>
      <w:r w:rsidRPr="00F16686">
        <w:rPr>
          <w:rFonts w:ascii="Garamond" w:hAnsi="Garamond" w:cs="Arial"/>
          <w:sz w:val="28"/>
          <w:szCs w:val="28"/>
          <w:lang w:val="en-GB"/>
        </w:rPr>
        <w:t>Poland, 1 June 2019,</w:t>
      </w:r>
      <w:r w:rsidRPr="00F16686">
        <w:rPr>
          <w:rFonts w:ascii="Garamond" w:hAnsi="Garamond"/>
          <w:sz w:val="28"/>
          <w:szCs w:val="28"/>
          <w:lang w:val="en-GB"/>
        </w:rPr>
        <w:t xml:space="preserve"> </w:t>
      </w:r>
      <w:r w:rsidRPr="00F16686">
        <w:rPr>
          <w:rFonts w:ascii="Garamond" w:hAnsi="Garamond" w:cstheme="minorHAnsi"/>
          <w:sz w:val="28"/>
          <w:szCs w:val="28"/>
          <w:lang w:val="en-GB"/>
        </w:rPr>
        <w:t>Retrieved from:</w:t>
      </w:r>
      <w:r w:rsidRPr="00F16686">
        <w:rPr>
          <w:rFonts w:ascii="Garamond" w:hAnsi="Garamond"/>
          <w:sz w:val="28"/>
          <w:szCs w:val="28"/>
          <w:lang w:val="en-GB"/>
        </w:rPr>
        <w:t xml:space="preserve"> </w:t>
      </w:r>
      <w:hyperlink r:id="rId168" w:history="1">
        <w:r w:rsidRPr="00F16686">
          <w:rPr>
            <w:rStyle w:val="Hipercze"/>
            <w:rFonts w:ascii="Garamond" w:hAnsi="Garamond"/>
            <w:sz w:val="28"/>
            <w:szCs w:val="28"/>
            <w:lang w:val="en-GB"/>
          </w:rPr>
          <w:t>https://www.iata.org/en/iata-repository/publications/economic-reports/poland--value-of-aviation/</w:t>
        </w:r>
      </w:hyperlink>
      <w:r w:rsidRPr="00F16686">
        <w:rPr>
          <w:rFonts w:ascii="Garamond" w:hAnsi="Garamond"/>
          <w:sz w:val="28"/>
          <w:szCs w:val="28"/>
          <w:lang w:val="en-GB"/>
        </w:rPr>
        <w:t xml:space="preserve"> </w:t>
      </w:r>
    </w:p>
    <w:p w14:paraId="3F4B9D37" w14:textId="77777777" w:rsidR="00B978FB" w:rsidRPr="00F16686" w:rsidRDefault="00B978FB" w:rsidP="00B978FB">
      <w:pPr>
        <w:spacing w:before="240" w:after="240"/>
        <w:jc w:val="both"/>
        <w:rPr>
          <w:rFonts w:ascii="Garamond" w:hAnsi="Garamond"/>
          <w:sz w:val="28"/>
          <w:szCs w:val="28"/>
          <w:lang w:val="en-GB"/>
        </w:rPr>
      </w:pPr>
      <w:r w:rsidRPr="00F16686">
        <w:rPr>
          <w:rFonts w:ascii="Garamond" w:hAnsi="Garamond"/>
          <w:sz w:val="28"/>
          <w:szCs w:val="28"/>
          <w:lang w:val="en-GB"/>
        </w:rPr>
        <w:t xml:space="preserve">IMF Policy Tracker – Poland, Last updated on July 2, 2021, Retrieved from: </w:t>
      </w:r>
      <w:hyperlink r:id="rId169" w:history="1">
        <w:r w:rsidRPr="00F16686">
          <w:rPr>
            <w:rStyle w:val="Hipercze"/>
            <w:rFonts w:ascii="Garamond" w:hAnsi="Garamond"/>
            <w:sz w:val="28"/>
            <w:szCs w:val="28"/>
            <w:lang w:val="en-GB"/>
          </w:rPr>
          <w:t>https://www.imf.org/en/Topics/imf-and-covid19/Policy-Responses-to-COVID-19#P</w:t>
        </w:r>
      </w:hyperlink>
      <w:r w:rsidRPr="00F16686">
        <w:rPr>
          <w:rFonts w:ascii="Garamond" w:hAnsi="Garamond"/>
          <w:sz w:val="28"/>
          <w:szCs w:val="28"/>
          <w:lang w:val="en-GB"/>
        </w:rPr>
        <w:t xml:space="preserve"> </w:t>
      </w:r>
    </w:p>
    <w:p w14:paraId="52DB25EA" w14:textId="77777777" w:rsidR="00B978FB" w:rsidRPr="00F16686" w:rsidRDefault="00B978FB" w:rsidP="00B978FB">
      <w:pPr>
        <w:rPr>
          <w:rFonts w:ascii="Garamond" w:hAnsi="Garamond"/>
          <w:sz w:val="28"/>
          <w:szCs w:val="28"/>
          <w:lang w:val="en-GB"/>
        </w:rPr>
      </w:pPr>
      <w:r w:rsidRPr="00F16686">
        <w:rPr>
          <w:rFonts w:ascii="Garamond" w:hAnsi="Garamond"/>
          <w:sz w:val="28"/>
          <w:szCs w:val="28"/>
          <w:lang w:val="en-GB"/>
        </w:rPr>
        <w:t xml:space="preserve">Wąsowska K., </w:t>
      </w:r>
      <w:proofErr w:type="spellStart"/>
      <w:r w:rsidRPr="00F16686">
        <w:rPr>
          <w:rFonts w:ascii="Garamond" w:hAnsi="Garamond"/>
          <w:sz w:val="28"/>
          <w:szCs w:val="28"/>
          <w:lang w:val="en-GB"/>
        </w:rPr>
        <w:t>Wincewicz-Bosy</w:t>
      </w:r>
      <w:proofErr w:type="spellEnd"/>
      <w:r w:rsidRPr="00F16686">
        <w:rPr>
          <w:rFonts w:ascii="Garamond" w:hAnsi="Garamond"/>
          <w:sz w:val="28"/>
          <w:szCs w:val="28"/>
          <w:lang w:val="en-GB"/>
        </w:rPr>
        <w:t xml:space="preserve"> M., </w:t>
      </w:r>
      <w:proofErr w:type="spellStart"/>
      <w:r w:rsidRPr="00F16686">
        <w:rPr>
          <w:rFonts w:ascii="Garamond" w:hAnsi="Garamond"/>
          <w:sz w:val="28"/>
          <w:szCs w:val="28"/>
          <w:lang w:val="en-GB"/>
        </w:rPr>
        <w:t>Dymyt</w:t>
      </w:r>
      <w:proofErr w:type="spellEnd"/>
      <w:r w:rsidRPr="00F16686">
        <w:rPr>
          <w:rFonts w:ascii="Garamond" w:hAnsi="Garamond"/>
          <w:sz w:val="28"/>
          <w:szCs w:val="28"/>
          <w:lang w:val="en-GB"/>
        </w:rPr>
        <w:t xml:space="preserve"> M., (2021), </w:t>
      </w:r>
      <w:r w:rsidRPr="00F16686">
        <w:rPr>
          <w:rFonts w:ascii="Garamond" w:hAnsi="Garamond"/>
          <w:i/>
          <w:sz w:val="28"/>
          <w:szCs w:val="28"/>
          <w:lang w:val="en-GB"/>
        </w:rPr>
        <w:t xml:space="preserve">The Impact of Covid-19 on Air Transport Operation in Poland, </w:t>
      </w:r>
      <w:r w:rsidRPr="00F16686">
        <w:rPr>
          <w:rFonts w:ascii="Garamond" w:hAnsi="Garamond"/>
          <w:sz w:val="28"/>
          <w:szCs w:val="28"/>
          <w:lang w:val="en-GB"/>
        </w:rPr>
        <w:t>European Research Studies Journal, Volume XXIV, Issue 2.</w:t>
      </w:r>
    </w:p>
    <w:p w14:paraId="07777396" w14:textId="51D19714" w:rsidR="00420841" w:rsidRPr="00F16686" w:rsidRDefault="00420841" w:rsidP="006333DD">
      <w:pPr>
        <w:autoSpaceDE w:val="0"/>
        <w:autoSpaceDN w:val="0"/>
        <w:adjustRightInd w:val="0"/>
        <w:spacing w:after="0" w:line="240" w:lineRule="auto"/>
        <w:rPr>
          <w:rFonts w:ascii="Garamond" w:hAnsi="Garamond"/>
          <w:b/>
          <w:bCs/>
          <w:lang w:val="en-GB"/>
        </w:rPr>
      </w:pPr>
    </w:p>
    <w:p w14:paraId="027C5D9C" w14:textId="2B7D85A4" w:rsidR="00420841" w:rsidRPr="00F16686" w:rsidRDefault="00420841" w:rsidP="00F05368">
      <w:pPr>
        <w:spacing w:before="240" w:after="240"/>
        <w:rPr>
          <w:rFonts w:ascii="Garamond" w:hAnsi="Garamond"/>
          <w:b/>
          <w:sz w:val="24"/>
          <w:lang w:val="en-GB"/>
        </w:rPr>
      </w:pPr>
      <w:r w:rsidRPr="00F16686">
        <w:rPr>
          <w:rFonts w:ascii="Garamond" w:hAnsi="Garamond"/>
          <w:b/>
          <w:sz w:val="24"/>
          <w:lang w:val="en-GB"/>
        </w:rPr>
        <w:lastRenderedPageBreak/>
        <w:t>SPAIN</w:t>
      </w:r>
    </w:p>
    <w:p w14:paraId="68943149" w14:textId="77777777" w:rsidR="00304F97" w:rsidRPr="00F16686" w:rsidRDefault="00304F97" w:rsidP="00304F97">
      <w:pPr>
        <w:spacing w:before="240" w:after="240"/>
        <w:jc w:val="both"/>
        <w:rPr>
          <w:rFonts w:ascii="Garamond" w:hAnsi="Garamond"/>
          <w:i/>
          <w:sz w:val="28"/>
          <w:szCs w:val="28"/>
          <w:lang w:val="en-GB"/>
        </w:rPr>
      </w:pPr>
      <w:r w:rsidRPr="00F16686">
        <w:rPr>
          <w:rFonts w:ascii="Garamond" w:hAnsi="Garamond" w:cstheme="minorHAnsi"/>
          <w:sz w:val="28"/>
          <w:szCs w:val="28"/>
          <w:lang w:val="en-GB"/>
        </w:rPr>
        <w:t xml:space="preserve">EUROCONTROL, </w:t>
      </w:r>
      <w:r w:rsidRPr="00F16686">
        <w:rPr>
          <w:rFonts w:ascii="Garamond" w:hAnsi="Garamond" w:cstheme="minorHAnsi"/>
          <w:bCs/>
          <w:i/>
          <w:sz w:val="28"/>
          <w:szCs w:val="28"/>
          <w:lang w:val="en-GB"/>
        </w:rPr>
        <w:t>COVID-19 Impact on EUROCONTROL Member States - Spain</w:t>
      </w:r>
      <w:r w:rsidRPr="00F16686">
        <w:rPr>
          <w:rFonts w:ascii="Garamond" w:hAnsi="Garamond" w:cstheme="minorHAnsi"/>
          <w:bCs/>
          <w:sz w:val="28"/>
          <w:szCs w:val="28"/>
          <w:lang w:val="en-GB"/>
        </w:rPr>
        <w:t xml:space="preserve">, </w:t>
      </w:r>
      <w:proofErr w:type="spellStart"/>
      <w:r w:rsidRPr="00F16686">
        <w:rPr>
          <w:rFonts w:ascii="Garamond" w:hAnsi="Garamond" w:cstheme="minorHAnsi"/>
          <w:sz w:val="28"/>
          <w:szCs w:val="28"/>
          <w:lang w:val="en-GB"/>
        </w:rPr>
        <w:t>Eurocontrol</w:t>
      </w:r>
      <w:proofErr w:type="spellEnd"/>
      <w:r w:rsidRPr="00F16686">
        <w:rPr>
          <w:rFonts w:ascii="Garamond" w:hAnsi="Garamond" w:cstheme="minorHAnsi"/>
          <w:sz w:val="28"/>
          <w:szCs w:val="28"/>
          <w:lang w:val="en-GB"/>
        </w:rPr>
        <w:t xml:space="preserve"> States Briefings, 9 June 2021, Retrieved from: </w:t>
      </w:r>
      <w:hyperlink r:id="rId170" w:history="1">
        <w:r w:rsidRPr="00F16686">
          <w:rPr>
            <w:rStyle w:val="Hipercze"/>
            <w:rFonts w:ascii="Garamond" w:hAnsi="Garamond"/>
            <w:sz w:val="28"/>
            <w:szCs w:val="28"/>
            <w:lang w:val="en-GB"/>
          </w:rPr>
          <w:t>https://www.eurocontrol.int/sites/default/files/2021-06/eurocontrol-brief-on-covid19-impact-spain-en-09062021.pdf</w:t>
        </w:r>
      </w:hyperlink>
      <w:r w:rsidRPr="00F16686">
        <w:rPr>
          <w:rFonts w:ascii="Garamond" w:hAnsi="Garamond"/>
          <w:sz w:val="28"/>
          <w:szCs w:val="28"/>
          <w:lang w:val="en-GB"/>
        </w:rPr>
        <w:t xml:space="preserve"> </w:t>
      </w:r>
    </w:p>
    <w:p w14:paraId="1833BC13" w14:textId="77777777" w:rsidR="00304F97" w:rsidRPr="00F16686" w:rsidRDefault="00304F97" w:rsidP="00304F97">
      <w:pPr>
        <w:rPr>
          <w:rFonts w:ascii="Garamond" w:hAnsi="Garamond"/>
          <w:b/>
          <w:sz w:val="28"/>
          <w:szCs w:val="28"/>
          <w:lang w:val="en-GB"/>
        </w:rPr>
      </w:pPr>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(2020), </w:t>
      </w:r>
      <w:r w:rsidRPr="00F16686">
        <w:rPr>
          <w:rStyle w:val="Uwydatnienie"/>
          <w:rFonts w:ascii="Garamond" w:hAnsi="Garamond"/>
          <w:b w:val="0"/>
          <w:sz w:val="28"/>
          <w:szCs w:val="28"/>
          <w:lang w:val="en-GB"/>
        </w:rPr>
        <w:t>Economic reactivation measures to face the impact of COVID-19 in the field of transport, case ES-2020-28/1352 (measures in Spain),</w:t>
      </w:r>
      <w:r w:rsidRPr="00F16686">
        <w:rPr>
          <w:rStyle w:val="Uwydatnienie"/>
          <w:rFonts w:ascii="Garamond" w:hAnsi="Garamond"/>
          <w:sz w:val="28"/>
          <w:szCs w:val="28"/>
          <w:lang w:val="en-GB"/>
        </w:rPr>
        <w:t xml:space="preserve"> </w:t>
      </w:r>
      <w:r w:rsidRPr="00F16686">
        <w:rPr>
          <w:rFonts w:ascii="Garamond" w:hAnsi="Garamond"/>
          <w:sz w:val="28"/>
          <w:szCs w:val="28"/>
          <w:lang w:val="en-GB"/>
        </w:rPr>
        <w:t xml:space="preserve">COVID-19 EU </w:t>
      </w:r>
      <w:proofErr w:type="spellStart"/>
      <w:r w:rsidRPr="00F16686">
        <w:rPr>
          <w:rFonts w:ascii="Garamond" w:hAnsi="Garamond"/>
          <w:sz w:val="28"/>
          <w:szCs w:val="28"/>
          <w:lang w:val="en-GB"/>
        </w:rPr>
        <w:t>PolicyWatch</w:t>
      </w:r>
      <w:proofErr w:type="spellEnd"/>
      <w:r w:rsidRPr="00F16686">
        <w:rPr>
          <w:rFonts w:ascii="Garamond" w:hAnsi="Garamond"/>
          <w:sz w:val="28"/>
          <w:szCs w:val="28"/>
          <w:lang w:val="en-GB"/>
        </w:rPr>
        <w:t xml:space="preserve">, Dublin, </w:t>
      </w:r>
      <w:hyperlink r:id="rId171" w:history="1">
        <w:r w:rsidRPr="00F16686">
          <w:rPr>
            <w:rStyle w:val="Hipercze"/>
            <w:rFonts w:ascii="Garamond" w:hAnsi="Garamond"/>
            <w:sz w:val="28"/>
            <w:szCs w:val="28"/>
            <w:lang w:val="en-GB"/>
          </w:rPr>
          <w:t>https://static.eurofound.europa.eu/covid19db/cases/ES-2020-28_1352.html?utm_source=externalDashboard&amp;utm_medium=powerbi&amp;utm_campaign=covid-19</w:t>
        </w:r>
      </w:hyperlink>
      <w:r w:rsidRPr="00F16686">
        <w:rPr>
          <w:rFonts w:ascii="Garamond" w:hAnsi="Garamond"/>
          <w:sz w:val="28"/>
          <w:szCs w:val="28"/>
          <w:lang w:val="en-GB"/>
        </w:rPr>
        <w:t xml:space="preserve"> </w:t>
      </w:r>
    </w:p>
    <w:p w14:paraId="13C2F6BA" w14:textId="77777777" w:rsidR="00304F97" w:rsidRPr="00F16686" w:rsidRDefault="00304F97" w:rsidP="00304F97">
      <w:pPr>
        <w:rPr>
          <w:rFonts w:ascii="Garamond" w:hAnsi="Garamond"/>
          <w:sz w:val="28"/>
          <w:szCs w:val="28"/>
          <w:lang w:val="en-GB"/>
        </w:rPr>
      </w:pPr>
      <w:bookmarkStart w:id="45" w:name="_Hlk99900537"/>
      <w:proofErr w:type="spellStart"/>
      <w:r w:rsidRPr="00F16686">
        <w:rPr>
          <w:rFonts w:ascii="Garamond" w:hAnsi="Garamond"/>
          <w:sz w:val="28"/>
          <w:szCs w:val="28"/>
          <w:lang w:val="en-GB"/>
        </w:rPr>
        <w:t>Eurofound</w:t>
      </w:r>
      <w:proofErr w:type="spellEnd"/>
      <w:r w:rsidRPr="00F16686">
        <w:rPr>
          <w:rFonts w:ascii="Garamond" w:hAnsi="Garamond"/>
          <w:sz w:val="28"/>
          <w:szCs w:val="28"/>
          <w:lang w:val="en-GB"/>
        </w:rPr>
        <w:t xml:space="preserve">, Covid-19 EU </w:t>
      </w:r>
      <w:proofErr w:type="spellStart"/>
      <w:r w:rsidRPr="00F16686">
        <w:rPr>
          <w:rFonts w:ascii="Garamond" w:hAnsi="Garamond"/>
          <w:sz w:val="28"/>
          <w:szCs w:val="28"/>
          <w:lang w:val="en-GB"/>
        </w:rPr>
        <w:t>PolicyWatch</w:t>
      </w:r>
      <w:proofErr w:type="spellEnd"/>
      <w:r w:rsidRPr="00F16686">
        <w:rPr>
          <w:rFonts w:ascii="Garamond" w:hAnsi="Garamond"/>
          <w:sz w:val="28"/>
          <w:szCs w:val="28"/>
          <w:lang w:val="en-GB"/>
        </w:rPr>
        <w:t xml:space="preserve"> Database of national-level responses, Retrieved from: </w:t>
      </w:r>
      <w:hyperlink r:id="rId172" w:history="1">
        <w:r w:rsidRPr="00F16686">
          <w:rPr>
            <w:rStyle w:val="Hipercze"/>
            <w:rFonts w:ascii="Garamond" w:hAnsi="Garamond"/>
            <w:sz w:val="28"/>
            <w:szCs w:val="28"/>
            <w:lang w:val="en-GB"/>
          </w:rPr>
          <w:t>https://static.eurofound.europa.eu/covid19db/countries/ES.html</w:t>
        </w:r>
      </w:hyperlink>
      <w:r w:rsidRPr="00F16686">
        <w:rPr>
          <w:rFonts w:ascii="Garamond" w:hAnsi="Garamond"/>
          <w:sz w:val="28"/>
          <w:szCs w:val="28"/>
          <w:lang w:val="en-GB"/>
        </w:rPr>
        <w:t xml:space="preserve"> </w:t>
      </w:r>
    </w:p>
    <w:bookmarkEnd w:id="45"/>
    <w:p w14:paraId="397FFE89" w14:textId="77777777" w:rsidR="00304F97" w:rsidRPr="00F16686" w:rsidRDefault="00304F97" w:rsidP="00304F97">
      <w:pPr>
        <w:rPr>
          <w:rFonts w:ascii="Garamond" w:hAnsi="Garamond"/>
          <w:sz w:val="28"/>
          <w:szCs w:val="28"/>
          <w:lang w:val="en-GB"/>
        </w:rPr>
      </w:pPr>
      <w:r w:rsidRPr="00F16686">
        <w:rPr>
          <w:rFonts w:ascii="Garamond" w:hAnsi="Garamond"/>
          <w:sz w:val="28"/>
          <w:szCs w:val="28"/>
          <w:lang w:val="en-GB"/>
        </w:rPr>
        <w:t xml:space="preserve">IATA (2019), </w:t>
      </w:r>
      <w:r w:rsidRPr="00F16686">
        <w:rPr>
          <w:rFonts w:ascii="Garamond" w:hAnsi="Garamond" w:cs="Arial"/>
          <w:sz w:val="28"/>
          <w:szCs w:val="28"/>
          <w:lang w:val="en-GB"/>
        </w:rPr>
        <w:t>the importance of</w:t>
      </w:r>
      <w:r w:rsidRPr="00F16686">
        <w:rPr>
          <w:rFonts w:ascii="Garamond" w:hAnsi="Garamond"/>
          <w:sz w:val="28"/>
          <w:szCs w:val="28"/>
          <w:lang w:val="en-GB"/>
        </w:rPr>
        <w:t xml:space="preserve"> </w:t>
      </w:r>
      <w:r w:rsidRPr="00F16686">
        <w:rPr>
          <w:rFonts w:ascii="Garamond" w:hAnsi="Garamond" w:cs="Arial"/>
          <w:sz w:val="28"/>
          <w:szCs w:val="28"/>
          <w:lang w:val="en-GB"/>
        </w:rPr>
        <w:t>air transport to</w:t>
      </w:r>
      <w:r w:rsidRPr="00F16686">
        <w:rPr>
          <w:rFonts w:ascii="Garamond" w:hAnsi="Garamond"/>
          <w:sz w:val="28"/>
          <w:szCs w:val="28"/>
          <w:lang w:val="en-GB"/>
        </w:rPr>
        <w:t xml:space="preserve"> </w:t>
      </w:r>
      <w:r w:rsidRPr="00F16686">
        <w:rPr>
          <w:rFonts w:ascii="Garamond" w:hAnsi="Garamond" w:cs="Arial"/>
          <w:sz w:val="28"/>
          <w:szCs w:val="28"/>
          <w:lang w:val="en-GB"/>
        </w:rPr>
        <w:t>Spain, 1 June 2019,</w:t>
      </w:r>
      <w:r w:rsidRPr="00F16686">
        <w:rPr>
          <w:rFonts w:ascii="Garamond" w:hAnsi="Garamond"/>
          <w:sz w:val="28"/>
          <w:szCs w:val="28"/>
          <w:lang w:val="en-GB"/>
        </w:rPr>
        <w:t xml:space="preserve"> </w:t>
      </w:r>
      <w:r w:rsidRPr="00F16686">
        <w:rPr>
          <w:rFonts w:ascii="Garamond" w:hAnsi="Garamond" w:cstheme="minorHAnsi"/>
          <w:sz w:val="28"/>
          <w:szCs w:val="28"/>
          <w:lang w:val="en-GB"/>
        </w:rPr>
        <w:t>Retrieved from:</w:t>
      </w:r>
      <w:r w:rsidRPr="00F16686">
        <w:rPr>
          <w:rFonts w:ascii="Garamond" w:hAnsi="Garamond"/>
          <w:sz w:val="28"/>
          <w:szCs w:val="28"/>
          <w:lang w:val="en-GB"/>
        </w:rPr>
        <w:t xml:space="preserve"> </w:t>
      </w:r>
      <w:hyperlink r:id="rId173" w:history="1">
        <w:r w:rsidRPr="00F16686">
          <w:rPr>
            <w:rStyle w:val="Hipercze"/>
            <w:rFonts w:ascii="Garamond" w:hAnsi="Garamond"/>
            <w:sz w:val="28"/>
            <w:szCs w:val="28"/>
            <w:lang w:val="en-GB"/>
          </w:rPr>
          <w:t>https://www.iata.org/en/iata-repository/publications/economic-reports/spain--value-of-aviation/</w:t>
        </w:r>
      </w:hyperlink>
      <w:r w:rsidRPr="00F16686">
        <w:rPr>
          <w:rFonts w:ascii="Garamond" w:hAnsi="Garamond"/>
          <w:sz w:val="28"/>
          <w:szCs w:val="28"/>
          <w:lang w:val="en-GB"/>
        </w:rPr>
        <w:t xml:space="preserve"> </w:t>
      </w:r>
    </w:p>
    <w:p w14:paraId="7E5493C0" w14:textId="77777777" w:rsidR="00304F97" w:rsidRPr="00F16686" w:rsidRDefault="00304F97" w:rsidP="00304F97">
      <w:pPr>
        <w:spacing w:before="240" w:after="240"/>
        <w:jc w:val="both"/>
        <w:rPr>
          <w:rFonts w:ascii="Garamond" w:hAnsi="Garamond"/>
          <w:sz w:val="28"/>
          <w:szCs w:val="28"/>
          <w:lang w:val="en-GB"/>
        </w:rPr>
      </w:pPr>
      <w:r w:rsidRPr="00F16686">
        <w:rPr>
          <w:rFonts w:ascii="Garamond" w:hAnsi="Garamond"/>
          <w:sz w:val="28"/>
          <w:szCs w:val="28"/>
          <w:lang w:val="en-GB"/>
        </w:rPr>
        <w:t xml:space="preserve">IMF Policy Tracker – Spain, Last updated on July 2, 2021, Retrieved from: </w:t>
      </w:r>
      <w:hyperlink r:id="rId174" w:history="1">
        <w:r w:rsidRPr="00F16686">
          <w:rPr>
            <w:rStyle w:val="Hipercze"/>
            <w:rFonts w:ascii="Garamond" w:hAnsi="Garamond"/>
            <w:sz w:val="28"/>
            <w:szCs w:val="28"/>
            <w:lang w:val="en-GB"/>
          </w:rPr>
          <w:t>https://www.imf.org/en/Topics/imf-and-covid19/Policy-Responses-to-COVID-19#S</w:t>
        </w:r>
      </w:hyperlink>
      <w:r w:rsidRPr="00F16686">
        <w:rPr>
          <w:rFonts w:ascii="Garamond" w:hAnsi="Garamond"/>
          <w:sz w:val="28"/>
          <w:szCs w:val="28"/>
          <w:lang w:val="en-GB"/>
        </w:rPr>
        <w:t xml:space="preserve"> </w:t>
      </w:r>
    </w:p>
    <w:p w14:paraId="0DB51F9E" w14:textId="77777777" w:rsidR="00304F97" w:rsidRPr="00F16686" w:rsidRDefault="00304F97" w:rsidP="00304F97">
      <w:pPr>
        <w:autoSpaceDE w:val="0"/>
        <w:autoSpaceDN w:val="0"/>
        <w:adjustRightInd w:val="0"/>
        <w:spacing w:before="240" w:after="240"/>
        <w:jc w:val="both"/>
        <w:rPr>
          <w:rFonts w:ascii="Garamond" w:hAnsi="Garamond" w:cstheme="minorHAnsi"/>
          <w:sz w:val="28"/>
          <w:szCs w:val="28"/>
          <w:lang w:val="en-GB"/>
        </w:rPr>
      </w:pPr>
      <w:r w:rsidRPr="00F16686">
        <w:rPr>
          <w:rFonts w:ascii="Garamond" w:hAnsi="Garamond" w:cstheme="minorHAnsi"/>
          <w:bCs/>
          <w:sz w:val="28"/>
          <w:szCs w:val="28"/>
          <w:lang w:val="en-GB"/>
        </w:rPr>
        <w:t xml:space="preserve">OECD, State Support to the Air Transport Sector: Monitoring developments related to the Covid-19 crisis, </w:t>
      </w:r>
      <w:r w:rsidRPr="00F16686">
        <w:rPr>
          <w:rFonts w:ascii="Garamond" w:hAnsi="Garamond" w:cstheme="minorHAnsi"/>
          <w:sz w:val="28"/>
          <w:szCs w:val="28"/>
          <w:lang w:val="en-GB"/>
        </w:rPr>
        <w:t xml:space="preserve">22 April 2021, Retrieved from:  </w:t>
      </w:r>
      <w:hyperlink r:id="rId175" w:history="1">
        <w:r w:rsidRPr="00F16686">
          <w:rPr>
            <w:rStyle w:val="Hipercze"/>
            <w:rFonts w:ascii="Garamond" w:hAnsi="Garamond" w:cstheme="minorHAnsi"/>
            <w:sz w:val="28"/>
            <w:szCs w:val="28"/>
            <w:lang w:val="en-GB"/>
          </w:rPr>
          <w:t>https://www.oecd.org/corporate/State-Support-to-the-Air-Transport-Sector-Monitoring-Developments-Related-to-the-COVID-19-Crisis.pdf</w:t>
        </w:r>
      </w:hyperlink>
    </w:p>
    <w:p w14:paraId="4D12EFE0" w14:textId="77777777" w:rsidR="00420841" w:rsidRPr="00F16686" w:rsidRDefault="00420841" w:rsidP="006333DD">
      <w:pPr>
        <w:autoSpaceDE w:val="0"/>
        <w:autoSpaceDN w:val="0"/>
        <w:adjustRightInd w:val="0"/>
        <w:spacing w:after="0" w:line="240" w:lineRule="auto"/>
        <w:rPr>
          <w:rFonts w:ascii="Garamond" w:hAnsi="Garamond"/>
          <w:b/>
          <w:bCs/>
          <w:lang w:val="en-GB"/>
        </w:rPr>
      </w:pPr>
    </w:p>
    <w:sectPr w:rsidR="00420841" w:rsidRPr="00F16686" w:rsidSect="00F74D0F">
      <w:headerReference w:type="default" r:id="rId176"/>
      <w:footerReference w:type="even" r:id="rId177"/>
      <w:footerReference w:type="default" r:id="rId178"/>
      <w:pgSz w:w="11905" w:h="16837"/>
      <w:pgMar w:top="1387" w:right="1280" w:bottom="1418" w:left="1275" w:header="709" w:footer="51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B3805" w14:textId="77777777" w:rsidR="00785209" w:rsidRDefault="00785209">
      <w:r>
        <w:separator/>
      </w:r>
    </w:p>
  </w:endnote>
  <w:endnote w:type="continuationSeparator" w:id="0">
    <w:p w14:paraId="25AD13D2" w14:textId="77777777" w:rsidR="00785209" w:rsidRDefault="00785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Cambria">
    <w:panose1 w:val="02040503050406030204"/>
    <w:charset w:val="EE"/>
    <w:family w:val="roman"/>
    <w:pitch w:val="variable"/>
    <w:sig w:usb0="E00006FF" w:usb1="420024FF" w:usb2="02000000" w:usb3="00000000" w:csb0="0000019F" w:csb1="00000000"/>
  </w:font>
  <w:font w:name="PF DIN Text Pro">
    <w:altName w:val="Calibri"/>
    <w:panose1 w:val="00000000000000000000"/>
    <w:charset w:val="00"/>
    <w:family w:val="swiss"/>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Helvetica Neue Light">
    <w:altName w:val="Times New Roman"/>
    <w:charset w:val="00"/>
    <w:family w:val="auto"/>
    <w:pitch w:val="variable"/>
    <w:sig w:usb0="A00002FF" w:usb1="5000205B" w:usb2="00000002" w:usb3="00000000" w:csb0="00000007" w:csb1="00000000"/>
  </w:font>
  <w:font w:name="Helvetica Neue">
    <w:charset w:val="00"/>
    <w:family w:val="auto"/>
    <w:pitch w:val="variable"/>
    <w:sig w:usb0="E50002FF" w:usb1="500079DB" w:usb2="00000010" w:usb3="00000000" w:csb0="00000001" w:csb1="00000000"/>
  </w:font>
  <w:font w:name="Arial">
    <w:altName w:val="Arial"/>
    <w:panose1 w:val="020B0604020202020204"/>
    <w:charset w:val="EE"/>
    <w:family w:val="swiss"/>
    <w:pitch w:val="variable"/>
    <w:sig w:usb0="E0002EFF" w:usb1="C000785B" w:usb2="00000009" w:usb3="00000000" w:csb0="000001FF" w:csb1="00000000"/>
  </w:font>
  <w:font w:name="Aktiv Grotesk">
    <w:altName w:val="Calibri"/>
    <w:panose1 w:val="00000000000000000000"/>
    <w:charset w:val="00"/>
    <w:family w:val="swiss"/>
    <w:notTrueType/>
    <w:pitch w:val="default"/>
    <w:sig w:usb0="00000003" w:usb1="00000000" w:usb2="00000000" w:usb3="00000000" w:csb0="00000001" w:csb1="00000000"/>
  </w:font>
  <w:font w:name="AdvTTe692faf0">
    <w:altName w:val="Cambria"/>
    <w:panose1 w:val="00000000000000000000"/>
    <w:charset w:val="00"/>
    <w:family w:val="roman"/>
    <w:notTrueType/>
    <w:pitch w:val="default"/>
    <w:sig w:usb0="00000003" w:usb1="00000000" w:usb2="00000000" w:usb3="00000000" w:csb0="00000001" w:csb1="00000000"/>
  </w:font>
  <w:font w:name="AdvTTe692faf0+fb">
    <w:altName w:val="Calibri"/>
    <w:panose1 w:val="00000000000000000000"/>
    <w:charset w:val="EE"/>
    <w:family w:val="auto"/>
    <w:notTrueType/>
    <w:pitch w:val="default"/>
    <w:sig w:usb0="00000005" w:usb1="00000000" w:usb2="00000000" w:usb3="00000000" w:csb0="00000002" w:csb1="00000000"/>
  </w:font>
  <w:font w:name="MinionPro-Regular">
    <w:altName w:val="Calibri"/>
    <w:panose1 w:val="00000000000000000000"/>
    <w:charset w:val="EE"/>
    <w:family w:val="auto"/>
    <w:notTrueType/>
    <w:pitch w:val="default"/>
    <w:sig w:usb0="00000005" w:usb1="00000000" w:usb2="00000000" w:usb3="00000000" w:csb0="00000002" w:csb1="00000000"/>
  </w:font>
  <w:font w:name="PerpetuaStd">
    <w:altName w:val="Calibri"/>
    <w:panose1 w:val="00000000000000000000"/>
    <w:charset w:val="EE"/>
    <w:family w:val="auto"/>
    <w:notTrueType/>
    <w:pitch w:val="default"/>
    <w:sig w:usb0="00000005" w:usb1="00000000" w:usb2="00000000" w:usb3="00000000" w:csb0="00000002" w:csb1="00000000"/>
  </w:font>
  <w:font w:name="MinionPro-Capt">
    <w:altName w:val="Calibri"/>
    <w:panose1 w:val="00000000000000000000"/>
    <w:charset w:val="EE"/>
    <w:family w:val="auto"/>
    <w:notTrueType/>
    <w:pitch w:val="default"/>
    <w:sig w:usb0="00000005" w:usb1="00000000" w:usb2="00000000" w:usb3="00000000" w:csb0="00000002" w:csb1="00000000"/>
  </w:font>
  <w:font w:name="MinionPro-ItCapt">
    <w:altName w:val="Calibri"/>
    <w:panose1 w:val="00000000000000000000"/>
    <w:charset w:val="EE"/>
    <w:family w:val="auto"/>
    <w:notTrueType/>
    <w:pitch w:val="default"/>
    <w:sig w:usb0="00000005" w:usb1="00000000" w:usb2="00000000" w:usb3="00000000" w:csb0="00000002" w:csb1="00000000"/>
  </w:font>
  <w:font w:name="AdvTT47f7fe79.I">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B873B" w14:textId="77777777" w:rsidR="00575271" w:rsidRDefault="00575271" w:rsidP="00F74D0F">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185FD813" w14:textId="77777777" w:rsidR="00575271" w:rsidRDefault="00575271" w:rsidP="00F74D0F">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A4303" w14:textId="054A6AC4" w:rsidR="00575271" w:rsidRDefault="00575271" w:rsidP="00F74D0F">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22</w:t>
    </w:r>
    <w:r>
      <w:rPr>
        <w:rStyle w:val="Numerstrony"/>
      </w:rPr>
      <w:fldChar w:fldCharType="end"/>
    </w:r>
  </w:p>
  <w:p w14:paraId="68ADEC26" w14:textId="2FD0A094" w:rsidR="00575271" w:rsidRDefault="00575271" w:rsidP="00C31000">
    <w:pPr>
      <w:pStyle w:val="Normale1"/>
      <w:widowControl w:val="0"/>
      <w:pBdr>
        <w:top w:val="single" w:sz="4" w:space="1" w:color="000000"/>
        <w:left w:val="nil"/>
        <w:bottom w:val="nil"/>
        <w:right w:val="nil"/>
        <w:between w:val="nil"/>
      </w:pBdr>
      <w:tabs>
        <w:tab w:val="center" w:pos="4933"/>
        <w:tab w:val="right" w:pos="9866"/>
      </w:tabs>
      <w:rPr>
        <w:rFonts w:ascii="Arial" w:eastAsia="Arial" w:hAnsi="Arial" w:cs="Arial"/>
        <w:color w:val="666666"/>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AB3CC" w14:textId="77777777" w:rsidR="00785209" w:rsidRDefault="00785209">
      <w:r>
        <w:separator/>
      </w:r>
    </w:p>
  </w:footnote>
  <w:footnote w:type="continuationSeparator" w:id="0">
    <w:p w14:paraId="2BBCBAD0" w14:textId="77777777" w:rsidR="00785209" w:rsidRDefault="00785209">
      <w:r>
        <w:continuationSeparator/>
      </w:r>
    </w:p>
  </w:footnote>
  <w:footnote w:id="1">
    <w:p w14:paraId="0A61BCC6" w14:textId="77777777" w:rsidR="00575271" w:rsidRPr="00F16686" w:rsidRDefault="00575271" w:rsidP="002F25FF">
      <w:pPr>
        <w:pStyle w:val="Tekstprzypisudolnego"/>
        <w:spacing w:after="0" w:line="240" w:lineRule="auto"/>
        <w:rPr>
          <w:rFonts w:ascii="Garamond" w:hAnsi="Garamond"/>
          <w:sz w:val="22"/>
          <w:szCs w:val="22"/>
          <w:lang w:val="pl-PL"/>
        </w:rPr>
      </w:pPr>
      <w:r w:rsidRPr="00F16686">
        <w:rPr>
          <w:rStyle w:val="Odwoanieprzypisudolnego"/>
          <w:rFonts w:ascii="Garamond" w:hAnsi="Garamond"/>
          <w:sz w:val="22"/>
          <w:szCs w:val="22"/>
        </w:rPr>
        <w:footnoteRef/>
      </w:r>
      <w:r w:rsidRPr="00F16686">
        <w:rPr>
          <w:rFonts w:ascii="Garamond" w:hAnsi="Garamond"/>
          <w:sz w:val="22"/>
          <w:szCs w:val="22"/>
        </w:rPr>
        <w:t xml:space="preserve"> </w:t>
      </w:r>
      <w:r w:rsidRPr="00F16686">
        <w:rPr>
          <w:rFonts w:ascii="Garamond" w:hAnsi="Garamond"/>
          <w:bCs/>
          <w:sz w:val="22"/>
          <w:szCs w:val="22"/>
          <w:lang w:val="en-GB"/>
        </w:rPr>
        <w:t>excluding Denmark, for which data is not provided.</w:t>
      </w:r>
    </w:p>
  </w:footnote>
  <w:footnote w:id="2">
    <w:p w14:paraId="43D29866" w14:textId="5F73BCCC" w:rsidR="00575271" w:rsidRPr="00F16686" w:rsidRDefault="00575271" w:rsidP="002F25FF">
      <w:pPr>
        <w:pStyle w:val="NormalnyWeb"/>
        <w:spacing w:before="0" w:beforeAutospacing="0" w:after="0" w:afterAutospacing="0"/>
        <w:jc w:val="both"/>
        <w:rPr>
          <w:rFonts w:ascii="Garamond" w:hAnsi="Garamond"/>
          <w:sz w:val="22"/>
          <w:szCs w:val="22"/>
          <w:lang w:val="en-GB"/>
        </w:rPr>
      </w:pPr>
      <w:r w:rsidRPr="00F16686">
        <w:rPr>
          <w:rStyle w:val="Odwoanieprzypisudolnego"/>
          <w:rFonts w:ascii="Garamond" w:hAnsi="Garamond"/>
          <w:sz w:val="22"/>
          <w:szCs w:val="22"/>
        </w:rPr>
        <w:footnoteRef/>
      </w:r>
      <w:r w:rsidRPr="00F16686">
        <w:rPr>
          <w:rFonts w:ascii="Garamond" w:hAnsi="Garamond"/>
          <w:sz w:val="22"/>
          <w:szCs w:val="22"/>
        </w:rPr>
        <w:t xml:space="preserve"> </w:t>
      </w:r>
      <w:r w:rsidRPr="00F16686">
        <w:rPr>
          <w:rFonts w:ascii="Garamond" w:hAnsi="Garamond"/>
          <w:sz w:val="22"/>
          <w:szCs w:val="22"/>
          <w:lang w:val="en-GB"/>
        </w:rPr>
        <w:t xml:space="preserve">List of signatories: Airlines for Europe (A4E); Airline Catering Association (ACA); Airports Council International (ACI EUROPE); </w:t>
      </w:r>
      <w:proofErr w:type="spellStart"/>
      <w:r w:rsidRPr="00F16686">
        <w:rPr>
          <w:rFonts w:ascii="Garamond" w:hAnsi="Garamond"/>
          <w:sz w:val="22"/>
          <w:szCs w:val="22"/>
          <w:lang w:val="en-GB"/>
        </w:rPr>
        <w:t>AeroSpace</w:t>
      </w:r>
      <w:proofErr w:type="spellEnd"/>
      <w:r w:rsidRPr="00F16686">
        <w:rPr>
          <w:rFonts w:ascii="Garamond" w:hAnsi="Garamond"/>
          <w:sz w:val="22"/>
          <w:szCs w:val="22"/>
          <w:lang w:val="en-GB"/>
        </w:rPr>
        <w:t xml:space="preserve"> and Defence Industries Association of Europe (ASD); Airport Services Association (ASA); Airport Regions Conference (ARC); CPMR/CRPM; Civil Air Navigation Services Organisation (CANSO); The European Consumer Organisation (BEUC); The European Travel </w:t>
      </w:r>
      <w:proofErr w:type="spellStart"/>
      <w:r w:rsidRPr="00F16686">
        <w:rPr>
          <w:rFonts w:ascii="Garamond" w:hAnsi="Garamond"/>
          <w:sz w:val="22"/>
          <w:szCs w:val="22"/>
          <w:lang w:val="en-GB"/>
        </w:rPr>
        <w:t>Agents’and</w:t>
      </w:r>
      <w:proofErr w:type="spellEnd"/>
      <w:r w:rsidRPr="00F16686">
        <w:rPr>
          <w:rFonts w:ascii="Garamond" w:hAnsi="Garamond"/>
          <w:sz w:val="22"/>
          <w:szCs w:val="22"/>
          <w:lang w:val="en-GB"/>
        </w:rPr>
        <w:t xml:space="preserve"> Tour Operators’ Associations (ECTAA); European Cockpit Association (ECA); European Business Aviation Association (EBAA); European Regions Airline Association (ERA); EFFAT; European Express Association (EEA); European Travel Retail Confederation (ETRC); The European Transport Workers’ Federation (ETF), The European Travel Commission (ETC); General Aviation Manufacturers Association (GAMA); EU Travel Tech; European Airport Coordinators Association (EUACA); </w:t>
      </w:r>
      <w:proofErr w:type="spellStart"/>
      <w:r w:rsidRPr="00F16686">
        <w:rPr>
          <w:rFonts w:ascii="Garamond" w:hAnsi="Garamond"/>
          <w:sz w:val="22"/>
          <w:szCs w:val="22"/>
          <w:lang w:val="en-GB"/>
        </w:rPr>
        <w:t>IndustriAll</w:t>
      </w:r>
      <w:proofErr w:type="spellEnd"/>
      <w:r w:rsidRPr="00F16686">
        <w:rPr>
          <w:rFonts w:ascii="Garamond" w:hAnsi="Garamond"/>
          <w:sz w:val="22"/>
          <w:szCs w:val="22"/>
          <w:lang w:val="en-GB"/>
        </w:rPr>
        <w:t xml:space="preserve"> European Trade Union; Europa Tourism Global Union. </w:t>
      </w:r>
    </w:p>
  </w:footnote>
  <w:footnote w:id="3">
    <w:p w14:paraId="300921AC" w14:textId="77777777" w:rsidR="00575271" w:rsidRPr="00F16686" w:rsidRDefault="00575271" w:rsidP="002F25FF">
      <w:pPr>
        <w:pStyle w:val="NormalnyWeb"/>
        <w:spacing w:before="0" w:beforeAutospacing="0" w:after="0" w:afterAutospacing="0"/>
        <w:jc w:val="both"/>
        <w:rPr>
          <w:rFonts w:ascii="Garamond" w:hAnsi="Garamond"/>
          <w:sz w:val="22"/>
          <w:szCs w:val="22"/>
          <w:lang w:val="en-GB"/>
        </w:rPr>
      </w:pPr>
      <w:r w:rsidRPr="00F16686">
        <w:rPr>
          <w:rStyle w:val="Odwoanieprzypisudolnego"/>
          <w:rFonts w:ascii="Garamond" w:hAnsi="Garamond"/>
          <w:sz w:val="22"/>
          <w:szCs w:val="22"/>
        </w:rPr>
        <w:footnoteRef/>
      </w:r>
      <w:r w:rsidRPr="00F16686">
        <w:rPr>
          <w:rFonts w:ascii="Garamond" w:hAnsi="Garamond"/>
          <w:sz w:val="22"/>
          <w:szCs w:val="22"/>
        </w:rPr>
        <w:t xml:space="preserve"> </w:t>
      </w:r>
      <w:r w:rsidRPr="00F16686">
        <w:rPr>
          <w:rFonts w:ascii="Garamond" w:hAnsi="Garamond"/>
          <w:sz w:val="22"/>
          <w:szCs w:val="22"/>
          <w:lang w:val="en-GB"/>
        </w:rPr>
        <w:t xml:space="preserve">The signatories included: Airline Catering Association (ACA), Airline Coordination Platform (ACP), Airlines for Dialogue (A4D), Airlines for Europe (A4E), Airport Services Association (ASA), Airports Council International – Europe (ACI Europe), Air Traffic Controllers European Union Coordination (ATCEUC), Civil Air Navigation Services Organisation (CANSO), European Cockpit Association (ECA), European Federation of Food, Agriculture and Tourism Trade Unions (EFFAT), European Regions Airline Association (ERA), Europeans for Fair Competition (E4FC), European Transport Workers’ Federation (ETF), UNI Europa. </w:t>
      </w:r>
    </w:p>
  </w:footnote>
  <w:footnote w:id="4">
    <w:p w14:paraId="24C17B9E" w14:textId="77777777" w:rsidR="00575271" w:rsidRPr="00F16686" w:rsidRDefault="00575271" w:rsidP="002F25FF">
      <w:pPr>
        <w:pStyle w:val="Tekstprzypisudolnego"/>
        <w:spacing w:after="0" w:line="240" w:lineRule="auto"/>
        <w:rPr>
          <w:rFonts w:ascii="Garamond" w:hAnsi="Garamond"/>
          <w:sz w:val="22"/>
          <w:szCs w:val="22"/>
          <w:lang w:val="pl-PL"/>
        </w:rPr>
      </w:pPr>
      <w:r w:rsidRPr="00F16686">
        <w:rPr>
          <w:rStyle w:val="Odwoanieprzypisudolnego"/>
          <w:rFonts w:ascii="Garamond" w:hAnsi="Garamond"/>
          <w:sz w:val="22"/>
          <w:szCs w:val="22"/>
        </w:rPr>
        <w:footnoteRef/>
      </w:r>
      <w:r w:rsidRPr="00F16686">
        <w:rPr>
          <w:rFonts w:ascii="Garamond" w:hAnsi="Garamond"/>
          <w:sz w:val="22"/>
          <w:szCs w:val="22"/>
        </w:rPr>
        <w:t xml:space="preserve"> </w:t>
      </w:r>
      <w:hyperlink r:id="rId1" w:history="1">
        <w:r w:rsidRPr="00F16686">
          <w:rPr>
            <w:rStyle w:val="Hipercze"/>
            <w:rFonts w:ascii="Garamond" w:hAnsi="Garamond"/>
            <w:sz w:val="22"/>
            <w:szCs w:val="22"/>
          </w:rPr>
          <w:t>https://eur-lex.europa.eu/legal-content/EN/TXT/?uri=LEGISSUM%3A0802_2</w:t>
        </w:r>
      </w:hyperlink>
      <w:r w:rsidRPr="00F16686">
        <w:rPr>
          <w:rFonts w:ascii="Garamond" w:hAnsi="Garamond"/>
          <w:sz w:val="22"/>
          <w:szCs w:val="22"/>
        </w:rPr>
        <w:t xml:space="preserve"> </w:t>
      </w:r>
    </w:p>
  </w:footnote>
  <w:footnote w:id="5">
    <w:p w14:paraId="2DB02B86" w14:textId="77777777" w:rsidR="00575271" w:rsidRPr="00F16686" w:rsidRDefault="00575271" w:rsidP="002F25FF">
      <w:pPr>
        <w:pStyle w:val="Tekstprzypisudolnego"/>
        <w:spacing w:after="0" w:line="240" w:lineRule="auto"/>
        <w:rPr>
          <w:rFonts w:ascii="Garamond" w:hAnsi="Garamond"/>
          <w:sz w:val="22"/>
          <w:szCs w:val="22"/>
          <w:lang w:val="pl-PL"/>
        </w:rPr>
      </w:pPr>
      <w:r w:rsidRPr="00F16686">
        <w:rPr>
          <w:rStyle w:val="Odwoanieprzypisudolnego"/>
          <w:rFonts w:ascii="Garamond" w:hAnsi="Garamond"/>
          <w:sz w:val="22"/>
          <w:szCs w:val="22"/>
        </w:rPr>
        <w:footnoteRef/>
      </w:r>
      <w:r w:rsidRPr="00F16686">
        <w:rPr>
          <w:rFonts w:ascii="Garamond" w:hAnsi="Garamond"/>
          <w:sz w:val="22"/>
          <w:szCs w:val="22"/>
        </w:rPr>
        <w:t xml:space="preserve"> </w:t>
      </w:r>
      <w:hyperlink r:id="rId2" w:history="1">
        <w:r w:rsidRPr="00F16686">
          <w:rPr>
            <w:rStyle w:val="Hipercze"/>
            <w:rFonts w:ascii="Garamond" w:hAnsi="Garamond"/>
            <w:sz w:val="22"/>
            <w:szCs w:val="22"/>
          </w:rPr>
          <w:t>https://eur-lex.europa.eu/legal-content/EN/TXT/?uri=CELEX:02014R0651-20170710</w:t>
        </w:r>
      </w:hyperlink>
      <w:r w:rsidRPr="00F16686">
        <w:rPr>
          <w:rFonts w:ascii="Garamond" w:hAnsi="Garamond"/>
          <w:sz w:val="22"/>
          <w:szCs w:val="22"/>
        </w:rPr>
        <w:t xml:space="preserve"> </w:t>
      </w:r>
    </w:p>
  </w:footnote>
  <w:footnote w:id="6">
    <w:p w14:paraId="5A828653" w14:textId="77777777" w:rsidR="00575271" w:rsidRPr="00F16686" w:rsidRDefault="00575271" w:rsidP="002F25FF">
      <w:pPr>
        <w:pStyle w:val="Tekstprzypisudolnego"/>
        <w:spacing w:after="0" w:line="240" w:lineRule="auto"/>
        <w:rPr>
          <w:rFonts w:ascii="Garamond" w:hAnsi="Garamond"/>
          <w:sz w:val="22"/>
          <w:szCs w:val="22"/>
          <w:lang w:val="pl-PL"/>
        </w:rPr>
      </w:pPr>
      <w:r w:rsidRPr="00F16686">
        <w:rPr>
          <w:rStyle w:val="Odwoanieprzypisudolnego"/>
          <w:rFonts w:ascii="Garamond" w:hAnsi="Garamond"/>
          <w:sz w:val="22"/>
          <w:szCs w:val="22"/>
        </w:rPr>
        <w:footnoteRef/>
      </w:r>
      <w:r w:rsidRPr="00F16686">
        <w:rPr>
          <w:rFonts w:ascii="Garamond" w:hAnsi="Garamond"/>
          <w:sz w:val="22"/>
          <w:szCs w:val="22"/>
        </w:rPr>
        <w:t xml:space="preserve"> </w:t>
      </w:r>
      <w:hyperlink r:id="rId3" w:history="1">
        <w:r w:rsidRPr="00F16686">
          <w:rPr>
            <w:rStyle w:val="Hipercze"/>
            <w:rFonts w:ascii="Garamond" w:hAnsi="Garamond"/>
            <w:sz w:val="22"/>
            <w:szCs w:val="22"/>
          </w:rPr>
          <w:t>https://eur-lex.europa.eu/legal-content/GA/TXT/?uri=CELEX:52014XC0731(01)</w:t>
        </w:r>
      </w:hyperlink>
      <w:r w:rsidRPr="00F16686">
        <w:rPr>
          <w:rFonts w:ascii="Garamond" w:hAnsi="Garamond"/>
          <w:sz w:val="22"/>
          <w:szCs w:val="22"/>
        </w:rPr>
        <w:t xml:space="preserve"> </w:t>
      </w:r>
    </w:p>
  </w:footnote>
  <w:footnote w:id="7">
    <w:p w14:paraId="4F39B32D" w14:textId="77777777" w:rsidR="00575271" w:rsidRPr="00F16686" w:rsidRDefault="00575271" w:rsidP="002F25FF">
      <w:pPr>
        <w:pStyle w:val="Tekstprzypisudolnego"/>
        <w:spacing w:after="0" w:line="240" w:lineRule="auto"/>
        <w:rPr>
          <w:rFonts w:ascii="Garamond" w:hAnsi="Garamond"/>
          <w:sz w:val="22"/>
          <w:szCs w:val="22"/>
          <w:lang w:val="pl-PL"/>
        </w:rPr>
      </w:pPr>
      <w:r w:rsidRPr="00F16686">
        <w:rPr>
          <w:rStyle w:val="Odwoanieprzypisudolnego"/>
          <w:rFonts w:ascii="Garamond" w:hAnsi="Garamond"/>
          <w:sz w:val="22"/>
          <w:szCs w:val="22"/>
        </w:rPr>
        <w:footnoteRef/>
      </w:r>
      <w:r w:rsidRPr="00F16686">
        <w:rPr>
          <w:rFonts w:ascii="Garamond" w:hAnsi="Garamond"/>
          <w:sz w:val="22"/>
          <w:szCs w:val="22"/>
        </w:rPr>
        <w:t xml:space="preserve"> </w:t>
      </w:r>
      <w:hyperlink r:id="rId4" w:history="1">
        <w:r w:rsidRPr="00F16686">
          <w:rPr>
            <w:rStyle w:val="Hipercze"/>
            <w:rFonts w:ascii="Garamond" w:hAnsi="Garamond"/>
            <w:sz w:val="22"/>
            <w:szCs w:val="22"/>
          </w:rPr>
          <w:t>https://ec.europa.eu/competition/state_aid/what_is_new/sa_covid19_temporary-framework.pdf</w:t>
        </w:r>
      </w:hyperlink>
      <w:r w:rsidRPr="00F16686">
        <w:rPr>
          <w:rFonts w:ascii="Garamond" w:hAnsi="Garamond"/>
          <w:sz w:val="22"/>
          <w:szCs w:val="22"/>
        </w:rPr>
        <w:t xml:space="preserve"> </w:t>
      </w:r>
    </w:p>
  </w:footnote>
  <w:footnote w:id="8">
    <w:p w14:paraId="4E53591C" w14:textId="5CD9FF1F" w:rsidR="00575271" w:rsidRPr="00F16686" w:rsidRDefault="00575271" w:rsidP="002F25FF">
      <w:pPr>
        <w:autoSpaceDE w:val="0"/>
        <w:autoSpaceDN w:val="0"/>
        <w:adjustRightInd w:val="0"/>
        <w:spacing w:after="0" w:line="240" w:lineRule="auto"/>
        <w:jc w:val="both"/>
        <w:rPr>
          <w:rFonts w:ascii="Garamond" w:hAnsi="Garamond" w:cs="Times New Roman"/>
          <w:color w:val="000000"/>
          <w:lang w:val="en-GB"/>
        </w:rPr>
      </w:pPr>
      <w:r w:rsidRPr="00F16686">
        <w:rPr>
          <w:rStyle w:val="Odwoanieprzypisudolnego"/>
          <w:rFonts w:ascii="Garamond" w:hAnsi="Garamond"/>
        </w:rPr>
        <w:footnoteRef/>
      </w:r>
      <w:r w:rsidRPr="00F16686">
        <w:rPr>
          <w:rFonts w:ascii="Garamond" w:hAnsi="Garamond"/>
        </w:rPr>
        <w:t xml:space="preserve"> </w:t>
      </w:r>
      <w:hyperlink r:id="rId5" w:history="1">
        <w:r w:rsidRPr="00F16686">
          <w:rPr>
            <w:rStyle w:val="Hipercze"/>
            <w:rFonts w:ascii="Garamond" w:hAnsi="Garamond" w:cs="Times New Roman"/>
            <w:lang w:val="en-GB"/>
          </w:rPr>
          <w:t>https://ec.europa.eu/competition/state_aid/what_is_new/Notification_template_107_2_b_PUBLICATION.pdf</w:t>
        </w:r>
      </w:hyperlink>
      <w:r w:rsidRPr="00F16686">
        <w:rPr>
          <w:rFonts w:ascii="Garamond" w:hAnsi="Garamond" w:cs="Times New Roman"/>
          <w:color w:val="006EC0"/>
          <w:lang w:val="en-GB"/>
        </w:rPr>
        <w:t xml:space="preserve"> </w:t>
      </w:r>
    </w:p>
  </w:footnote>
  <w:footnote w:id="9">
    <w:p w14:paraId="738BCB8C" w14:textId="77777777" w:rsidR="00575271" w:rsidRPr="00F16686" w:rsidRDefault="00575271" w:rsidP="002F25FF">
      <w:pPr>
        <w:pStyle w:val="Tekstprzypisudolnego"/>
        <w:spacing w:after="0" w:line="240" w:lineRule="auto"/>
        <w:rPr>
          <w:rFonts w:ascii="Garamond" w:hAnsi="Garamond"/>
          <w:sz w:val="22"/>
          <w:szCs w:val="22"/>
          <w:lang w:val="en-GB"/>
        </w:rPr>
      </w:pPr>
      <w:r w:rsidRPr="00F16686">
        <w:rPr>
          <w:rStyle w:val="Odwoanieprzypisudolnego"/>
          <w:rFonts w:ascii="Garamond" w:hAnsi="Garamond"/>
          <w:sz w:val="22"/>
          <w:szCs w:val="22"/>
          <w:lang w:val="en-GB"/>
        </w:rPr>
        <w:footnoteRef/>
      </w:r>
      <w:r w:rsidRPr="00F16686">
        <w:rPr>
          <w:rFonts w:ascii="Garamond" w:hAnsi="Garamond"/>
          <w:sz w:val="22"/>
          <w:szCs w:val="22"/>
          <w:lang w:val="en-GB"/>
        </w:rPr>
        <w:t xml:space="preserve"> Detailed information on Coronavirus Support Measures can be found here: </w:t>
      </w:r>
      <w:hyperlink r:id="rId6" w:history="1">
        <w:r w:rsidRPr="00F16686">
          <w:rPr>
            <w:rStyle w:val="Hipercze"/>
            <w:rFonts w:ascii="Garamond" w:hAnsi="Garamond"/>
            <w:sz w:val="22"/>
            <w:szCs w:val="22"/>
            <w:lang w:val="en-GB"/>
          </w:rPr>
          <w:t>https://www.economie.gouv.fr/covid19-soutien-entreprises</w:t>
        </w:r>
      </w:hyperlink>
    </w:p>
    <w:p w14:paraId="550CA6E1" w14:textId="77777777" w:rsidR="00575271" w:rsidRPr="00F16686" w:rsidRDefault="00575271" w:rsidP="002F25FF">
      <w:pPr>
        <w:pStyle w:val="Tekstprzypisudolnego"/>
        <w:spacing w:after="0" w:line="240" w:lineRule="auto"/>
        <w:rPr>
          <w:rFonts w:ascii="Garamond" w:hAnsi="Garamond"/>
          <w:sz w:val="22"/>
          <w:szCs w:val="22"/>
          <w:lang w:val="en-GB"/>
        </w:rPr>
      </w:pPr>
    </w:p>
  </w:footnote>
  <w:footnote w:id="10">
    <w:p w14:paraId="616AEAAA" w14:textId="77777777" w:rsidR="00575271" w:rsidRPr="00F16686" w:rsidRDefault="00575271" w:rsidP="002F25FF">
      <w:pPr>
        <w:pStyle w:val="Tekstprzypisudolnego"/>
        <w:spacing w:after="0" w:line="240" w:lineRule="auto"/>
        <w:rPr>
          <w:rFonts w:ascii="Garamond" w:hAnsi="Garamond"/>
          <w:sz w:val="22"/>
          <w:szCs w:val="22"/>
          <w:lang w:val="en-GB"/>
        </w:rPr>
      </w:pPr>
      <w:r w:rsidRPr="00F16686">
        <w:rPr>
          <w:rStyle w:val="Odwoanieprzypisudolnego"/>
          <w:rFonts w:ascii="Garamond" w:hAnsi="Garamond"/>
          <w:sz w:val="22"/>
          <w:szCs w:val="22"/>
          <w:lang w:val="en-GB"/>
        </w:rPr>
        <w:footnoteRef/>
      </w:r>
      <w:r w:rsidRPr="00F16686">
        <w:rPr>
          <w:rFonts w:ascii="Garamond" w:hAnsi="Garamond"/>
          <w:sz w:val="22"/>
          <w:szCs w:val="22"/>
          <w:lang w:val="en-GB"/>
        </w:rPr>
        <w:t xml:space="preserve"> Coronavirus Recovery Plan in France: </w:t>
      </w:r>
      <w:hyperlink r:id="rId7" w:history="1">
        <w:r w:rsidRPr="00F16686">
          <w:rPr>
            <w:rStyle w:val="Hipercze"/>
            <w:rFonts w:ascii="Garamond" w:hAnsi="Garamond"/>
            <w:sz w:val="22"/>
            <w:szCs w:val="22"/>
            <w:lang w:val="en-GB"/>
          </w:rPr>
          <w:t>https://www.economie.gouv.fr/plan-de-relance</w:t>
        </w:r>
      </w:hyperlink>
    </w:p>
  </w:footnote>
  <w:footnote w:id="11">
    <w:p w14:paraId="5DB96F4C" w14:textId="77777777" w:rsidR="00575271" w:rsidRPr="00F16686" w:rsidRDefault="00575271" w:rsidP="002F25FF">
      <w:pPr>
        <w:autoSpaceDE w:val="0"/>
        <w:autoSpaceDN w:val="0"/>
        <w:adjustRightInd w:val="0"/>
        <w:spacing w:after="0" w:line="240" w:lineRule="auto"/>
        <w:jc w:val="both"/>
        <w:rPr>
          <w:rFonts w:ascii="Garamond" w:hAnsi="Garamond" w:cs="Arial"/>
          <w:color w:val="0000FF"/>
          <w:lang w:val="en-GB"/>
        </w:rPr>
      </w:pPr>
      <w:r w:rsidRPr="00F16686">
        <w:rPr>
          <w:rStyle w:val="Odwoanieprzypisudolnego"/>
          <w:rFonts w:ascii="Garamond" w:hAnsi="Garamond"/>
        </w:rPr>
        <w:footnoteRef/>
      </w:r>
      <w:r w:rsidRPr="00F16686">
        <w:rPr>
          <w:rFonts w:ascii="Garamond" w:hAnsi="Garamond"/>
        </w:rPr>
        <w:t xml:space="preserve"> </w:t>
      </w:r>
      <w:r w:rsidRPr="00F16686">
        <w:rPr>
          <w:rFonts w:ascii="Garamond" w:hAnsi="Garamond" w:cs="Arial"/>
          <w:color w:val="0000FF"/>
          <w:lang w:val="en-GB"/>
        </w:rPr>
        <w:t xml:space="preserve">https://ec.europa.eu/commission/presscorner/detail/en/IP_20_796 </w:t>
      </w:r>
    </w:p>
  </w:footnote>
  <w:footnote w:id="12">
    <w:p w14:paraId="2DEF93E6" w14:textId="77777777" w:rsidR="00575271" w:rsidRPr="00F16686" w:rsidRDefault="00575271" w:rsidP="002F25FF">
      <w:pPr>
        <w:pStyle w:val="Tekstprzypisudolnego"/>
        <w:spacing w:after="0" w:line="240" w:lineRule="auto"/>
        <w:rPr>
          <w:rFonts w:ascii="Garamond" w:hAnsi="Garamond"/>
          <w:sz w:val="22"/>
          <w:szCs w:val="22"/>
        </w:rPr>
      </w:pPr>
      <w:r w:rsidRPr="00F16686">
        <w:rPr>
          <w:rStyle w:val="Odwoanieprzypisudolnego"/>
          <w:rFonts w:ascii="Garamond" w:hAnsi="Garamond"/>
          <w:sz w:val="22"/>
          <w:szCs w:val="22"/>
        </w:rPr>
        <w:footnoteRef/>
      </w:r>
      <w:r w:rsidRPr="00F16686">
        <w:rPr>
          <w:rFonts w:ascii="Garamond" w:hAnsi="Garamond"/>
          <w:sz w:val="22"/>
          <w:szCs w:val="22"/>
        </w:rPr>
        <w:t xml:space="preserve"> </w:t>
      </w:r>
      <w:hyperlink r:id="rId8" w:history="1">
        <w:r w:rsidRPr="00F16686">
          <w:rPr>
            <w:rStyle w:val="Hipercze"/>
            <w:rFonts w:ascii="Garamond" w:hAnsi="Garamond"/>
            <w:sz w:val="22"/>
            <w:szCs w:val="22"/>
          </w:rPr>
          <w:t>https://ec.europa.eu/commission/presscorner/detail/en/ip_20_514</w:t>
        </w:r>
      </w:hyperlink>
      <w:r w:rsidRPr="00F16686">
        <w:rPr>
          <w:rFonts w:ascii="Garamond" w:hAnsi="Garamond"/>
          <w:sz w:val="22"/>
          <w:szCs w:val="22"/>
        </w:rPr>
        <w:t xml:space="preserve"> </w:t>
      </w:r>
    </w:p>
  </w:footnote>
  <w:footnote w:id="13">
    <w:p w14:paraId="5B099780" w14:textId="77777777" w:rsidR="00575271" w:rsidRPr="00F16686" w:rsidRDefault="00575271" w:rsidP="002F25FF">
      <w:pPr>
        <w:pStyle w:val="Tekstprzypisudolnego"/>
        <w:spacing w:after="0" w:line="240" w:lineRule="auto"/>
        <w:rPr>
          <w:rFonts w:ascii="Garamond" w:hAnsi="Garamond"/>
          <w:sz w:val="22"/>
          <w:szCs w:val="22"/>
        </w:rPr>
      </w:pPr>
      <w:r w:rsidRPr="00F16686">
        <w:rPr>
          <w:rStyle w:val="Odwoanieprzypisudolnego"/>
          <w:rFonts w:ascii="Garamond" w:hAnsi="Garamond"/>
          <w:sz w:val="22"/>
          <w:szCs w:val="22"/>
        </w:rPr>
        <w:footnoteRef/>
      </w:r>
      <w:r w:rsidRPr="00F16686">
        <w:rPr>
          <w:rFonts w:ascii="Garamond" w:hAnsi="Garamond"/>
          <w:sz w:val="22"/>
          <w:szCs w:val="22"/>
        </w:rPr>
        <w:t xml:space="preserve"> </w:t>
      </w:r>
      <w:hyperlink r:id="rId9" w:history="1">
        <w:r w:rsidRPr="00F16686">
          <w:rPr>
            <w:rStyle w:val="Hipercze"/>
            <w:rFonts w:ascii="Garamond" w:hAnsi="Garamond"/>
            <w:sz w:val="22"/>
            <w:szCs w:val="22"/>
          </w:rPr>
          <w:t>https://minefi.hosting.augure.com/Augure_Minefi/r/ContenuEnLigne/Download?id=94C9F4D9-0CB4-4D85-9026-7801E5E7F1E7&amp;filename=2196%20DP%20-%20Plan%20de%20soutien%20%C3%A0%20l%27a%C3%A9ronautique.pdf</w:t>
        </w:r>
      </w:hyperlink>
      <w:r w:rsidRPr="00F16686">
        <w:rPr>
          <w:rFonts w:ascii="Garamond" w:hAnsi="Garamond"/>
          <w:sz w:val="22"/>
          <w:szCs w:val="22"/>
        </w:rPr>
        <w:t xml:space="preserve"> </w:t>
      </w:r>
    </w:p>
  </w:footnote>
  <w:footnote w:id="14">
    <w:p w14:paraId="64EAD5BE" w14:textId="77777777" w:rsidR="00575271" w:rsidRPr="00F16686" w:rsidRDefault="00575271" w:rsidP="00852D6A">
      <w:pPr>
        <w:pStyle w:val="Tekstprzypisudolnego"/>
        <w:rPr>
          <w:rFonts w:ascii="Garamond" w:hAnsi="Garamond"/>
          <w:sz w:val="22"/>
          <w:szCs w:val="22"/>
        </w:rPr>
      </w:pPr>
      <w:r w:rsidRPr="00F16686">
        <w:rPr>
          <w:rStyle w:val="Odwoanieprzypisudolnego"/>
          <w:rFonts w:ascii="Garamond" w:hAnsi="Garamond"/>
          <w:sz w:val="22"/>
          <w:szCs w:val="22"/>
        </w:rPr>
        <w:footnoteRef/>
      </w:r>
      <w:r w:rsidRPr="00F16686">
        <w:rPr>
          <w:rFonts w:ascii="Garamond" w:hAnsi="Garamond"/>
          <w:sz w:val="22"/>
          <w:szCs w:val="22"/>
        </w:rPr>
        <w:t xml:space="preserve"> </w:t>
      </w:r>
      <w:hyperlink r:id="rId10" w:history="1">
        <w:r w:rsidRPr="00F16686">
          <w:rPr>
            <w:rStyle w:val="Hipercze"/>
            <w:rFonts w:ascii="Garamond" w:hAnsi="Garamond"/>
            <w:sz w:val="22"/>
            <w:szCs w:val="22"/>
          </w:rPr>
          <w:t>https://www.destatis.de/EN/Themes/Cross-Section/Corona/Economy/context-economy.html;jsessionid=02F156FD32A381D442F5F9A5D70957DE.live722#doc396814bodyText13</w:t>
        </w:r>
      </w:hyperlink>
      <w:r w:rsidRPr="00F16686">
        <w:rPr>
          <w:rFonts w:ascii="Garamond" w:hAnsi="Garamond"/>
          <w:sz w:val="22"/>
          <w:szCs w:val="22"/>
        </w:rPr>
        <w:t xml:space="preserve"> </w:t>
      </w:r>
    </w:p>
  </w:footnote>
  <w:footnote w:id="15">
    <w:p w14:paraId="2016B4C4" w14:textId="77777777" w:rsidR="00575271" w:rsidRPr="00F16686" w:rsidRDefault="00575271" w:rsidP="00852D6A">
      <w:pPr>
        <w:jc w:val="both"/>
        <w:rPr>
          <w:rFonts w:ascii="Garamond" w:hAnsi="Garamond"/>
          <w:lang w:val="en-GB"/>
        </w:rPr>
      </w:pPr>
      <w:r w:rsidRPr="00F16686">
        <w:rPr>
          <w:rStyle w:val="Odwoanieprzypisudolnego"/>
          <w:rFonts w:ascii="Garamond" w:hAnsi="Garamond"/>
        </w:rPr>
        <w:footnoteRef/>
      </w:r>
      <w:r w:rsidRPr="00F16686">
        <w:rPr>
          <w:rFonts w:ascii="Garamond" w:hAnsi="Garamond"/>
        </w:rPr>
        <w:t xml:space="preserve"> </w:t>
      </w:r>
      <w:hyperlink r:id="rId11" w:history="1">
        <w:r w:rsidRPr="00F16686">
          <w:rPr>
            <w:rStyle w:val="Hipercze"/>
            <w:rFonts w:ascii="Garamond" w:hAnsi="Garamond"/>
            <w:lang w:val="en-GB"/>
          </w:rPr>
          <w:t>https://ec.europa.eu/commission/presscorner/detail/en/IP_22_721</w:t>
        </w:r>
      </w:hyperlink>
      <w:r w:rsidRPr="00F16686">
        <w:rPr>
          <w:rFonts w:ascii="Garamond" w:hAnsi="Garamond"/>
          <w:lang w:val="en-GB"/>
        </w:rPr>
        <w:t xml:space="preserve"> </w:t>
      </w:r>
    </w:p>
  </w:footnote>
  <w:footnote w:id="16">
    <w:p w14:paraId="22217568" w14:textId="77777777" w:rsidR="00575271" w:rsidRPr="00F16686" w:rsidRDefault="00575271" w:rsidP="00852D6A">
      <w:pPr>
        <w:jc w:val="both"/>
        <w:rPr>
          <w:rFonts w:ascii="Garamond" w:hAnsi="Garamond"/>
          <w:lang w:val="en-GB"/>
        </w:rPr>
      </w:pPr>
      <w:r w:rsidRPr="00F16686">
        <w:rPr>
          <w:rStyle w:val="Odwoanieprzypisudolnego"/>
          <w:rFonts w:ascii="Garamond" w:hAnsi="Garamond"/>
        </w:rPr>
        <w:footnoteRef/>
      </w:r>
      <w:r w:rsidRPr="00F16686">
        <w:rPr>
          <w:rFonts w:ascii="Garamond" w:hAnsi="Garamond"/>
        </w:rPr>
        <w:t xml:space="preserve"> </w:t>
      </w:r>
      <w:r w:rsidRPr="00F16686">
        <w:rPr>
          <w:rFonts w:ascii="Garamond" w:hAnsi="Garamond" w:cs="Arial"/>
          <w:color w:val="0000FF"/>
          <w:lang w:val="en-GB"/>
        </w:rPr>
        <w:t xml:space="preserve">https://ec.europa.eu/commission/presscorner/detail/en/MEX_20_865 </w:t>
      </w:r>
    </w:p>
  </w:footnote>
  <w:footnote w:id="17">
    <w:p w14:paraId="44692BA7" w14:textId="77777777" w:rsidR="00575271" w:rsidRPr="00F16686" w:rsidRDefault="00575271" w:rsidP="002F25FF">
      <w:pPr>
        <w:autoSpaceDE w:val="0"/>
        <w:autoSpaceDN w:val="0"/>
        <w:adjustRightInd w:val="0"/>
        <w:spacing w:after="0" w:line="240" w:lineRule="auto"/>
        <w:jc w:val="both"/>
        <w:rPr>
          <w:rFonts w:ascii="Garamond" w:hAnsi="Garamond" w:cstheme="minorHAnsi"/>
          <w:bCs/>
          <w:lang w:val="en-GB"/>
        </w:rPr>
      </w:pPr>
      <w:r w:rsidRPr="00F16686">
        <w:rPr>
          <w:rStyle w:val="Odwoanieprzypisudolnego"/>
          <w:rFonts w:ascii="Garamond" w:hAnsi="Garamond"/>
        </w:rPr>
        <w:footnoteRef/>
      </w:r>
      <w:r w:rsidRPr="00F16686">
        <w:rPr>
          <w:rFonts w:ascii="Garamond" w:hAnsi="Garamond"/>
        </w:rPr>
        <w:t xml:space="preserve"> </w:t>
      </w:r>
      <w:r w:rsidRPr="00F16686">
        <w:rPr>
          <w:rFonts w:ascii="Garamond" w:hAnsi="Garamond" w:cstheme="minorHAnsi"/>
          <w:bCs/>
          <w:lang w:val="en-GB"/>
        </w:rPr>
        <w:t>The information in this table does not include horizontal Government support schemes provided in response to Covid-19 that are not sector specific, and which State-owned and private firms in the air transportation sector in Ireland availed of, such as the Employment Wage Subsidy Scheme (EWSS) and waiver of commercial rates (as well as other schemes).</w:t>
      </w:r>
    </w:p>
  </w:footnote>
  <w:footnote w:id="18">
    <w:p w14:paraId="20AA0CBB" w14:textId="77777777" w:rsidR="00575271" w:rsidRPr="00F16686" w:rsidRDefault="00575271" w:rsidP="00116F7E">
      <w:pPr>
        <w:pStyle w:val="Tekstprzypisudolnego"/>
        <w:rPr>
          <w:rFonts w:ascii="Garamond" w:hAnsi="Garamond"/>
          <w:sz w:val="22"/>
          <w:szCs w:val="22"/>
        </w:rPr>
      </w:pPr>
      <w:r w:rsidRPr="00F16686">
        <w:rPr>
          <w:rStyle w:val="Odwoanieprzypisudolnego"/>
          <w:rFonts w:ascii="Garamond" w:hAnsi="Garamond"/>
          <w:sz w:val="22"/>
          <w:szCs w:val="22"/>
        </w:rPr>
        <w:footnoteRef/>
      </w:r>
      <w:r w:rsidRPr="00F16686">
        <w:rPr>
          <w:rFonts w:ascii="Garamond" w:hAnsi="Garamond"/>
          <w:sz w:val="22"/>
          <w:szCs w:val="22"/>
        </w:rPr>
        <w:t xml:space="preserve"> </w:t>
      </w:r>
      <w:hyperlink r:id="rId12" w:history="1">
        <w:r w:rsidRPr="00F16686">
          <w:rPr>
            <w:rStyle w:val="Hipercze"/>
            <w:rFonts w:ascii="Garamond" w:hAnsi="Garamond"/>
            <w:sz w:val="22"/>
            <w:szCs w:val="22"/>
          </w:rPr>
          <w:t>https://www.mef.gov.it/en/inevidenza/Protect-health-support-the-economy-preserve-employment-levels-and-incomes-00001/</w:t>
        </w:r>
      </w:hyperlink>
      <w:r w:rsidRPr="00F16686">
        <w:rPr>
          <w:rFonts w:ascii="Garamond" w:hAnsi="Garamond"/>
          <w:sz w:val="22"/>
          <w:szCs w:val="22"/>
        </w:rPr>
        <w:t xml:space="preserve"> </w:t>
      </w:r>
    </w:p>
  </w:footnote>
  <w:footnote w:id="19">
    <w:p w14:paraId="6D5F560C" w14:textId="77777777" w:rsidR="00575271" w:rsidRPr="00F16686" w:rsidRDefault="00575271" w:rsidP="005B7395">
      <w:pPr>
        <w:pStyle w:val="Tekstprzypisudolnego"/>
        <w:rPr>
          <w:rFonts w:ascii="Garamond" w:hAnsi="Garamond"/>
          <w:sz w:val="22"/>
          <w:szCs w:val="22"/>
        </w:rPr>
      </w:pPr>
      <w:r w:rsidRPr="00F16686">
        <w:rPr>
          <w:rStyle w:val="Odwoanieprzypisudolnego"/>
          <w:rFonts w:ascii="Garamond" w:hAnsi="Garamond"/>
          <w:sz w:val="22"/>
          <w:szCs w:val="22"/>
        </w:rPr>
        <w:footnoteRef/>
      </w:r>
      <w:r w:rsidRPr="00F16686">
        <w:rPr>
          <w:rFonts w:ascii="Garamond" w:hAnsi="Garamond"/>
          <w:sz w:val="22"/>
          <w:szCs w:val="22"/>
        </w:rPr>
        <w:t xml:space="preserve"> </w:t>
      </w:r>
      <w:hyperlink r:id="rId13" w:history="1">
        <w:r w:rsidRPr="00F16686">
          <w:rPr>
            <w:rStyle w:val="Hipercze"/>
            <w:rFonts w:ascii="Garamond" w:hAnsi="Garamond"/>
            <w:sz w:val="22"/>
            <w:szCs w:val="22"/>
          </w:rPr>
          <w:t>https://ec.europa.eu/commission/presscorner/detail/en/IP_20_2496</w:t>
        </w:r>
      </w:hyperlink>
      <w:r w:rsidRPr="00F16686">
        <w:rPr>
          <w:rFonts w:ascii="Garamond" w:hAnsi="Garamond"/>
          <w:sz w:val="22"/>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2E1F3" w14:textId="0AB82058" w:rsidR="00575271" w:rsidRPr="004E6658" w:rsidRDefault="00575271" w:rsidP="004E6658">
    <w:pPr>
      <w:pStyle w:val="Normale1"/>
      <w:widowControl w:val="0"/>
      <w:tabs>
        <w:tab w:val="center" w:pos="4933"/>
        <w:tab w:val="right" w:pos="9866"/>
      </w:tabs>
      <w:rPr>
        <w:rFonts w:ascii="Arial" w:eastAsia="Arial" w:hAnsi="Arial" w:cs="Arial"/>
        <w:color w:val="666666"/>
        <w:sz w:val="18"/>
        <w:szCs w:val="18"/>
      </w:rPr>
    </w:pPr>
    <w:r>
      <w:rPr>
        <w:rFonts w:ascii="Arial" w:eastAsia="Arial" w:hAnsi="Arial" w:cs="Arial"/>
        <w:noProof/>
        <w:color w:val="4C4C4C"/>
        <w:sz w:val="24"/>
        <w:szCs w:val="24"/>
        <w:lang w:val="en-GB" w:eastAsia="en-GB"/>
      </w:rPr>
      <w:drawing>
        <wp:inline distT="114300" distB="114300" distL="114300" distR="114300" wp14:anchorId="7BC55413" wp14:editId="5C375D07">
          <wp:extent cx="1026206" cy="702627"/>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26206" cy="702627"/>
                  </a:xfrm>
                  <a:prstGeom prst="rect">
                    <a:avLst/>
                  </a:prstGeom>
                  <a:ln/>
                </pic:spPr>
              </pic:pic>
            </a:graphicData>
          </a:graphic>
        </wp:inline>
      </w:drawing>
    </w:r>
    <w:r w:rsidRPr="00075BCF">
      <w:rPr>
        <w:rFonts w:ascii="Arial" w:eastAsia="Arial" w:hAnsi="Arial" w:cs="Arial"/>
        <w:color w:val="4C4C4C"/>
        <w:sz w:val="24"/>
        <w:szCs w:val="24"/>
        <w:lang w:val="en-GB"/>
      </w:rPr>
      <w:t xml:space="preserve">           </w:t>
    </w:r>
    <w:r>
      <w:rPr>
        <w:noProof/>
      </w:rPr>
      <w:drawing>
        <wp:inline distT="0" distB="0" distL="0" distR="0" wp14:anchorId="26212831" wp14:editId="05952B2B">
          <wp:extent cx="1326434" cy="447472"/>
          <wp:effectExtent l="0" t="0" r="0" b="0"/>
          <wp:docPr id="4" name="Immagine 3" descr="Immagine che contiene testo, segnale,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segnale, clipart&#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5359" cy="467350"/>
                  </a:xfrm>
                  <a:prstGeom prst="rect">
                    <a:avLst/>
                  </a:prstGeom>
                  <a:noFill/>
                  <a:ln>
                    <a:noFill/>
                  </a:ln>
                </pic:spPr>
              </pic:pic>
            </a:graphicData>
          </a:graphic>
        </wp:inline>
      </w:drawing>
    </w:r>
    <w:r w:rsidRPr="00075BCF">
      <w:rPr>
        <w:rFonts w:ascii="Arial" w:eastAsia="Arial" w:hAnsi="Arial" w:cs="Arial"/>
        <w:color w:val="4C4C4C"/>
        <w:sz w:val="24"/>
        <w:szCs w:val="24"/>
        <w:lang w:val="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0192D"/>
    <w:multiLevelType w:val="hybridMultilevel"/>
    <w:tmpl w:val="EE0E39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E059EB"/>
    <w:multiLevelType w:val="hybridMultilevel"/>
    <w:tmpl w:val="B6A0C1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8D086C"/>
    <w:multiLevelType w:val="multilevel"/>
    <w:tmpl w:val="7A66F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15695"/>
    <w:multiLevelType w:val="hybridMultilevel"/>
    <w:tmpl w:val="9C2237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940198"/>
    <w:multiLevelType w:val="hybridMultilevel"/>
    <w:tmpl w:val="ADD09CD0"/>
    <w:lvl w:ilvl="0" w:tplc="068685C0">
      <w:start w:val="1"/>
      <w:numFmt w:val="bullet"/>
      <w:lvlText w:val=""/>
      <w:lvlJc w:val="left"/>
      <w:pPr>
        <w:ind w:left="720" w:hanging="360"/>
      </w:pPr>
      <w:rPr>
        <w:rFonts w:ascii="Symbol" w:eastAsiaTheme="majorEastAsia" w:hAnsi="Symbol" w:cstheme="maj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196078"/>
    <w:multiLevelType w:val="hybridMultilevel"/>
    <w:tmpl w:val="4906E4C8"/>
    <w:lvl w:ilvl="0" w:tplc="068685C0">
      <w:start w:val="1"/>
      <w:numFmt w:val="bullet"/>
      <w:lvlText w:val=""/>
      <w:lvlJc w:val="left"/>
      <w:pPr>
        <w:ind w:left="720" w:hanging="360"/>
      </w:pPr>
      <w:rPr>
        <w:rFonts w:ascii="Symbol" w:eastAsiaTheme="majorEastAsia" w:hAnsi="Symbol" w:cstheme="maj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EF87382"/>
    <w:multiLevelType w:val="hybridMultilevel"/>
    <w:tmpl w:val="091CEB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0308C0"/>
    <w:multiLevelType w:val="multilevel"/>
    <w:tmpl w:val="5F92E72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475CB6"/>
    <w:multiLevelType w:val="hybridMultilevel"/>
    <w:tmpl w:val="0C8823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2D815B5"/>
    <w:multiLevelType w:val="multilevel"/>
    <w:tmpl w:val="E0D25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F301FD"/>
    <w:multiLevelType w:val="hybridMultilevel"/>
    <w:tmpl w:val="8AE88AC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01E5BDC"/>
    <w:multiLevelType w:val="hybridMultilevel"/>
    <w:tmpl w:val="9A0AE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0DC4DAC"/>
    <w:multiLevelType w:val="multilevel"/>
    <w:tmpl w:val="E4E01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D570BA"/>
    <w:multiLevelType w:val="multilevel"/>
    <w:tmpl w:val="AD369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D93A0B"/>
    <w:multiLevelType w:val="multilevel"/>
    <w:tmpl w:val="0F184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94773F"/>
    <w:multiLevelType w:val="hybridMultilevel"/>
    <w:tmpl w:val="113A35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EAC4872"/>
    <w:multiLevelType w:val="multilevel"/>
    <w:tmpl w:val="02EED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1735C6"/>
    <w:multiLevelType w:val="multilevel"/>
    <w:tmpl w:val="7A186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CC1166"/>
    <w:multiLevelType w:val="hybridMultilevel"/>
    <w:tmpl w:val="50A41F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D6C5CFA"/>
    <w:multiLevelType w:val="hybridMultilevel"/>
    <w:tmpl w:val="61F0C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28152E1"/>
    <w:multiLevelType w:val="multilevel"/>
    <w:tmpl w:val="A8D2F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F3386C"/>
    <w:multiLevelType w:val="hybridMultilevel"/>
    <w:tmpl w:val="8C62A9A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29529B0"/>
    <w:multiLevelType w:val="hybridMultilevel"/>
    <w:tmpl w:val="1C428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538516E"/>
    <w:multiLevelType w:val="hybridMultilevel"/>
    <w:tmpl w:val="3D1E1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95F375C"/>
    <w:multiLevelType w:val="hybridMultilevel"/>
    <w:tmpl w:val="4D7E73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CE271EB"/>
    <w:multiLevelType w:val="hybridMultilevel"/>
    <w:tmpl w:val="35F2D5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91E582D"/>
    <w:multiLevelType w:val="multilevel"/>
    <w:tmpl w:val="20BE8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850C2F"/>
    <w:multiLevelType w:val="hybridMultilevel"/>
    <w:tmpl w:val="4C56D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ED8670C"/>
    <w:multiLevelType w:val="hybridMultilevel"/>
    <w:tmpl w:val="02749810"/>
    <w:lvl w:ilvl="0" w:tplc="068685C0">
      <w:start w:val="1"/>
      <w:numFmt w:val="bullet"/>
      <w:lvlText w:val=""/>
      <w:lvlJc w:val="left"/>
      <w:pPr>
        <w:ind w:left="720" w:hanging="360"/>
      </w:pPr>
      <w:rPr>
        <w:rFonts w:ascii="Symbol" w:eastAsiaTheme="majorEastAsia" w:hAnsi="Symbol" w:cstheme="maj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EFC4FFD"/>
    <w:multiLevelType w:val="hybridMultilevel"/>
    <w:tmpl w:val="B1C8C0DE"/>
    <w:lvl w:ilvl="0" w:tplc="068685C0">
      <w:start w:val="1"/>
      <w:numFmt w:val="bullet"/>
      <w:lvlText w:val=""/>
      <w:lvlJc w:val="left"/>
      <w:pPr>
        <w:ind w:left="720" w:hanging="360"/>
      </w:pPr>
      <w:rPr>
        <w:rFonts w:ascii="Symbol" w:eastAsiaTheme="majorEastAsia" w:hAnsi="Symbol" w:cstheme="maj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28"/>
  </w:num>
  <w:num w:numId="3">
    <w:abstractNumId w:val="3"/>
  </w:num>
  <w:num w:numId="4">
    <w:abstractNumId w:val="20"/>
  </w:num>
  <w:num w:numId="5">
    <w:abstractNumId w:val="14"/>
  </w:num>
  <w:num w:numId="6">
    <w:abstractNumId w:val="7"/>
  </w:num>
  <w:num w:numId="7">
    <w:abstractNumId w:val="9"/>
  </w:num>
  <w:num w:numId="8">
    <w:abstractNumId w:val="21"/>
  </w:num>
  <w:num w:numId="9">
    <w:abstractNumId w:val="16"/>
  </w:num>
  <w:num w:numId="10">
    <w:abstractNumId w:val="29"/>
  </w:num>
  <w:num w:numId="11">
    <w:abstractNumId w:val="5"/>
  </w:num>
  <w:num w:numId="12">
    <w:abstractNumId w:val="22"/>
  </w:num>
  <w:num w:numId="13">
    <w:abstractNumId w:val="10"/>
  </w:num>
  <w:num w:numId="14">
    <w:abstractNumId w:val="24"/>
  </w:num>
  <w:num w:numId="15">
    <w:abstractNumId w:val="23"/>
  </w:num>
  <w:num w:numId="16">
    <w:abstractNumId w:val="18"/>
  </w:num>
  <w:num w:numId="17">
    <w:abstractNumId w:val="26"/>
  </w:num>
  <w:num w:numId="18">
    <w:abstractNumId w:val="11"/>
  </w:num>
  <w:num w:numId="19">
    <w:abstractNumId w:val="2"/>
  </w:num>
  <w:num w:numId="20">
    <w:abstractNumId w:val="27"/>
  </w:num>
  <w:num w:numId="21">
    <w:abstractNumId w:val="8"/>
  </w:num>
  <w:num w:numId="22">
    <w:abstractNumId w:val="12"/>
  </w:num>
  <w:num w:numId="23">
    <w:abstractNumId w:val="6"/>
  </w:num>
  <w:num w:numId="24">
    <w:abstractNumId w:val="15"/>
  </w:num>
  <w:num w:numId="25">
    <w:abstractNumId w:val="19"/>
  </w:num>
  <w:num w:numId="26">
    <w:abstractNumId w:val="25"/>
  </w:num>
  <w:num w:numId="27">
    <w:abstractNumId w:val="1"/>
  </w:num>
  <w:num w:numId="28">
    <w:abstractNumId w:val="0"/>
  </w:num>
  <w:num w:numId="29">
    <w:abstractNumId w:val="17"/>
  </w:num>
  <w:num w:numId="30">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9A6"/>
    <w:rsid w:val="00002531"/>
    <w:rsid w:val="00007C3B"/>
    <w:rsid w:val="000120E6"/>
    <w:rsid w:val="00012D0E"/>
    <w:rsid w:val="00022CA2"/>
    <w:rsid w:val="000257EE"/>
    <w:rsid w:val="00026D07"/>
    <w:rsid w:val="00032A89"/>
    <w:rsid w:val="000330D6"/>
    <w:rsid w:val="00035F94"/>
    <w:rsid w:val="000442B3"/>
    <w:rsid w:val="00044A99"/>
    <w:rsid w:val="000455B9"/>
    <w:rsid w:val="00050FF2"/>
    <w:rsid w:val="00057491"/>
    <w:rsid w:val="000575BC"/>
    <w:rsid w:val="000601D4"/>
    <w:rsid w:val="00064F57"/>
    <w:rsid w:val="000703D2"/>
    <w:rsid w:val="00075A3D"/>
    <w:rsid w:val="00075BCF"/>
    <w:rsid w:val="000776C7"/>
    <w:rsid w:val="00081082"/>
    <w:rsid w:val="00084850"/>
    <w:rsid w:val="00085B9C"/>
    <w:rsid w:val="000866BA"/>
    <w:rsid w:val="00086C58"/>
    <w:rsid w:val="00090217"/>
    <w:rsid w:val="000908CB"/>
    <w:rsid w:val="000918C4"/>
    <w:rsid w:val="000935E8"/>
    <w:rsid w:val="00096027"/>
    <w:rsid w:val="000A208E"/>
    <w:rsid w:val="000A2522"/>
    <w:rsid w:val="000B2BED"/>
    <w:rsid w:val="000B3B0B"/>
    <w:rsid w:val="000B4E34"/>
    <w:rsid w:val="000B52A1"/>
    <w:rsid w:val="000C2957"/>
    <w:rsid w:val="000C45A9"/>
    <w:rsid w:val="000C5EC5"/>
    <w:rsid w:val="000D1142"/>
    <w:rsid w:val="000D1C10"/>
    <w:rsid w:val="000D4A49"/>
    <w:rsid w:val="000D4E74"/>
    <w:rsid w:val="000E0A3F"/>
    <w:rsid w:val="000E1463"/>
    <w:rsid w:val="000E4772"/>
    <w:rsid w:val="000E59C5"/>
    <w:rsid w:val="000E65F1"/>
    <w:rsid w:val="000E6809"/>
    <w:rsid w:val="000F18CF"/>
    <w:rsid w:val="000F268A"/>
    <w:rsid w:val="000F3973"/>
    <w:rsid w:val="000F4CDE"/>
    <w:rsid w:val="000F7EC1"/>
    <w:rsid w:val="001055A2"/>
    <w:rsid w:val="00106B22"/>
    <w:rsid w:val="00107697"/>
    <w:rsid w:val="00111210"/>
    <w:rsid w:val="001117FF"/>
    <w:rsid w:val="00112ECB"/>
    <w:rsid w:val="00113A65"/>
    <w:rsid w:val="00116F7E"/>
    <w:rsid w:val="001178FD"/>
    <w:rsid w:val="001204DA"/>
    <w:rsid w:val="00123202"/>
    <w:rsid w:val="00123242"/>
    <w:rsid w:val="00124B1C"/>
    <w:rsid w:val="00130270"/>
    <w:rsid w:val="001307F6"/>
    <w:rsid w:val="00130940"/>
    <w:rsid w:val="00132ECC"/>
    <w:rsid w:val="00132F99"/>
    <w:rsid w:val="001371F9"/>
    <w:rsid w:val="00137864"/>
    <w:rsid w:val="00137C19"/>
    <w:rsid w:val="00145200"/>
    <w:rsid w:val="00146B64"/>
    <w:rsid w:val="0015098F"/>
    <w:rsid w:val="0015684A"/>
    <w:rsid w:val="00157A43"/>
    <w:rsid w:val="00157D43"/>
    <w:rsid w:val="001649EA"/>
    <w:rsid w:val="00167932"/>
    <w:rsid w:val="00167CED"/>
    <w:rsid w:val="001706C7"/>
    <w:rsid w:val="00193658"/>
    <w:rsid w:val="00195005"/>
    <w:rsid w:val="00195A09"/>
    <w:rsid w:val="001A2371"/>
    <w:rsid w:val="001A2E63"/>
    <w:rsid w:val="001A39E2"/>
    <w:rsid w:val="001A3C99"/>
    <w:rsid w:val="001A79F2"/>
    <w:rsid w:val="001B519A"/>
    <w:rsid w:val="001B63FE"/>
    <w:rsid w:val="001C07D4"/>
    <w:rsid w:val="001C11F9"/>
    <w:rsid w:val="001C1839"/>
    <w:rsid w:val="001C3498"/>
    <w:rsid w:val="001C45EA"/>
    <w:rsid w:val="001D13F0"/>
    <w:rsid w:val="001D1DF5"/>
    <w:rsid w:val="001D4648"/>
    <w:rsid w:val="001D5B9C"/>
    <w:rsid w:val="001E1C47"/>
    <w:rsid w:val="001E2963"/>
    <w:rsid w:val="001E62BB"/>
    <w:rsid w:val="001F0743"/>
    <w:rsid w:val="001F7626"/>
    <w:rsid w:val="002007BC"/>
    <w:rsid w:val="00202542"/>
    <w:rsid w:val="002047AF"/>
    <w:rsid w:val="00205C42"/>
    <w:rsid w:val="002107CD"/>
    <w:rsid w:val="00212B61"/>
    <w:rsid w:val="00214751"/>
    <w:rsid w:val="00214CD6"/>
    <w:rsid w:val="00215FD3"/>
    <w:rsid w:val="00223867"/>
    <w:rsid w:val="00235414"/>
    <w:rsid w:val="002426D4"/>
    <w:rsid w:val="00242ACF"/>
    <w:rsid w:val="00245E3C"/>
    <w:rsid w:val="002476A2"/>
    <w:rsid w:val="00250232"/>
    <w:rsid w:val="002505C2"/>
    <w:rsid w:val="002521C5"/>
    <w:rsid w:val="00255162"/>
    <w:rsid w:val="00265F50"/>
    <w:rsid w:val="00267C5B"/>
    <w:rsid w:val="002749DA"/>
    <w:rsid w:val="00274D04"/>
    <w:rsid w:val="00276CB8"/>
    <w:rsid w:val="00285545"/>
    <w:rsid w:val="0028670A"/>
    <w:rsid w:val="00293B5E"/>
    <w:rsid w:val="002961D3"/>
    <w:rsid w:val="00297481"/>
    <w:rsid w:val="002A17D1"/>
    <w:rsid w:val="002A2124"/>
    <w:rsid w:val="002A579A"/>
    <w:rsid w:val="002B2F72"/>
    <w:rsid w:val="002B40B1"/>
    <w:rsid w:val="002B59A3"/>
    <w:rsid w:val="002B6223"/>
    <w:rsid w:val="002B7276"/>
    <w:rsid w:val="002C0CFE"/>
    <w:rsid w:val="002C2F10"/>
    <w:rsid w:val="002C3218"/>
    <w:rsid w:val="002C539E"/>
    <w:rsid w:val="002C5B8C"/>
    <w:rsid w:val="002D1B85"/>
    <w:rsid w:val="002D51C8"/>
    <w:rsid w:val="002E0096"/>
    <w:rsid w:val="002E0F1B"/>
    <w:rsid w:val="002E3DA9"/>
    <w:rsid w:val="002E7EC8"/>
    <w:rsid w:val="002F0790"/>
    <w:rsid w:val="002F0947"/>
    <w:rsid w:val="002F25FF"/>
    <w:rsid w:val="002F63A2"/>
    <w:rsid w:val="002F6985"/>
    <w:rsid w:val="003026D7"/>
    <w:rsid w:val="00304F97"/>
    <w:rsid w:val="0030629A"/>
    <w:rsid w:val="0031145F"/>
    <w:rsid w:val="0031452B"/>
    <w:rsid w:val="00314568"/>
    <w:rsid w:val="0031457B"/>
    <w:rsid w:val="0031679B"/>
    <w:rsid w:val="003210DB"/>
    <w:rsid w:val="00322480"/>
    <w:rsid w:val="00335838"/>
    <w:rsid w:val="00344891"/>
    <w:rsid w:val="00345A46"/>
    <w:rsid w:val="00345D07"/>
    <w:rsid w:val="00346AD0"/>
    <w:rsid w:val="003479DF"/>
    <w:rsid w:val="0035046A"/>
    <w:rsid w:val="00355E71"/>
    <w:rsid w:val="00356B18"/>
    <w:rsid w:val="00361A08"/>
    <w:rsid w:val="003657BD"/>
    <w:rsid w:val="00366B2D"/>
    <w:rsid w:val="0037676E"/>
    <w:rsid w:val="00390DB3"/>
    <w:rsid w:val="003916A0"/>
    <w:rsid w:val="00395993"/>
    <w:rsid w:val="003A3341"/>
    <w:rsid w:val="003B5205"/>
    <w:rsid w:val="003B738E"/>
    <w:rsid w:val="003B7E77"/>
    <w:rsid w:val="003C0CC7"/>
    <w:rsid w:val="003D19E9"/>
    <w:rsid w:val="003D7BF4"/>
    <w:rsid w:val="003E279A"/>
    <w:rsid w:val="003E2826"/>
    <w:rsid w:val="003E64C3"/>
    <w:rsid w:val="003F0521"/>
    <w:rsid w:val="003F0B85"/>
    <w:rsid w:val="003F222E"/>
    <w:rsid w:val="004047A7"/>
    <w:rsid w:val="00410EF6"/>
    <w:rsid w:val="00411E95"/>
    <w:rsid w:val="004146A8"/>
    <w:rsid w:val="00420786"/>
    <w:rsid w:val="0042081B"/>
    <w:rsid w:val="00420841"/>
    <w:rsid w:val="00421E4D"/>
    <w:rsid w:val="0043146B"/>
    <w:rsid w:val="004329A6"/>
    <w:rsid w:val="0043541D"/>
    <w:rsid w:val="00435F82"/>
    <w:rsid w:val="00440545"/>
    <w:rsid w:val="004454B1"/>
    <w:rsid w:val="00451D85"/>
    <w:rsid w:val="00453E12"/>
    <w:rsid w:val="00460937"/>
    <w:rsid w:val="00462215"/>
    <w:rsid w:val="0047020C"/>
    <w:rsid w:val="00471E30"/>
    <w:rsid w:val="00473A0A"/>
    <w:rsid w:val="004768B0"/>
    <w:rsid w:val="00476975"/>
    <w:rsid w:val="00481C1B"/>
    <w:rsid w:val="00492870"/>
    <w:rsid w:val="00494ED3"/>
    <w:rsid w:val="0049764F"/>
    <w:rsid w:val="004A1C5C"/>
    <w:rsid w:val="004A6F5B"/>
    <w:rsid w:val="004A7957"/>
    <w:rsid w:val="004B2742"/>
    <w:rsid w:val="004B27D7"/>
    <w:rsid w:val="004C0E88"/>
    <w:rsid w:val="004C5BC6"/>
    <w:rsid w:val="004C76A0"/>
    <w:rsid w:val="004D3090"/>
    <w:rsid w:val="004D4AF2"/>
    <w:rsid w:val="004D608B"/>
    <w:rsid w:val="004D6A14"/>
    <w:rsid w:val="004E047D"/>
    <w:rsid w:val="004E29FC"/>
    <w:rsid w:val="004E4257"/>
    <w:rsid w:val="004E549E"/>
    <w:rsid w:val="004E6658"/>
    <w:rsid w:val="004F1A51"/>
    <w:rsid w:val="004F621D"/>
    <w:rsid w:val="004F6BDC"/>
    <w:rsid w:val="004F79AC"/>
    <w:rsid w:val="00501BE0"/>
    <w:rsid w:val="005028EB"/>
    <w:rsid w:val="005035C9"/>
    <w:rsid w:val="0050489D"/>
    <w:rsid w:val="0050744C"/>
    <w:rsid w:val="0051096B"/>
    <w:rsid w:val="005112BF"/>
    <w:rsid w:val="00511701"/>
    <w:rsid w:val="005145FF"/>
    <w:rsid w:val="00523A98"/>
    <w:rsid w:val="0052720B"/>
    <w:rsid w:val="00530653"/>
    <w:rsid w:val="00530C56"/>
    <w:rsid w:val="0053385B"/>
    <w:rsid w:val="00535922"/>
    <w:rsid w:val="00536B24"/>
    <w:rsid w:val="00537556"/>
    <w:rsid w:val="00537C1B"/>
    <w:rsid w:val="005430F1"/>
    <w:rsid w:val="00544BB6"/>
    <w:rsid w:val="00546331"/>
    <w:rsid w:val="00550ADD"/>
    <w:rsid w:val="00554D70"/>
    <w:rsid w:val="00555B91"/>
    <w:rsid w:val="00556A29"/>
    <w:rsid w:val="00557E5A"/>
    <w:rsid w:val="00567588"/>
    <w:rsid w:val="00571BC6"/>
    <w:rsid w:val="00575271"/>
    <w:rsid w:val="0057609C"/>
    <w:rsid w:val="005807AE"/>
    <w:rsid w:val="00581DDB"/>
    <w:rsid w:val="00583411"/>
    <w:rsid w:val="005866AC"/>
    <w:rsid w:val="005938C5"/>
    <w:rsid w:val="00596BA8"/>
    <w:rsid w:val="00597712"/>
    <w:rsid w:val="005A048D"/>
    <w:rsid w:val="005A0727"/>
    <w:rsid w:val="005A1B21"/>
    <w:rsid w:val="005A1F07"/>
    <w:rsid w:val="005A20FB"/>
    <w:rsid w:val="005A4283"/>
    <w:rsid w:val="005B1BDF"/>
    <w:rsid w:val="005B1E96"/>
    <w:rsid w:val="005B201C"/>
    <w:rsid w:val="005B23A1"/>
    <w:rsid w:val="005B5EE8"/>
    <w:rsid w:val="005B7395"/>
    <w:rsid w:val="005C2A06"/>
    <w:rsid w:val="005C333F"/>
    <w:rsid w:val="005C77C3"/>
    <w:rsid w:val="005D2726"/>
    <w:rsid w:val="005D30F4"/>
    <w:rsid w:val="005D61FF"/>
    <w:rsid w:val="005D6851"/>
    <w:rsid w:val="005E1BF9"/>
    <w:rsid w:val="005E2598"/>
    <w:rsid w:val="005E69EE"/>
    <w:rsid w:val="005F69EC"/>
    <w:rsid w:val="006024EE"/>
    <w:rsid w:val="006062F6"/>
    <w:rsid w:val="006107B3"/>
    <w:rsid w:val="00615CFE"/>
    <w:rsid w:val="00620B1B"/>
    <w:rsid w:val="0062227E"/>
    <w:rsid w:val="00624812"/>
    <w:rsid w:val="00625B5B"/>
    <w:rsid w:val="006300F4"/>
    <w:rsid w:val="006333DD"/>
    <w:rsid w:val="0063491F"/>
    <w:rsid w:val="00635856"/>
    <w:rsid w:val="0064688F"/>
    <w:rsid w:val="00647B27"/>
    <w:rsid w:val="00647CDB"/>
    <w:rsid w:val="0065402A"/>
    <w:rsid w:val="0065708F"/>
    <w:rsid w:val="006652D0"/>
    <w:rsid w:val="00666EAF"/>
    <w:rsid w:val="0067256E"/>
    <w:rsid w:val="00672934"/>
    <w:rsid w:val="00674210"/>
    <w:rsid w:val="006759CC"/>
    <w:rsid w:val="00675F13"/>
    <w:rsid w:val="00677BB8"/>
    <w:rsid w:val="00680843"/>
    <w:rsid w:val="006836BE"/>
    <w:rsid w:val="0068711B"/>
    <w:rsid w:val="006958CF"/>
    <w:rsid w:val="00695AE1"/>
    <w:rsid w:val="0069607D"/>
    <w:rsid w:val="006A0621"/>
    <w:rsid w:val="006A7306"/>
    <w:rsid w:val="006B0423"/>
    <w:rsid w:val="006B6B8C"/>
    <w:rsid w:val="006C13F4"/>
    <w:rsid w:val="006C5D4B"/>
    <w:rsid w:val="006C5E02"/>
    <w:rsid w:val="006C68C9"/>
    <w:rsid w:val="006D1C89"/>
    <w:rsid w:val="006D442E"/>
    <w:rsid w:val="006D5191"/>
    <w:rsid w:val="006E38B7"/>
    <w:rsid w:val="006E45A4"/>
    <w:rsid w:val="006E50AF"/>
    <w:rsid w:val="006E61D8"/>
    <w:rsid w:val="006F264A"/>
    <w:rsid w:val="006F36B6"/>
    <w:rsid w:val="006F607A"/>
    <w:rsid w:val="006F71D1"/>
    <w:rsid w:val="0070206F"/>
    <w:rsid w:val="00704F35"/>
    <w:rsid w:val="00706B90"/>
    <w:rsid w:val="00711B68"/>
    <w:rsid w:val="007301C4"/>
    <w:rsid w:val="007308E7"/>
    <w:rsid w:val="00730DAB"/>
    <w:rsid w:val="00730FBC"/>
    <w:rsid w:val="00734643"/>
    <w:rsid w:val="0074123C"/>
    <w:rsid w:val="00746F50"/>
    <w:rsid w:val="00747E2B"/>
    <w:rsid w:val="007506DC"/>
    <w:rsid w:val="0075217B"/>
    <w:rsid w:val="00752883"/>
    <w:rsid w:val="007576ED"/>
    <w:rsid w:val="00760B96"/>
    <w:rsid w:val="00764E25"/>
    <w:rsid w:val="00764F05"/>
    <w:rsid w:val="0076538F"/>
    <w:rsid w:val="00766D9E"/>
    <w:rsid w:val="00767061"/>
    <w:rsid w:val="0077005E"/>
    <w:rsid w:val="00771A4C"/>
    <w:rsid w:val="00771D17"/>
    <w:rsid w:val="007744D8"/>
    <w:rsid w:val="00782284"/>
    <w:rsid w:val="00785209"/>
    <w:rsid w:val="007852F3"/>
    <w:rsid w:val="007917CD"/>
    <w:rsid w:val="00791E39"/>
    <w:rsid w:val="0079283A"/>
    <w:rsid w:val="00794ACE"/>
    <w:rsid w:val="00794BEF"/>
    <w:rsid w:val="00795D08"/>
    <w:rsid w:val="007A0389"/>
    <w:rsid w:val="007A1527"/>
    <w:rsid w:val="007A6C60"/>
    <w:rsid w:val="007B4A08"/>
    <w:rsid w:val="007B6676"/>
    <w:rsid w:val="007C27EE"/>
    <w:rsid w:val="007C336B"/>
    <w:rsid w:val="007C34F9"/>
    <w:rsid w:val="007D06D2"/>
    <w:rsid w:val="007D60A6"/>
    <w:rsid w:val="007D7B03"/>
    <w:rsid w:val="007E17F0"/>
    <w:rsid w:val="007E6D8A"/>
    <w:rsid w:val="007E6EF1"/>
    <w:rsid w:val="007F044E"/>
    <w:rsid w:val="007F18C8"/>
    <w:rsid w:val="007F28B5"/>
    <w:rsid w:val="007F2C1B"/>
    <w:rsid w:val="007F68EA"/>
    <w:rsid w:val="007F70C3"/>
    <w:rsid w:val="00802901"/>
    <w:rsid w:val="008045F5"/>
    <w:rsid w:val="0080505E"/>
    <w:rsid w:val="008052F5"/>
    <w:rsid w:val="008058B2"/>
    <w:rsid w:val="008128D7"/>
    <w:rsid w:val="00821055"/>
    <w:rsid w:val="0082230C"/>
    <w:rsid w:val="00824333"/>
    <w:rsid w:val="008276FA"/>
    <w:rsid w:val="00833657"/>
    <w:rsid w:val="0083586F"/>
    <w:rsid w:val="008359E2"/>
    <w:rsid w:val="00836B3F"/>
    <w:rsid w:val="008528DA"/>
    <w:rsid w:val="00852D6A"/>
    <w:rsid w:val="00855ADE"/>
    <w:rsid w:val="008634D0"/>
    <w:rsid w:val="008635B0"/>
    <w:rsid w:val="00864666"/>
    <w:rsid w:val="008648BC"/>
    <w:rsid w:val="008652CB"/>
    <w:rsid w:val="008762DC"/>
    <w:rsid w:val="00876EAC"/>
    <w:rsid w:val="00876F40"/>
    <w:rsid w:val="00877747"/>
    <w:rsid w:val="00883A21"/>
    <w:rsid w:val="008876D5"/>
    <w:rsid w:val="00887796"/>
    <w:rsid w:val="0089077D"/>
    <w:rsid w:val="0089245A"/>
    <w:rsid w:val="0089577C"/>
    <w:rsid w:val="00897AE0"/>
    <w:rsid w:val="008A1FFA"/>
    <w:rsid w:val="008A3889"/>
    <w:rsid w:val="008A5C5E"/>
    <w:rsid w:val="008A60B2"/>
    <w:rsid w:val="008B384D"/>
    <w:rsid w:val="008B5341"/>
    <w:rsid w:val="008B6C1B"/>
    <w:rsid w:val="008C0120"/>
    <w:rsid w:val="008C3619"/>
    <w:rsid w:val="008C3988"/>
    <w:rsid w:val="008C4048"/>
    <w:rsid w:val="008C4933"/>
    <w:rsid w:val="008C79FF"/>
    <w:rsid w:val="008E1513"/>
    <w:rsid w:val="008E2D6D"/>
    <w:rsid w:val="008E39AF"/>
    <w:rsid w:val="008E4938"/>
    <w:rsid w:val="008E5A49"/>
    <w:rsid w:val="008F034C"/>
    <w:rsid w:val="008F2A9B"/>
    <w:rsid w:val="008F2AAD"/>
    <w:rsid w:val="008F4F42"/>
    <w:rsid w:val="0090036F"/>
    <w:rsid w:val="00904CD2"/>
    <w:rsid w:val="0090712B"/>
    <w:rsid w:val="00912DF9"/>
    <w:rsid w:val="009147EA"/>
    <w:rsid w:val="00914B54"/>
    <w:rsid w:val="00916308"/>
    <w:rsid w:val="00923F0E"/>
    <w:rsid w:val="0092589C"/>
    <w:rsid w:val="0093208B"/>
    <w:rsid w:val="00933E5D"/>
    <w:rsid w:val="0093425E"/>
    <w:rsid w:val="009458B6"/>
    <w:rsid w:val="00951729"/>
    <w:rsid w:val="00956F8E"/>
    <w:rsid w:val="00964B08"/>
    <w:rsid w:val="00973BAF"/>
    <w:rsid w:val="00977C66"/>
    <w:rsid w:val="00986996"/>
    <w:rsid w:val="009874B4"/>
    <w:rsid w:val="0099579E"/>
    <w:rsid w:val="009A26D7"/>
    <w:rsid w:val="009A33C1"/>
    <w:rsid w:val="009A753A"/>
    <w:rsid w:val="009A7C71"/>
    <w:rsid w:val="009B0FE5"/>
    <w:rsid w:val="009B2410"/>
    <w:rsid w:val="009C141F"/>
    <w:rsid w:val="009C212C"/>
    <w:rsid w:val="009C25A5"/>
    <w:rsid w:val="009C4F91"/>
    <w:rsid w:val="009C7BF6"/>
    <w:rsid w:val="009D7520"/>
    <w:rsid w:val="009E2B20"/>
    <w:rsid w:val="009E5330"/>
    <w:rsid w:val="009F36F8"/>
    <w:rsid w:val="009F453D"/>
    <w:rsid w:val="009F5AB2"/>
    <w:rsid w:val="00A0093F"/>
    <w:rsid w:val="00A02680"/>
    <w:rsid w:val="00A04BCB"/>
    <w:rsid w:val="00A076DB"/>
    <w:rsid w:val="00A1029E"/>
    <w:rsid w:val="00A127DD"/>
    <w:rsid w:val="00A1430C"/>
    <w:rsid w:val="00A14608"/>
    <w:rsid w:val="00A179B3"/>
    <w:rsid w:val="00A253FE"/>
    <w:rsid w:val="00A26D00"/>
    <w:rsid w:val="00A303A2"/>
    <w:rsid w:val="00A31A71"/>
    <w:rsid w:val="00A42FDE"/>
    <w:rsid w:val="00A476C4"/>
    <w:rsid w:val="00A51652"/>
    <w:rsid w:val="00A54AC7"/>
    <w:rsid w:val="00A54F7A"/>
    <w:rsid w:val="00A56274"/>
    <w:rsid w:val="00A60F9D"/>
    <w:rsid w:val="00A62A25"/>
    <w:rsid w:val="00A65293"/>
    <w:rsid w:val="00A65B86"/>
    <w:rsid w:val="00A67486"/>
    <w:rsid w:val="00A6783C"/>
    <w:rsid w:val="00A758CF"/>
    <w:rsid w:val="00A831BF"/>
    <w:rsid w:val="00A84D2A"/>
    <w:rsid w:val="00A8697A"/>
    <w:rsid w:val="00A90BCA"/>
    <w:rsid w:val="00A952BE"/>
    <w:rsid w:val="00A96B6A"/>
    <w:rsid w:val="00AA0C77"/>
    <w:rsid w:val="00AA5ABB"/>
    <w:rsid w:val="00AA72A8"/>
    <w:rsid w:val="00AB0D7B"/>
    <w:rsid w:val="00AB3AE5"/>
    <w:rsid w:val="00AB7FDB"/>
    <w:rsid w:val="00AC329E"/>
    <w:rsid w:val="00AC33F7"/>
    <w:rsid w:val="00AC439F"/>
    <w:rsid w:val="00AC5119"/>
    <w:rsid w:val="00AC64E4"/>
    <w:rsid w:val="00AD527D"/>
    <w:rsid w:val="00AD6AEF"/>
    <w:rsid w:val="00AD79DD"/>
    <w:rsid w:val="00AD7A13"/>
    <w:rsid w:val="00AE0F02"/>
    <w:rsid w:val="00AE4BB7"/>
    <w:rsid w:val="00AE6518"/>
    <w:rsid w:val="00AE6BB3"/>
    <w:rsid w:val="00AF0A25"/>
    <w:rsid w:val="00AF2E4E"/>
    <w:rsid w:val="00AF700F"/>
    <w:rsid w:val="00B00C9C"/>
    <w:rsid w:val="00B01AE1"/>
    <w:rsid w:val="00B03C46"/>
    <w:rsid w:val="00B07CE9"/>
    <w:rsid w:val="00B11E90"/>
    <w:rsid w:val="00B169C1"/>
    <w:rsid w:val="00B16F20"/>
    <w:rsid w:val="00B171BF"/>
    <w:rsid w:val="00B17A79"/>
    <w:rsid w:val="00B2378F"/>
    <w:rsid w:val="00B30425"/>
    <w:rsid w:val="00B31450"/>
    <w:rsid w:val="00B321A6"/>
    <w:rsid w:val="00B3282A"/>
    <w:rsid w:val="00B33975"/>
    <w:rsid w:val="00B35809"/>
    <w:rsid w:val="00B35E13"/>
    <w:rsid w:val="00B405A6"/>
    <w:rsid w:val="00B64888"/>
    <w:rsid w:val="00B65CEF"/>
    <w:rsid w:val="00B7200D"/>
    <w:rsid w:val="00B838A1"/>
    <w:rsid w:val="00B83AB0"/>
    <w:rsid w:val="00B94184"/>
    <w:rsid w:val="00B96E24"/>
    <w:rsid w:val="00B978FB"/>
    <w:rsid w:val="00BA030A"/>
    <w:rsid w:val="00BA3636"/>
    <w:rsid w:val="00BA53DA"/>
    <w:rsid w:val="00BA62F5"/>
    <w:rsid w:val="00BA76DF"/>
    <w:rsid w:val="00BA7F72"/>
    <w:rsid w:val="00BB07C4"/>
    <w:rsid w:val="00BB3A72"/>
    <w:rsid w:val="00BB42B0"/>
    <w:rsid w:val="00BB5C95"/>
    <w:rsid w:val="00BB7267"/>
    <w:rsid w:val="00BB79C4"/>
    <w:rsid w:val="00BC2A2C"/>
    <w:rsid w:val="00BD02D7"/>
    <w:rsid w:val="00BD50ED"/>
    <w:rsid w:val="00BD79A3"/>
    <w:rsid w:val="00BE3B4E"/>
    <w:rsid w:val="00BE417C"/>
    <w:rsid w:val="00BE4F71"/>
    <w:rsid w:val="00BE6410"/>
    <w:rsid w:val="00BE761A"/>
    <w:rsid w:val="00BF012D"/>
    <w:rsid w:val="00BF333D"/>
    <w:rsid w:val="00BF405D"/>
    <w:rsid w:val="00C01D14"/>
    <w:rsid w:val="00C0212F"/>
    <w:rsid w:val="00C03FEC"/>
    <w:rsid w:val="00C040F8"/>
    <w:rsid w:val="00C04AC3"/>
    <w:rsid w:val="00C05EA2"/>
    <w:rsid w:val="00C13310"/>
    <w:rsid w:val="00C22542"/>
    <w:rsid w:val="00C256AA"/>
    <w:rsid w:val="00C266DA"/>
    <w:rsid w:val="00C27EC3"/>
    <w:rsid w:val="00C3015B"/>
    <w:rsid w:val="00C30E1E"/>
    <w:rsid w:val="00C31000"/>
    <w:rsid w:val="00C313BD"/>
    <w:rsid w:val="00C31C59"/>
    <w:rsid w:val="00C328D4"/>
    <w:rsid w:val="00C408C0"/>
    <w:rsid w:val="00C47BF3"/>
    <w:rsid w:val="00C51E6F"/>
    <w:rsid w:val="00C604BD"/>
    <w:rsid w:val="00C61145"/>
    <w:rsid w:val="00C61829"/>
    <w:rsid w:val="00C63597"/>
    <w:rsid w:val="00C7620D"/>
    <w:rsid w:val="00C80763"/>
    <w:rsid w:val="00C86A8C"/>
    <w:rsid w:val="00C86E13"/>
    <w:rsid w:val="00C87B45"/>
    <w:rsid w:val="00C900A8"/>
    <w:rsid w:val="00C90E7F"/>
    <w:rsid w:val="00C92682"/>
    <w:rsid w:val="00C93CCB"/>
    <w:rsid w:val="00C94447"/>
    <w:rsid w:val="00C96332"/>
    <w:rsid w:val="00C97667"/>
    <w:rsid w:val="00C97C3A"/>
    <w:rsid w:val="00CA147A"/>
    <w:rsid w:val="00CA46A6"/>
    <w:rsid w:val="00CA6821"/>
    <w:rsid w:val="00CB5823"/>
    <w:rsid w:val="00CB5A4E"/>
    <w:rsid w:val="00CC0103"/>
    <w:rsid w:val="00CC1483"/>
    <w:rsid w:val="00CC2655"/>
    <w:rsid w:val="00CC3CE6"/>
    <w:rsid w:val="00CC7BEF"/>
    <w:rsid w:val="00CC7C90"/>
    <w:rsid w:val="00CD13FE"/>
    <w:rsid w:val="00CD7D02"/>
    <w:rsid w:val="00CE2A67"/>
    <w:rsid w:val="00CE3F3C"/>
    <w:rsid w:val="00CE418D"/>
    <w:rsid w:val="00CE6F46"/>
    <w:rsid w:val="00CE7522"/>
    <w:rsid w:val="00CF216F"/>
    <w:rsid w:val="00CF305A"/>
    <w:rsid w:val="00CF3917"/>
    <w:rsid w:val="00CF7FEF"/>
    <w:rsid w:val="00D03DD7"/>
    <w:rsid w:val="00D0736F"/>
    <w:rsid w:val="00D07E1C"/>
    <w:rsid w:val="00D10136"/>
    <w:rsid w:val="00D1070C"/>
    <w:rsid w:val="00D12FCE"/>
    <w:rsid w:val="00D27AD2"/>
    <w:rsid w:val="00D27B03"/>
    <w:rsid w:val="00D31A6D"/>
    <w:rsid w:val="00D32E09"/>
    <w:rsid w:val="00D336CF"/>
    <w:rsid w:val="00D34678"/>
    <w:rsid w:val="00D35525"/>
    <w:rsid w:val="00D35801"/>
    <w:rsid w:val="00D35AEC"/>
    <w:rsid w:val="00D35AF9"/>
    <w:rsid w:val="00D41729"/>
    <w:rsid w:val="00D4279B"/>
    <w:rsid w:val="00D52ACB"/>
    <w:rsid w:val="00D53AA2"/>
    <w:rsid w:val="00D53F09"/>
    <w:rsid w:val="00D53FAE"/>
    <w:rsid w:val="00D56749"/>
    <w:rsid w:val="00D627B5"/>
    <w:rsid w:val="00D63B00"/>
    <w:rsid w:val="00D64187"/>
    <w:rsid w:val="00D64F17"/>
    <w:rsid w:val="00D66300"/>
    <w:rsid w:val="00D75002"/>
    <w:rsid w:val="00D81ACB"/>
    <w:rsid w:val="00D82068"/>
    <w:rsid w:val="00D84D2D"/>
    <w:rsid w:val="00D86064"/>
    <w:rsid w:val="00D865AF"/>
    <w:rsid w:val="00D9038E"/>
    <w:rsid w:val="00D9306A"/>
    <w:rsid w:val="00D94E9B"/>
    <w:rsid w:val="00D95984"/>
    <w:rsid w:val="00D97B49"/>
    <w:rsid w:val="00DA0219"/>
    <w:rsid w:val="00DA1F7D"/>
    <w:rsid w:val="00DA2591"/>
    <w:rsid w:val="00DA438D"/>
    <w:rsid w:val="00DA7386"/>
    <w:rsid w:val="00DB01C5"/>
    <w:rsid w:val="00DB12B4"/>
    <w:rsid w:val="00DB23D5"/>
    <w:rsid w:val="00DB6F3A"/>
    <w:rsid w:val="00DB7F5C"/>
    <w:rsid w:val="00DC1147"/>
    <w:rsid w:val="00DC21E4"/>
    <w:rsid w:val="00DD3F6C"/>
    <w:rsid w:val="00DD6D97"/>
    <w:rsid w:val="00DD7064"/>
    <w:rsid w:val="00DE10CE"/>
    <w:rsid w:val="00DE3D9E"/>
    <w:rsid w:val="00DE3EAF"/>
    <w:rsid w:val="00DF2A7F"/>
    <w:rsid w:val="00DF2ADC"/>
    <w:rsid w:val="00DF7787"/>
    <w:rsid w:val="00E006AB"/>
    <w:rsid w:val="00E02B91"/>
    <w:rsid w:val="00E178DE"/>
    <w:rsid w:val="00E37525"/>
    <w:rsid w:val="00E4427E"/>
    <w:rsid w:val="00E45D2B"/>
    <w:rsid w:val="00E51DD6"/>
    <w:rsid w:val="00E52A15"/>
    <w:rsid w:val="00E52E7B"/>
    <w:rsid w:val="00E5423C"/>
    <w:rsid w:val="00E64AD8"/>
    <w:rsid w:val="00E66E51"/>
    <w:rsid w:val="00E66F41"/>
    <w:rsid w:val="00E708E2"/>
    <w:rsid w:val="00E71EBA"/>
    <w:rsid w:val="00E72F5A"/>
    <w:rsid w:val="00E83A85"/>
    <w:rsid w:val="00E83F5D"/>
    <w:rsid w:val="00E864E5"/>
    <w:rsid w:val="00E92259"/>
    <w:rsid w:val="00E93E7B"/>
    <w:rsid w:val="00E944BD"/>
    <w:rsid w:val="00E94BDA"/>
    <w:rsid w:val="00E955B8"/>
    <w:rsid w:val="00EA54A6"/>
    <w:rsid w:val="00EA668B"/>
    <w:rsid w:val="00EA7632"/>
    <w:rsid w:val="00EB7F93"/>
    <w:rsid w:val="00EC1BFC"/>
    <w:rsid w:val="00EC4E63"/>
    <w:rsid w:val="00EC57A3"/>
    <w:rsid w:val="00EC683B"/>
    <w:rsid w:val="00EC7B2B"/>
    <w:rsid w:val="00ED0239"/>
    <w:rsid w:val="00ED354C"/>
    <w:rsid w:val="00ED577A"/>
    <w:rsid w:val="00EE15CC"/>
    <w:rsid w:val="00EE2444"/>
    <w:rsid w:val="00EE5EC3"/>
    <w:rsid w:val="00EF40C9"/>
    <w:rsid w:val="00EF41F5"/>
    <w:rsid w:val="00EF7582"/>
    <w:rsid w:val="00F00011"/>
    <w:rsid w:val="00F003E9"/>
    <w:rsid w:val="00F005B4"/>
    <w:rsid w:val="00F016A2"/>
    <w:rsid w:val="00F04D82"/>
    <w:rsid w:val="00F05368"/>
    <w:rsid w:val="00F117D1"/>
    <w:rsid w:val="00F154C7"/>
    <w:rsid w:val="00F16686"/>
    <w:rsid w:val="00F171DC"/>
    <w:rsid w:val="00F22541"/>
    <w:rsid w:val="00F23CD3"/>
    <w:rsid w:val="00F25A63"/>
    <w:rsid w:val="00F32F9F"/>
    <w:rsid w:val="00F33177"/>
    <w:rsid w:val="00F33B74"/>
    <w:rsid w:val="00F3419F"/>
    <w:rsid w:val="00F34949"/>
    <w:rsid w:val="00F411AA"/>
    <w:rsid w:val="00F41FBE"/>
    <w:rsid w:val="00F425FB"/>
    <w:rsid w:val="00F42DEA"/>
    <w:rsid w:val="00F43120"/>
    <w:rsid w:val="00F44AE3"/>
    <w:rsid w:val="00F55752"/>
    <w:rsid w:val="00F5586D"/>
    <w:rsid w:val="00F56920"/>
    <w:rsid w:val="00F6073B"/>
    <w:rsid w:val="00F6121C"/>
    <w:rsid w:val="00F61519"/>
    <w:rsid w:val="00F621FE"/>
    <w:rsid w:val="00F626A6"/>
    <w:rsid w:val="00F62874"/>
    <w:rsid w:val="00F637D9"/>
    <w:rsid w:val="00F6695D"/>
    <w:rsid w:val="00F66E43"/>
    <w:rsid w:val="00F66FE7"/>
    <w:rsid w:val="00F704BD"/>
    <w:rsid w:val="00F73BD2"/>
    <w:rsid w:val="00F74D0F"/>
    <w:rsid w:val="00F74E89"/>
    <w:rsid w:val="00F777A7"/>
    <w:rsid w:val="00F831C8"/>
    <w:rsid w:val="00F84815"/>
    <w:rsid w:val="00F86323"/>
    <w:rsid w:val="00F91E0F"/>
    <w:rsid w:val="00FA6AD3"/>
    <w:rsid w:val="00FB15ED"/>
    <w:rsid w:val="00FB3ED4"/>
    <w:rsid w:val="00FB4FC3"/>
    <w:rsid w:val="00FC1E2F"/>
    <w:rsid w:val="00FC566E"/>
    <w:rsid w:val="00FD3A01"/>
    <w:rsid w:val="00FD7764"/>
    <w:rsid w:val="00FD7BCC"/>
    <w:rsid w:val="00FE2897"/>
    <w:rsid w:val="00FE3C10"/>
    <w:rsid w:val="00FE551D"/>
    <w:rsid w:val="00FF06BB"/>
    <w:rsid w:val="00FF1EFB"/>
    <w:rsid w:val="00FF37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AD2D52"/>
  <w15:docId w15:val="{153D4AE5-4532-4B26-8A10-3BBEC72B8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qFormat/>
    <w:rsid w:val="00EE2444"/>
  </w:style>
  <w:style w:type="paragraph" w:styleId="Nagwek1">
    <w:name w:val="heading 1"/>
    <w:basedOn w:val="Normalny"/>
    <w:next w:val="Normalny"/>
    <w:link w:val="Nagwek1Znak"/>
    <w:uiPriority w:val="9"/>
    <w:qFormat/>
    <w:rsid w:val="00EE2444"/>
    <w:pPr>
      <w:spacing w:before="480" w:after="0"/>
      <w:contextualSpacing/>
      <w:outlineLvl w:val="0"/>
    </w:pPr>
    <w:rPr>
      <w:smallCaps/>
      <w:spacing w:val="5"/>
      <w:sz w:val="36"/>
      <w:szCs w:val="36"/>
    </w:rPr>
  </w:style>
  <w:style w:type="paragraph" w:styleId="Nagwek2">
    <w:name w:val="heading 2"/>
    <w:basedOn w:val="Normalny"/>
    <w:next w:val="Normalny"/>
    <w:link w:val="Nagwek2Znak"/>
    <w:uiPriority w:val="9"/>
    <w:unhideWhenUsed/>
    <w:qFormat/>
    <w:rsid w:val="00706B90"/>
    <w:pPr>
      <w:spacing w:before="200" w:after="0" w:line="271" w:lineRule="auto"/>
      <w:outlineLvl w:val="1"/>
    </w:pPr>
    <w:rPr>
      <w:b/>
      <w:smallCaps/>
      <w:sz w:val="28"/>
      <w:szCs w:val="28"/>
    </w:rPr>
  </w:style>
  <w:style w:type="paragraph" w:styleId="Nagwek3">
    <w:name w:val="heading 3"/>
    <w:basedOn w:val="Normalny"/>
    <w:next w:val="Normalny"/>
    <w:link w:val="Nagwek3Znak"/>
    <w:uiPriority w:val="9"/>
    <w:unhideWhenUsed/>
    <w:qFormat/>
    <w:rsid w:val="00EE2444"/>
    <w:pPr>
      <w:spacing w:before="200" w:after="0" w:line="271" w:lineRule="auto"/>
      <w:outlineLvl w:val="2"/>
    </w:pPr>
    <w:rPr>
      <w:i/>
      <w:iCs/>
      <w:smallCaps/>
      <w:spacing w:val="5"/>
      <w:sz w:val="26"/>
      <w:szCs w:val="26"/>
    </w:rPr>
  </w:style>
  <w:style w:type="paragraph" w:styleId="Nagwek4">
    <w:name w:val="heading 4"/>
    <w:basedOn w:val="Normalny"/>
    <w:next w:val="Normalny"/>
    <w:link w:val="Nagwek4Znak"/>
    <w:uiPriority w:val="9"/>
    <w:unhideWhenUsed/>
    <w:qFormat/>
    <w:rsid w:val="00EE2444"/>
    <w:pPr>
      <w:spacing w:after="0" w:line="271" w:lineRule="auto"/>
      <w:outlineLvl w:val="3"/>
    </w:pPr>
    <w:rPr>
      <w:b/>
      <w:bCs/>
      <w:spacing w:val="5"/>
      <w:sz w:val="24"/>
      <w:szCs w:val="24"/>
    </w:rPr>
  </w:style>
  <w:style w:type="paragraph" w:styleId="Nagwek5">
    <w:name w:val="heading 5"/>
    <w:basedOn w:val="Normalny"/>
    <w:next w:val="Normalny"/>
    <w:link w:val="Nagwek5Znak"/>
    <w:uiPriority w:val="9"/>
    <w:unhideWhenUsed/>
    <w:qFormat/>
    <w:rsid w:val="00EE2444"/>
    <w:pPr>
      <w:spacing w:after="0" w:line="271" w:lineRule="auto"/>
      <w:outlineLvl w:val="4"/>
    </w:pPr>
    <w:rPr>
      <w:i/>
      <w:iCs/>
      <w:sz w:val="24"/>
      <w:szCs w:val="24"/>
    </w:rPr>
  </w:style>
  <w:style w:type="paragraph" w:styleId="Nagwek6">
    <w:name w:val="heading 6"/>
    <w:basedOn w:val="Normalny"/>
    <w:next w:val="Normalny"/>
    <w:link w:val="Nagwek6Znak"/>
    <w:uiPriority w:val="9"/>
    <w:unhideWhenUsed/>
    <w:qFormat/>
    <w:rsid w:val="00EE2444"/>
    <w:pPr>
      <w:shd w:val="clear" w:color="auto" w:fill="FFFFFF" w:themeFill="background1"/>
      <w:spacing w:after="0" w:line="271" w:lineRule="auto"/>
      <w:outlineLvl w:val="5"/>
    </w:pPr>
    <w:rPr>
      <w:b/>
      <w:bCs/>
      <w:color w:val="595959" w:themeColor="text1" w:themeTint="A6"/>
      <w:spacing w:val="5"/>
    </w:rPr>
  </w:style>
  <w:style w:type="paragraph" w:styleId="Nagwek7">
    <w:name w:val="heading 7"/>
    <w:basedOn w:val="Normalny"/>
    <w:next w:val="Normalny"/>
    <w:link w:val="Nagwek7Znak"/>
    <w:uiPriority w:val="9"/>
    <w:semiHidden/>
    <w:unhideWhenUsed/>
    <w:qFormat/>
    <w:rsid w:val="00EE2444"/>
    <w:pPr>
      <w:spacing w:after="0"/>
      <w:outlineLvl w:val="6"/>
    </w:pPr>
    <w:rPr>
      <w:b/>
      <w:bCs/>
      <w:i/>
      <w:iCs/>
      <w:color w:val="5A5A5A" w:themeColor="text1" w:themeTint="A5"/>
      <w:sz w:val="20"/>
      <w:szCs w:val="20"/>
    </w:rPr>
  </w:style>
  <w:style w:type="paragraph" w:styleId="Nagwek8">
    <w:name w:val="heading 8"/>
    <w:basedOn w:val="Normalny"/>
    <w:next w:val="Normalny"/>
    <w:link w:val="Nagwek8Znak"/>
    <w:uiPriority w:val="9"/>
    <w:semiHidden/>
    <w:unhideWhenUsed/>
    <w:qFormat/>
    <w:rsid w:val="00EE2444"/>
    <w:pPr>
      <w:spacing w:after="0"/>
      <w:outlineLvl w:val="7"/>
    </w:pPr>
    <w:rPr>
      <w:b/>
      <w:bCs/>
      <w:color w:val="7F7F7F" w:themeColor="text1" w:themeTint="80"/>
      <w:sz w:val="20"/>
      <w:szCs w:val="20"/>
    </w:rPr>
  </w:style>
  <w:style w:type="paragraph" w:styleId="Nagwek9">
    <w:name w:val="heading 9"/>
    <w:basedOn w:val="Normalny"/>
    <w:next w:val="Normalny"/>
    <w:link w:val="Nagwek9Znak"/>
    <w:uiPriority w:val="9"/>
    <w:semiHidden/>
    <w:unhideWhenUsed/>
    <w:qFormat/>
    <w:rsid w:val="00EE2444"/>
    <w:pPr>
      <w:spacing w:after="0" w:line="271" w:lineRule="auto"/>
      <w:outlineLvl w:val="8"/>
    </w:pPr>
    <w:rPr>
      <w:b/>
      <w:bCs/>
      <w:i/>
      <w:iCs/>
      <w:color w:val="7F7F7F" w:themeColor="text1" w:themeTint="8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ormale1">
    <w:name w:val="Normale1"/>
    <w:rsid w:val="00674210"/>
  </w:style>
  <w:style w:type="table" w:customStyle="1" w:styleId="TableNormal1">
    <w:name w:val="Table Normal1"/>
    <w:rsid w:val="00674210"/>
    <w:tblPr>
      <w:tblCellMar>
        <w:top w:w="0" w:type="dxa"/>
        <w:left w:w="0" w:type="dxa"/>
        <w:bottom w:w="0" w:type="dxa"/>
        <w:right w:w="0" w:type="dxa"/>
      </w:tblCellMar>
    </w:tblPr>
  </w:style>
  <w:style w:type="paragraph" w:styleId="Tytu">
    <w:name w:val="Title"/>
    <w:basedOn w:val="Normalny"/>
    <w:next w:val="Normalny"/>
    <w:link w:val="TytuZnak"/>
    <w:uiPriority w:val="10"/>
    <w:qFormat/>
    <w:rsid w:val="00EE2444"/>
    <w:pPr>
      <w:spacing w:after="300" w:line="240" w:lineRule="auto"/>
      <w:contextualSpacing/>
    </w:pPr>
    <w:rPr>
      <w:smallCaps/>
      <w:sz w:val="52"/>
      <w:szCs w:val="52"/>
    </w:rPr>
  </w:style>
  <w:style w:type="paragraph" w:styleId="Podtytu">
    <w:name w:val="Subtitle"/>
    <w:basedOn w:val="Normalny"/>
    <w:next w:val="Normalny"/>
    <w:link w:val="PodtytuZnak"/>
    <w:uiPriority w:val="11"/>
    <w:qFormat/>
    <w:rsid w:val="00EE2444"/>
    <w:rPr>
      <w:i/>
      <w:iCs/>
      <w:smallCaps/>
      <w:spacing w:val="10"/>
      <w:sz w:val="28"/>
      <w:szCs w:val="28"/>
    </w:rPr>
  </w:style>
  <w:style w:type="table" w:customStyle="1" w:styleId="a">
    <w:basedOn w:val="TableNormal1"/>
    <w:rsid w:val="00674210"/>
    <w:tblPr>
      <w:tblStyleRowBandSize w:val="1"/>
      <w:tblStyleColBandSize w:val="1"/>
      <w:tblCellMar>
        <w:top w:w="55" w:type="dxa"/>
        <w:left w:w="55" w:type="dxa"/>
        <w:bottom w:w="55" w:type="dxa"/>
        <w:right w:w="55" w:type="dxa"/>
      </w:tblCellMar>
    </w:tblPr>
  </w:style>
  <w:style w:type="table" w:customStyle="1" w:styleId="a0">
    <w:basedOn w:val="TableNormal1"/>
    <w:rsid w:val="00674210"/>
    <w:tblPr>
      <w:tblStyleRowBandSize w:val="1"/>
      <w:tblStyleColBandSize w:val="1"/>
      <w:tblCellMar>
        <w:top w:w="55" w:type="dxa"/>
        <w:left w:w="55" w:type="dxa"/>
        <w:bottom w:w="55" w:type="dxa"/>
        <w:right w:w="55" w:type="dxa"/>
      </w:tblCellMar>
    </w:tblPr>
  </w:style>
  <w:style w:type="table" w:customStyle="1" w:styleId="a1">
    <w:basedOn w:val="TableNormal1"/>
    <w:rsid w:val="00674210"/>
    <w:tblPr>
      <w:tblStyleRowBandSize w:val="1"/>
      <w:tblStyleColBandSize w:val="1"/>
      <w:tblCellMar>
        <w:top w:w="55" w:type="dxa"/>
        <w:left w:w="55" w:type="dxa"/>
        <w:bottom w:w="55" w:type="dxa"/>
        <w:right w:w="55" w:type="dxa"/>
      </w:tblCellMar>
    </w:tblPr>
  </w:style>
  <w:style w:type="table" w:customStyle="1" w:styleId="a2">
    <w:basedOn w:val="TableNormal1"/>
    <w:rsid w:val="00674210"/>
    <w:tblPr>
      <w:tblStyleRowBandSize w:val="1"/>
      <w:tblStyleColBandSize w:val="1"/>
      <w:tblCellMar>
        <w:top w:w="55" w:type="dxa"/>
        <w:left w:w="55" w:type="dxa"/>
        <w:bottom w:w="55" w:type="dxa"/>
        <w:right w:w="55" w:type="dxa"/>
      </w:tblCellMar>
    </w:tblPr>
  </w:style>
  <w:style w:type="table" w:customStyle="1" w:styleId="a3">
    <w:basedOn w:val="TableNormal1"/>
    <w:rsid w:val="00674210"/>
    <w:tblPr>
      <w:tblStyleRowBandSize w:val="1"/>
      <w:tblStyleColBandSize w:val="1"/>
      <w:tblCellMar>
        <w:top w:w="55" w:type="dxa"/>
        <w:left w:w="55" w:type="dxa"/>
        <w:bottom w:w="55" w:type="dxa"/>
        <w:right w:w="55" w:type="dxa"/>
      </w:tblCellMar>
    </w:tblPr>
  </w:style>
  <w:style w:type="table" w:customStyle="1" w:styleId="a4">
    <w:basedOn w:val="TableNormal1"/>
    <w:rsid w:val="00674210"/>
    <w:tblPr>
      <w:tblStyleRowBandSize w:val="1"/>
      <w:tblStyleColBandSize w:val="1"/>
      <w:tblCellMar>
        <w:top w:w="55" w:type="dxa"/>
        <w:left w:w="55" w:type="dxa"/>
        <w:bottom w:w="55" w:type="dxa"/>
        <w:right w:w="55" w:type="dxa"/>
      </w:tblCellMar>
    </w:tblPr>
  </w:style>
  <w:style w:type="table" w:customStyle="1" w:styleId="a5">
    <w:basedOn w:val="TableNormal1"/>
    <w:rsid w:val="00674210"/>
    <w:tblPr>
      <w:tblStyleRowBandSize w:val="1"/>
      <w:tblStyleColBandSize w:val="1"/>
      <w:tblCellMar>
        <w:top w:w="55" w:type="dxa"/>
        <w:left w:w="55" w:type="dxa"/>
        <w:bottom w:w="55" w:type="dxa"/>
        <w:right w:w="55" w:type="dxa"/>
      </w:tblCellMar>
    </w:tblPr>
  </w:style>
  <w:style w:type="table" w:customStyle="1" w:styleId="a6">
    <w:basedOn w:val="TableNormal1"/>
    <w:rsid w:val="00674210"/>
    <w:tblPr>
      <w:tblStyleRowBandSize w:val="1"/>
      <w:tblStyleColBandSize w:val="1"/>
      <w:tblCellMar>
        <w:top w:w="100" w:type="dxa"/>
        <w:left w:w="100" w:type="dxa"/>
        <w:bottom w:w="100" w:type="dxa"/>
        <w:right w:w="100" w:type="dxa"/>
      </w:tblCellMar>
    </w:tblPr>
  </w:style>
  <w:style w:type="table" w:customStyle="1" w:styleId="a7">
    <w:basedOn w:val="TableNormal1"/>
    <w:rsid w:val="00674210"/>
    <w:tblPr>
      <w:tblStyleRowBandSize w:val="1"/>
      <w:tblStyleColBandSize w:val="1"/>
      <w:tblCellMar>
        <w:top w:w="100" w:type="dxa"/>
        <w:left w:w="100" w:type="dxa"/>
        <w:bottom w:w="100" w:type="dxa"/>
        <w:right w:w="100" w:type="dxa"/>
      </w:tblCellMar>
    </w:tblPr>
  </w:style>
  <w:style w:type="table" w:customStyle="1" w:styleId="a8">
    <w:basedOn w:val="TableNormal1"/>
    <w:rsid w:val="00674210"/>
    <w:tblPr>
      <w:tblStyleRowBandSize w:val="1"/>
      <w:tblStyleColBandSize w:val="1"/>
      <w:tblCellMar>
        <w:top w:w="100" w:type="dxa"/>
        <w:left w:w="100" w:type="dxa"/>
        <w:bottom w:w="100" w:type="dxa"/>
        <w:right w:w="100" w:type="dxa"/>
      </w:tblCellMar>
    </w:tblPr>
  </w:style>
  <w:style w:type="table" w:customStyle="1" w:styleId="a9">
    <w:basedOn w:val="TableNormal1"/>
    <w:rsid w:val="00674210"/>
    <w:tblPr>
      <w:tblStyleRowBandSize w:val="1"/>
      <w:tblStyleColBandSize w:val="1"/>
      <w:tblCellMar>
        <w:top w:w="100" w:type="dxa"/>
        <w:left w:w="100" w:type="dxa"/>
        <w:bottom w:w="100" w:type="dxa"/>
        <w:right w:w="100" w:type="dxa"/>
      </w:tblCellMar>
    </w:tblPr>
  </w:style>
  <w:style w:type="table" w:customStyle="1" w:styleId="aa">
    <w:basedOn w:val="TableNormal1"/>
    <w:rsid w:val="00674210"/>
    <w:tblPr>
      <w:tblStyleRowBandSize w:val="1"/>
      <w:tblStyleColBandSize w:val="1"/>
      <w:tblCellMar>
        <w:top w:w="100" w:type="dxa"/>
        <w:left w:w="100" w:type="dxa"/>
        <w:bottom w:w="100" w:type="dxa"/>
        <w:right w:w="100" w:type="dxa"/>
      </w:tblCellMar>
    </w:tblPr>
  </w:style>
  <w:style w:type="table" w:customStyle="1" w:styleId="ab">
    <w:basedOn w:val="TableNormal1"/>
    <w:rsid w:val="00674210"/>
    <w:tblPr>
      <w:tblStyleRowBandSize w:val="1"/>
      <w:tblStyleColBandSize w:val="1"/>
      <w:tblCellMar>
        <w:top w:w="100" w:type="dxa"/>
        <w:left w:w="100" w:type="dxa"/>
        <w:bottom w:w="100" w:type="dxa"/>
        <w:right w:w="100" w:type="dxa"/>
      </w:tblCellMar>
    </w:tblPr>
  </w:style>
  <w:style w:type="paragraph" w:styleId="Tekstkomentarza">
    <w:name w:val="annotation text"/>
    <w:basedOn w:val="Normalny"/>
    <w:link w:val="TekstkomentarzaZnak"/>
    <w:uiPriority w:val="99"/>
    <w:semiHidden/>
    <w:unhideWhenUsed/>
    <w:rsid w:val="00674210"/>
    <w:rPr>
      <w:sz w:val="24"/>
      <w:szCs w:val="24"/>
    </w:rPr>
  </w:style>
  <w:style w:type="character" w:customStyle="1" w:styleId="TekstkomentarzaZnak">
    <w:name w:val="Tekst komentarza Znak"/>
    <w:basedOn w:val="Domylnaczcionkaakapitu"/>
    <w:link w:val="Tekstkomentarza"/>
    <w:uiPriority w:val="99"/>
    <w:semiHidden/>
    <w:rsid w:val="00674210"/>
    <w:rPr>
      <w:sz w:val="24"/>
      <w:szCs w:val="24"/>
    </w:rPr>
  </w:style>
  <w:style w:type="character" w:styleId="Odwoaniedokomentarza">
    <w:name w:val="annotation reference"/>
    <w:basedOn w:val="Domylnaczcionkaakapitu"/>
    <w:uiPriority w:val="99"/>
    <w:semiHidden/>
    <w:unhideWhenUsed/>
    <w:rsid w:val="00674210"/>
    <w:rPr>
      <w:sz w:val="18"/>
      <w:szCs w:val="18"/>
    </w:rPr>
  </w:style>
  <w:style w:type="paragraph" w:styleId="Tekstdymka">
    <w:name w:val="Balloon Text"/>
    <w:basedOn w:val="Normalny"/>
    <w:link w:val="TekstdymkaZnak"/>
    <w:uiPriority w:val="99"/>
    <w:semiHidden/>
    <w:unhideWhenUsed/>
    <w:rsid w:val="00E52E7B"/>
    <w:rPr>
      <w:rFonts w:ascii="Lucida Grande" w:hAnsi="Lucida Grande" w:cs="Lucida Grande"/>
      <w:sz w:val="18"/>
      <w:szCs w:val="18"/>
    </w:rPr>
  </w:style>
  <w:style w:type="character" w:customStyle="1" w:styleId="TekstdymkaZnak">
    <w:name w:val="Tekst dymka Znak"/>
    <w:basedOn w:val="Domylnaczcionkaakapitu"/>
    <w:link w:val="Tekstdymka"/>
    <w:uiPriority w:val="99"/>
    <w:semiHidden/>
    <w:rsid w:val="00E52E7B"/>
    <w:rPr>
      <w:rFonts w:ascii="Lucida Grande" w:hAnsi="Lucida Grande" w:cs="Lucida Grande"/>
      <w:sz w:val="18"/>
      <w:szCs w:val="18"/>
    </w:rPr>
  </w:style>
  <w:style w:type="paragraph" w:styleId="Stopka">
    <w:name w:val="footer"/>
    <w:basedOn w:val="Normalny"/>
    <w:link w:val="StopkaZnak"/>
    <w:uiPriority w:val="99"/>
    <w:unhideWhenUsed/>
    <w:rsid w:val="00F74D0F"/>
    <w:pPr>
      <w:tabs>
        <w:tab w:val="center" w:pos="4819"/>
        <w:tab w:val="right" w:pos="9638"/>
      </w:tabs>
    </w:pPr>
  </w:style>
  <w:style w:type="character" w:customStyle="1" w:styleId="StopkaZnak">
    <w:name w:val="Stopka Znak"/>
    <w:basedOn w:val="Domylnaczcionkaakapitu"/>
    <w:link w:val="Stopka"/>
    <w:uiPriority w:val="99"/>
    <w:rsid w:val="00F74D0F"/>
  </w:style>
  <w:style w:type="character" w:styleId="Numerstrony">
    <w:name w:val="page number"/>
    <w:basedOn w:val="Domylnaczcionkaakapitu"/>
    <w:uiPriority w:val="99"/>
    <w:semiHidden/>
    <w:unhideWhenUsed/>
    <w:rsid w:val="00F74D0F"/>
  </w:style>
  <w:style w:type="paragraph" w:styleId="Nagwek">
    <w:name w:val="header"/>
    <w:basedOn w:val="Normalny"/>
    <w:link w:val="NagwekZnak"/>
    <w:uiPriority w:val="99"/>
    <w:unhideWhenUsed/>
    <w:rsid w:val="00435F82"/>
    <w:pPr>
      <w:tabs>
        <w:tab w:val="center" w:pos="4819"/>
        <w:tab w:val="right" w:pos="9638"/>
      </w:tabs>
    </w:pPr>
  </w:style>
  <w:style w:type="character" w:customStyle="1" w:styleId="NagwekZnak">
    <w:name w:val="Nagłówek Znak"/>
    <w:basedOn w:val="Domylnaczcionkaakapitu"/>
    <w:link w:val="Nagwek"/>
    <w:uiPriority w:val="99"/>
    <w:rsid w:val="00435F82"/>
  </w:style>
  <w:style w:type="paragraph" w:styleId="Tekstprzypisudolnego">
    <w:name w:val="footnote text"/>
    <w:basedOn w:val="Normalny"/>
    <w:link w:val="TekstprzypisudolnegoZnak"/>
    <w:uiPriority w:val="99"/>
    <w:semiHidden/>
    <w:unhideWhenUsed/>
    <w:rsid w:val="00421E4D"/>
    <w:rPr>
      <w:sz w:val="24"/>
      <w:szCs w:val="24"/>
    </w:rPr>
  </w:style>
  <w:style w:type="character" w:customStyle="1" w:styleId="TekstprzypisudolnegoZnak">
    <w:name w:val="Tekst przypisu dolnego Znak"/>
    <w:basedOn w:val="Domylnaczcionkaakapitu"/>
    <w:link w:val="Tekstprzypisudolnego"/>
    <w:uiPriority w:val="99"/>
    <w:semiHidden/>
    <w:rsid w:val="00421E4D"/>
    <w:rPr>
      <w:sz w:val="24"/>
      <w:szCs w:val="24"/>
    </w:rPr>
  </w:style>
  <w:style w:type="character" w:styleId="Odwoanieprzypisudolnego">
    <w:name w:val="footnote reference"/>
    <w:uiPriority w:val="99"/>
    <w:rsid w:val="00421E4D"/>
    <w:rPr>
      <w:vertAlign w:val="superscript"/>
    </w:rPr>
  </w:style>
  <w:style w:type="character" w:customStyle="1" w:styleId="st1">
    <w:name w:val="st1"/>
    <w:basedOn w:val="Domylnaczcionkaakapitu"/>
    <w:rsid w:val="006D5191"/>
  </w:style>
  <w:style w:type="paragraph" w:styleId="Akapitzlist">
    <w:name w:val="List Paragraph"/>
    <w:basedOn w:val="Normalny"/>
    <w:uiPriority w:val="34"/>
    <w:qFormat/>
    <w:rsid w:val="00EE2444"/>
    <w:pPr>
      <w:ind w:left="720"/>
      <w:contextualSpacing/>
    </w:pPr>
  </w:style>
  <w:style w:type="paragraph" w:styleId="Tematkomentarza">
    <w:name w:val="annotation subject"/>
    <w:basedOn w:val="Tekstkomentarza"/>
    <w:next w:val="Tekstkomentarza"/>
    <w:link w:val="TematkomentarzaZnak"/>
    <w:uiPriority w:val="99"/>
    <w:semiHidden/>
    <w:unhideWhenUsed/>
    <w:rsid w:val="004A6F5B"/>
    <w:rPr>
      <w:b/>
      <w:bCs/>
      <w:sz w:val="20"/>
      <w:szCs w:val="20"/>
    </w:rPr>
  </w:style>
  <w:style w:type="character" w:customStyle="1" w:styleId="TematkomentarzaZnak">
    <w:name w:val="Temat komentarza Znak"/>
    <w:basedOn w:val="TekstkomentarzaZnak"/>
    <w:link w:val="Tematkomentarza"/>
    <w:uiPriority w:val="99"/>
    <w:semiHidden/>
    <w:rsid w:val="004A6F5B"/>
    <w:rPr>
      <w:b/>
      <w:bCs/>
      <w:sz w:val="24"/>
      <w:szCs w:val="24"/>
    </w:rPr>
  </w:style>
  <w:style w:type="paragraph" w:styleId="Nagwekspisutreci">
    <w:name w:val="TOC Heading"/>
    <w:basedOn w:val="Nagwek1"/>
    <w:next w:val="Normalny"/>
    <w:uiPriority w:val="39"/>
    <w:semiHidden/>
    <w:unhideWhenUsed/>
    <w:qFormat/>
    <w:rsid w:val="00EE2444"/>
    <w:pPr>
      <w:outlineLvl w:val="9"/>
    </w:pPr>
    <w:rPr>
      <w:lang w:bidi="en-US"/>
    </w:rPr>
  </w:style>
  <w:style w:type="character" w:customStyle="1" w:styleId="Nagwek1Znak">
    <w:name w:val="Nagłówek 1 Znak"/>
    <w:basedOn w:val="Domylnaczcionkaakapitu"/>
    <w:link w:val="Nagwek1"/>
    <w:uiPriority w:val="9"/>
    <w:rsid w:val="00EE2444"/>
    <w:rPr>
      <w:smallCaps/>
      <w:spacing w:val="5"/>
      <w:sz w:val="36"/>
      <w:szCs w:val="36"/>
    </w:rPr>
  </w:style>
  <w:style w:type="character" w:customStyle="1" w:styleId="Nagwek2Znak">
    <w:name w:val="Nagłówek 2 Znak"/>
    <w:basedOn w:val="Domylnaczcionkaakapitu"/>
    <w:link w:val="Nagwek2"/>
    <w:uiPriority w:val="9"/>
    <w:rsid w:val="00706B90"/>
    <w:rPr>
      <w:b/>
      <w:smallCaps/>
      <w:sz w:val="28"/>
      <w:szCs w:val="28"/>
    </w:rPr>
  </w:style>
  <w:style w:type="character" w:customStyle="1" w:styleId="Nagwek3Znak">
    <w:name w:val="Nagłówek 3 Znak"/>
    <w:basedOn w:val="Domylnaczcionkaakapitu"/>
    <w:link w:val="Nagwek3"/>
    <w:uiPriority w:val="9"/>
    <w:rsid w:val="00EE2444"/>
    <w:rPr>
      <w:i/>
      <w:iCs/>
      <w:smallCaps/>
      <w:spacing w:val="5"/>
      <w:sz w:val="26"/>
      <w:szCs w:val="26"/>
    </w:rPr>
  </w:style>
  <w:style w:type="character" w:customStyle="1" w:styleId="Nagwek4Znak">
    <w:name w:val="Nagłówek 4 Znak"/>
    <w:basedOn w:val="Domylnaczcionkaakapitu"/>
    <w:link w:val="Nagwek4"/>
    <w:uiPriority w:val="9"/>
    <w:rsid w:val="00EE2444"/>
    <w:rPr>
      <w:b/>
      <w:bCs/>
      <w:spacing w:val="5"/>
      <w:sz w:val="24"/>
      <w:szCs w:val="24"/>
    </w:rPr>
  </w:style>
  <w:style w:type="character" w:customStyle="1" w:styleId="Nagwek5Znak">
    <w:name w:val="Nagłówek 5 Znak"/>
    <w:basedOn w:val="Domylnaczcionkaakapitu"/>
    <w:link w:val="Nagwek5"/>
    <w:uiPriority w:val="9"/>
    <w:rsid w:val="00EE2444"/>
    <w:rPr>
      <w:i/>
      <w:iCs/>
      <w:sz w:val="24"/>
      <w:szCs w:val="24"/>
    </w:rPr>
  </w:style>
  <w:style w:type="character" w:customStyle="1" w:styleId="Nagwek6Znak">
    <w:name w:val="Nagłówek 6 Znak"/>
    <w:basedOn w:val="Domylnaczcionkaakapitu"/>
    <w:link w:val="Nagwek6"/>
    <w:uiPriority w:val="9"/>
    <w:rsid w:val="00EE2444"/>
    <w:rPr>
      <w:b/>
      <w:bCs/>
      <w:color w:val="595959" w:themeColor="text1" w:themeTint="A6"/>
      <w:spacing w:val="5"/>
      <w:shd w:val="clear" w:color="auto" w:fill="FFFFFF" w:themeFill="background1"/>
    </w:rPr>
  </w:style>
  <w:style w:type="character" w:customStyle="1" w:styleId="Nagwek7Znak">
    <w:name w:val="Nagłówek 7 Znak"/>
    <w:basedOn w:val="Domylnaczcionkaakapitu"/>
    <w:link w:val="Nagwek7"/>
    <w:uiPriority w:val="9"/>
    <w:semiHidden/>
    <w:rsid w:val="00EE2444"/>
    <w:rPr>
      <w:b/>
      <w:bCs/>
      <w:i/>
      <w:iCs/>
      <w:color w:val="5A5A5A" w:themeColor="text1" w:themeTint="A5"/>
      <w:sz w:val="20"/>
      <w:szCs w:val="20"/>
    </w:rPr>
  </w:style>
  <w:style w:type="character" w:customStyle="1" w:styleId="Nagwek8Znak">
    <w:name w:val="Nagłówek 8 Znak"/>
    <w:basedOn w:val="Domylnaczcionkaakapitu"/>
    <w:link w:val="Nagwek8"/>
    <w:uiPriority w:val="9"/>
    <w:semiHidden/>
    <w:rsid w:val="00EE2444"/>
    <w:rPr>
      <w:b/>
      <w:bCs/>
      <w:color w:val="7F7F7F" w:themeColor="text1" w:themeTint="80"/>
      <w:sz w:val="20"/>
      <w:szCs w:val="20"/>
    </w:rPr>
  </w:style>
  <w:style w:type="character" w:customStyle="1" w:styleId="Nagwek9Znak">
    <w:name w:val="Nagłówek 9 Znak"/>
    <w:basedOn w:val="Domylnaczcionkaakapitu"/>
    <w:link w:val="Nagwek9"/>
    <w:uiPriority w:val="9"/>
    <w:semiHidden/>
    <w:rsid w:val="00EE2444"/>
    <w:rPr>
      <w:b/>
      <w:bCs/>
      <w:i/>
      <w:iCs/>
      <w:color w:val="7F7F7F" w:themeColor="text1" w:themeTint="80"/>
      <w:sz w:val="18"/>
      <w:szCs w:val="18"/>
    </w:rPr>
  </w:style>
  <w:style w:type="character" w:customStyle="1" w:styleId="TytuZnak">
    <w:name w:val="Tytuł Znak"/>
    <w:basedOn w:val="Domylnaczcionkaakapitu"/>
    <w:link w:val="Tytu"/>
    <w:uiPriority w:val="10"/>
    <w:rsid w:val="00EE2444"/>
    <w:rPr>
      <w:smallCaps/>
      <w:sz w:val="52"/>
      <w:szCs w:val="52"/>
    </w:rPr>
  </w:style>
  <w:style w:type="character" w:customStyle="1" w:styleId="PodtytuZnak">
    <w:name w:val="Podtytuł Znak"/>
    <w:basedOn w:val="Domylnaczcionkaakapitu"/>
    <w:link w:val="Podtytu"/>
    <w:uiPriority w:val="11"/>
    <w:rsid w:val="00EE2444"/>
    <w:rPr>
      <w:i/>
      <w:iCs/>
      <w:smallCaps/>
      <w:spacing w:val="10"/>
      <w:sz w:val="28"/>
      <w:szCs w:val="28"/>
    </w:rPr>
  </w:style>
  <w:style w:type="character" w:styleId="Pogrubienie">
    <w:name w:val="Strong"/>
    <w:uiPriority w:val="22"/>
    <w:qFormat/>
    <w:rsid w:val="00EE2444"/>
    <w:rPr>
      <w:b/>
      <w:bCs/>
    </w:rPr>
  </w:style>
  <w:style w:type="character" w:styleId="Uwydatnienie">
    <w:name w:val="Emphasis"/>
    <w:uiPriority w:val="20"/>
    <w:qFormat/>
    <w:rsid w:val="00EE2444"/>
    <w:rPr>
      <w:b/>
      <w:bCs/>
      <w:i/>
      <w:iCs/>
      <w:spacing w:val="10"/>
    </w:rPr>
  </w:style>
  <w:style w:type="paragraph" w:styleId="Bezodstpw">
    <w:name w:val="No Spacing"/>
    <w:basedOn w:val="Normalny"/>
    <w:uiPriority w:val="1"/>
    <w:qFormat/>
    <w:rsid w:val="00EE2444"/>
    <w:pPr>
      <w:spacing w:after="0" w:line="240" w:lineRule="auto"/>
    </w:pPr>
  </w:style>
  <w:style w:type="paragraph" w:styleId="Cytat">
    <w:name w:val="Quote"/>
    <w:basedOn w:val="Normalny"/>
    <w:next w:val="Normalny"/>
    <w:link w:val="CytatZnak"/>
    <w:uiPriority w:val="29"/>
    <w:qFormat/>
    <w:rsid w:val="00EE2444"/>
    <w:rPr>
      <w:i/>
      <w:iCs/>
    </w:rPr>
  </w:style>
  <w:style w:type="character" w:customStyle="1" w:styleId="CytatZnak">
    <w:name w:val="Cytat Znak"/>
    <w:basedOn w:val="Domylnaczcionkaakapitu"/>
    <w:link w:val="Cytat"/>
    <w:uiPriority w:val="29"/>
    <w:rsid w:val="00EE2444"/>
    <w:rPr>
      <w:i/>
      <w:iCs/>
    </w:rPr>
  </w:style>
  <w:style w:type="paragraph" w:styleId="Cytatintensywny">
    <w:name w:val="Intense Quote"/>
    <w:basedOn w:val="Normalny"/>
    <w:next w:val="Normalny"/>
    <w:link w:val="CytatintensywnyZnak"/>
    <w:uiPriority w:val="30"/>
    <w:qFormat/>
    <w:rsid w:val="00EE2444"/>
    <w:pPr>
      <w:pBdr>
        <w:top w:val="single" w:sz="4" w:space="10" w:color="auto"/>
        <w:bottom w:val="single" w:sz="4" w:space="10" w:color="auto"/>
      </w:pBdr>
      <w:spacing w:before="240" w:after="240" w:line="300" w:lineRule="auto"/>
      <w:ind w:left="1152" w:right="1152"/>
      <w:jc w:val="both"/>
    </w:pPr>
    <w:rPr>
      <w:i/>
      <w:iCs/>
    </w:rPr>
  </w:style>
  <w:style w:type="character" w:customStyle="1" w:styleId="CytatintensywnyZnak">
    <w:name w:val="Cytat intensywny Znak"/>
    <w:basedOn w:val="Domylnaczcionkaakapitu"/>
    <w:link w:val="Cytatintensywny"/>
    <w:uiPriority w:val="30"/>
    <w:rsid w:val="00EE2444"/>
    <w:rPr>
      <w:i/>
      <w:iCs/>
    </w:rPr>
  </w:style>
  <w:style w:type="character" w:styleId="Wyrnieniedelikatne">
    <w:name w:val="Subtle Emphasis"/>
    <w:uiPriority w:val="19"/>
    <w:qFormat/>
    <w:rsid w:val="00EE2444"/>
    <w:rPr>
      <w:i/>
      <w:iCs/>
    </w:rPr>
  </w:style>
  <w:style w:type="character" w:styleId="Wyrnienieintensywne">
    <w:name w:val="Intense Emphasis"/>
    <w:uiPriority w:val="21"/>
    <w:qFormat/>
    <w:rsid w:val="00EE2444"/>
    <w:rPr>
      <w:b/>
      <w:bCs/>
      <w:i/>
      <w:iCs/>
    </w:rPr>
  </w:style>
  <w:style w:type="character" w:styleId="Odwoaniedelikatne">
    <w:name w:val="Subtle Reference"/>
    <w:basedOn w:val="Domylnaczcionkaakapitu"/>
    <w:uiPriority w:val="31"/>
    <w:qFormat/>
    <w:rsid w:val="00EE2444"/>
    <w:rPr>
      <w:smallCaps/>
    </w:rPr>
  </w:style>
  <w:style w:type="character" w:styleId="Odwoanieintensywne">
    <w:name w:val="Intense Reference"/>
    <w:uiPriority w:val="32"/>
    <w:qFormat/>
    <w:rsid w:val="00EE2444"/>
    <w:rPr>
      <w:b/>
      <w:bCs/>
      <w:smallCaps/>
    </w:rPr>
  </w:style>
  <w:style w:type="character" w:styleId="Tytuksiki">
    <w:name w:val="Book Title"/>
    <w:basedOn w:val="Domylnaczcionkaakapitu"/>
    <w:uiPriority w:val="33"/>
    <w:qFormat/>
    <w:rsid w:val="00EE2444"/>
    <w:rPr>
      <w:i/>
      <w:iCs/>
      <w:smallCaps/>
      <w:spacing w:val="5"/>
    </w:rPr>
  </w:style>
  <w:style w:type="paragraph" w:styleId="Spistreci1">
    <w:name w:val="toc 1"/>
    <w:basedOn w:val="Normalny"/>
    <w:next w:val="Normalny"/>
    <w:autoRedefine/>
    <w:uiPriority w:val="39"/>
    <w:unhideWhenUsed/>
    <w:rsid w:val="00EE2444"/>
    <w:pPr>
      <w:spacing w:after="100"/>
    </w:pPr>
  </w:style>
  <w:style w:type="paragraph" w:styleId="Spistreci2">
    <w:name w:val="toc 2"/>
    <w:basedOn w:val="Normalny"/>
    <w:next w:val="Normalny"/>
    <w:autoRedefine/>
    <w:uiPriority w:val="39"/>
    <w:unhideWhenUsed/>
    <w:rsid w:val="00EE2444"/>
    <w:pPr>
      <w:spacing w:after="100"/>
      <w:ind w:left="220"/>
    </w:pPr>
  </w:style>
  <w:style w:type="paragraph" w:styleId="Spistreci3">
    <w:name w:val="toc 3"/>
    <w:basedOn w:val="Normalny"/>
    <w:next w:val="Normalny"/>
    <w:autoRedefine/>
    <w:uiPriority w:val="39"/>
    <w:unhideWhenUsed/>
    <w:rsid w:val="00EE2444"/>
    <w:pPr>
      <w:spacing w:after="100"/>
      <w:ind w:left="440"/>
    </w:pPr>
  </w:style>
  <w:style w:type="character" w:styleId="Hipercze">
    <w:name w:val="Hyperlink"/>
    <w:basedOn w:val="Domylnaczcionkaakapitu"/>
    <w:uiPriority w:val="99"/>
    <w:unhideWhenUsed/>
    <w:rsid w:val="00EE2444"/>
    <w:rPr>
      <w:color w:val="0000FF" w:themeColor="hyperlink"/>
      <w:u w:val="single"/>
    </w:rPr>
  </w:style>
  <w:style w:type="paragraph" w:styleId="Legenda">
    <w:name w:val="caption"/>
    <w:basedOn w:val="Normalny"/>
    <w:next w:val="Normalny"/>
    <w:uiPriority w:val="35"/>
    <w:semiHidden/>
    <w:unhideWhenUsed/>
    <w:rsid w:val="002A2124"/>
    <w:pPr>
      <w:spacing w:line="240" w:lineRule="auto"/>
    </w:pPr>
    <w:rPr>
      <w:i/>
      <w:iCs/>
      <w:color w:val="1F497D" w:themeColor="text2"/>
      <w:sz w:val="18"/>
      <w:szCs w:val="18"/>
    </w:rPr>
  </w:style>
  <w:style w:type="character" w:styleId="Nierozpoznanawzmianka">
    <w:name w:val="Unresolved Mention"/>
    <w:basedOn w:val="Domylnaczcionkaakapitu"/>
    <w:uiPriority w:val="99"/>
    <w:rsid w:val="000E0A3F"/>
    <w:rPr>
      <w:color w:val="605E5C"/>
      <w:shd w:val="clear" w:color="auto" w:fill="E1DFDD"/>
    </w:rPr>
  </w:style>
  <w:style w:type="paragraph" w:styleId="Spisilustracji">
    <w:name w:val="table of figures"/>
    <w:basedOn w:val="Normalny"/>
    <w:next w:val="Normalny"/>
    <w:uiPriority w:val="99"/>
    <w:unhideWhenUsed/>
    <w:rsid w:val="005938C5"/>
    <w:pPr>
      <w:spacing w:after="0"/>
    </w:pPr>
  </w:style>
  <w:style w:type="character" w:styleId="UyteHipercze">
    <w:name w:val="FollowedHyperlink"/>
    <w:basedOn w:val="Domylnaczcionkaakapitu"/>
    <w:uiPriority w:val="99"/>
    <w:semiHidden/>
    <w:unhideWhenUsed/>
    <w:rsid w:val="000B4E34"/>
    <w:rPr>
      <w:color w:val="800080" w:themeColor="followedHyperlink"/>
      <w:u w:val="single"/>
    </w:rPr>
  </w:style>
  <w:style w:type="character" w:customStyle="1" w:styleId="markedcontent">
    <w:name w:val="markedcontent"/>
    <w:basedOn w:val="Domylnaczcionkaakapitu"/>
    <w:rsid w:val="007C27EE"/>
  </w:style>
  <w:style w:type="table" w:styleId="Tabela-Siatka">
    <w:name w:val="Table Grid"/>
    <w:basedOn w:val="Standardowy"/>
    <w:uiPriority w:val="39"/>
    <w:rsid w:val="00821055"/>
    <w:pPr>
      <w:spacing w:after="0" w:line="240" w:lineRule="auto"/>
    </w:pPr>
    <w:rPr>
      <w:rFonts w:asciiTheme="minorHAnsi" w:eastAsiaTheme="minorHAnsi" w:hAnsiTheme="minorHAnsi" w:cstheme="minorBidi"/>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1055"/>
    <w:pPr>
      <w:autoSpaceDE w:val="0"/>
      <w:autoSpaceDN w:val="0"/>
      <w:adjustRightInd w:val="0"/>
      <w:spacing w:after="0" w:line="240" w:lineRule="auto"/>
    </w:pPr>
    <w:rPr>
      <w:rFonts w:ascii="PF DIN Text Pro" w:eastAsiaTheme="minorHAnsi" w:hAnsi="PF DIN Text Pro" w:cs="PF DIN Text Pro"/>
      <w:color w:val="000000"/>
      <w:sz w:val="24"/>
      <w:szCs w:val="24"/>
      <w:lang w:val="pl-PL" w:eastAsia="en-US"/>
    </w:rPr>
  </w:style>
  <w:style w:type="character" w:customStyle="1" w:styleId="A20">
    <w:name w:val="A2"/>
    <w:uiPriority w:val="99"/>
    <w:rsid w:val="00821055"/>
    <w:rPr>
      <w:rFonts w:cs="PF DIN Text Pro"/>
      <w:i/>
      <w:iCs/>
      <w:color w:val="000000"/>
      <w:sz w:val="17"/>
      <w:szCs w:val="17"/>
    </w:rPr>
  </w:style>
  <w:style w:type="paragraph" w:styleId="HTML-adres">
    <w:name w:val="HTML Address"/>
    <w:basedOn w:val="Normalny"/>
    <w:link w:val="HTML-adresZnak"/>
    <w:uiPriority w:val="99"/>
    <w:semiHidden/>
    <w:unhideWhenUsed/>
    <w:rsid w:val="000B52A1"/>
    <w:pPr>
      <w:spacing w:after="0" w:line="240" w:lineRule="auto"/>
    </w:pPr>
    <w:rPr>
      <w:rFonts w:ascii="Times New Roman" w:eastAsia="Times New Roman" w:hAnsi="Times New Roman" w:cs="Times New Roman"/>
      <w:i/>
      <w:iCs/>
      <w:sz w:val="24"/>
      <w:szCs w:val="24"/>
      <w:lang w:val="pl-PL" w:eastAsia="pl-PL"/>
    </w:rPr>
  </w:style>
  <w:style w:type="character" w:customStyle="1" w:styleId="HTML-adresZnak">
    <w:name w:val="HTML - adres Znak"/>
    <w:basedOn w:val="Domylnaczcionkaakapitu"/>
    <w:link w:val="HTML-adres"/>
    <w:uiPriority w:val="99"/>
    <w:semiHidden/>
    <w:rsid w:val="000B52A1"/>
    <w:rPr>
      <w:rFonts w:ascii="Times New Roman" w:eastAsia="Times New Roman" w:hAnsi="Times New Roman" w:cs="Times New Roman"/>
      <w:i/>
      <w:iCs/>
      <w:sz w:val="24"/>
      <w:szCs w:val="24"/>
      <w:lang w:val="pl-PL" w:eastAsia="pl-PL"/>
    </w:rPr>
  </w:style>
  <w:style w:type="paragraph" w:styleId="NormalnyWeb">
    <w:name w:val="Normal (Web)"/>
    <w:basedOn w:val="Normalny"/>
    <w:uiPriority w:val="99"/>
    <w:unhideWhenUsed/>
    <w:rsid w:val="00CD13FE"/>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article-link-citation">
    <w:name w:val="article-link-citation"/>
    <w:basedOn w:val="Domylnaczcionkaakapitu"/>
    <w:rsid w:val="00D627B5"/>
  </w:style>
  <w:style w:type="character" w:customStyle="1" w:styleId="highlight">
    <w:name w:val="highlight"/>
    <w:basedOn w:val="Domylnaczcionkaakapitu"/>
    <w:rsid w:val="00F86323"/>
  </w:style>
  <w:style w:type="character" w:customStyle="1" w:styleId="page-introcontainercontentupdateddate">
    <w:name w:val="page-intro__container__content__updated__date"/>
    <w:basedOn w:val="Domylnaczcionkaakapitu"/>
    <w:rsid w:val="00666E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181301">
      <w:bodyDiv w:val="1"/>
      <w:marLeft w:val="0"/>
      <w:marRight w:val="0"/>
      <w:marTop w:val="0"/>
      <w:marBottom w:val="0"/>
      <w:divBdr>
        <w:top w:val="none" w:sz="0" w:space="0" w:color="auto"/>
        <w:left w:val="none" w:sz="0" w:space="0" w:color="auto"/>
        <w:bottom w:val="none" w:sz="0" w:space="0" w:color="auto"/>
        <w:right w:val="none" w:sz="0" w:space="0" w:color="auto"/>
      </w:divBdr>
      <w:divsChild>
        <w:div w:id="385954514">
          <w:marLeft w:val="0"/>
          <w:marRight w:val="0"/>
          <w:marTop w:val="0"/>
          <w:marBottom w:val="0"/>
          <w:divBdr>
            <w:top w:val="none" w:sz="0" w:space="0" w:color="auto"/>
            <w:left w:val="none" w:sz="0" w:space="0" w:color="auto"/>
            <w:bottom w:val="none" w:sz="0" w:space="0" w:color="auto"/>
            <w:right w:val="none" w:sz="0" w:space="0" w:color="auto"/>
          </w:divBdr>
          <w:divsChild>
            <w:div w:id="880167068">
              <w:marLeft w:val="0"/>
              <w:marRight w:val="0"/>
              <w:marTop w:val="0"/>
              <w:marBottom w:val="0"/>
              <w:divBdr>
                <w:top w:val="none" w:sz="0" w:space="0" w:color="auto"/>
                <w:left w:val="none" w:sz="0" w:space="0" w:color="auto"/>
                <w:bottom w:val="none" w:sz="0" w:space="0" w:color="auto"/>
                <w:right w:val="none" w:sz="0" w:space="0" w:color="auto"/>
              </w:divBdr>
              <w:divsChild>
                <w:div w:id="351417279">
                  <w:marLeft w:val="0"/>
                  <w:marRight w:val="0"/>
                  <w:marTop w:val="0"/>
                  <w:marBottom w:val="0"/>
                  <w:divBdr>
                    <w:top w:val="none" w:sz="0" w:space="0" w:color="auto"/>
                    <w:left w:val="none" w:sz="0" w:space="0" w:color="auto"/>
                    <w:bottom w:val="none" w:sz="0" w:space="0" w:color="auto"/>
                    <w:right w:val="none" w:sz="0" w:space="0" w:color="auto"/>
                  </w:divBdr>
                  <w:divsChild>
                    <w:div w:id="112978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28940">
      <w:bodyDiv w:val="1"/>
      <w:marLeft w:val="0"/>
      <w:marRight w:val="0"/>
      <w:marTop w:val="0"/>
      <w:marBottom w:val="0"/>
      <w:divBdr>
        <w:top w:val="none" w:sz="0" w:space="0" w:color="auto"/>
        <w:left w:val="none" w:sz="0" w:space="0" w:color="auto"/>
        <w:bottom w:val="none" w:sz="0" w:space="0" w:color="auto"/>
        <w:right w:val="none" w:sz="0" w:space="0" w:color="auto"/>
      </w:divBdr>
      <w:divsChild>
        <w:div w:id="1879732657">
          <w:marLeft w:val="0"/>
          <w:marRight w:val="0"/>
          <w:marTop w:val="0"/>
          <w:marBottom w:val="0"/>
          <w:divBdr>
            <w:top w:val="none" w:sz="0" w:space="0" w:color="auto"/>
            <w:left w:val="none" w:sz="0" w:space="0" w:color="auto"/>
            <w:bottom w:val="none" w:sz="0" w:space="0" w:color="auto"/>
            <w:right w:val="none" w:sz="0" w:space="0" w:color="auto"/>
          </w:divBdr>
          <w:divsChild>
            <w:div w:id="119950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urofound.europa.eu/node/82325" TargetMode="External"/><Relationship Id="rId117" Type="http://schemas.openxmlformats.org/officeDocument/2006/relationships/hyperlink" Target="https://www.oecd.org/corporate/State-Support-to-the-Air-Transport-Sector-Monitoring-Developments-Related-to-the-COVID-19-Crisis.pdf" TargetMode="External"/><Relationship Id="rId21" Type="http://schemas.openxmlformats.org/officeDocument/2006/relationships/hyperlink" Target="https://www.eurofound.europa.eu/node/82810" TargetMode="External"/><Relationship Id="rId42" Type="http://schemas.openxmlformats.org/officeDocument/2006/relationships/hyperlink" Target="https://www.eurofound.europa.eu/node/94255" TargetMode="External"/><Relationship Id="rId47" Type="http://schemas.openxmlformats.org/officeDocument/2006/relationships/hyperlink" Target="https://www.eurofound.europa.eu/node/82335" TargetMode="External"/><Relationship Id="rId63" Type="http://schemas.openxmlformats.org/officeDocument/2006/relationships/hyperlink" Target="https://www.eurofound.europa.eu/observatories/emcc/erm/support-instrument" TargetMode="External"/><Relationship Id="rId68" Type="http://schemas.openxmlformats.org/officeDocument/2006/relationships/hyperlink" Target="https://www.eurofound.europa.eu/node/82525" TargetMode="External"/><Relationship Id="rId84" Type="http://schemas.openxmlformats.org/officeDocument/2006/relationships/hyperlink" Target="https://www.eurofound.europa.eu/node/82462" TargetMode="External"/><Relationship Id="rId89" Type="http://schemas.openxmlformats.org/officeDocument/2006/relationships/hyperlink" Target="https://www.eurofound.europa.eu/node/100142" TargetMode="External"/><Relationship Id="rId112" Type="http://schemas.openxmlformats.org/officeDocument/2006/relationships/hyperlink" Target="https://www.eurofound.europa.eu/node/86896" TargetMode="External"/><Relationship Id="rId133" Type="http://schemas.openxmlformats.org/officeDocument/2006/relationships/hyperlink" Target="https://tbst.dk/en/Civil-aviation/Lists/Pools/Pools/2020/10/COVID-19-aid-scheme-for-airlines-regarding-airport-charges#" TargetMode="External"/><Relationship Id="rId138" Type="http://schemas.openxmlformats.org/officeDocument/2006/relationships/hyperlink" Target="https://www.oecd.org/corporate/State-Support-to-the-Air-Transport-Sector-Monitoring-Developments-Related-to-the-COVID-19-Crisis.pdf" TargetMode="External"/><Relationship Id="rId154" Type="http://schemas.openxmlformats.org/officeDocument/2006/relationships/hyperlink" Target="https://static.eurofound.europa.eu/covid19db/countries/IE.html" TargetMode="External"/><Relationship Id="rId159" Type="http://schemas.openxmlformats.org/officeDocument/2006/relationships/hyperlink" Target="https://static.eurofound.europa.eu/covid19db/cases/IT-2021-22_2055.html?utm_source=externalDashboard&amp;utm_medium=powerbi&amp;utm_campaign=covid-19" TargetMode="External"/><Relationship Id="rId175" Type="http://schemas.openxmlformats.org/officeDocument/2006/relationships/hyperlink" Target="https://www.oecd.org/corporate/State-Support-to-the-Air-Transport-Sector-Monitoring-Developments-Related-to-the-COVID-19-Crisis.pdf" TargetMode="External"/><Relationship Id="rId170" Type="http://schemas.openxmlformats.org/officeDocument/2006/relationships/hyperlink" Target="https://www.eurocontrol.int/sites/default/files/2021-06/eurocontrol-brief-on-covid19-impact-spain-en-09062021.pdf" TargetMode="External"/><Relationship Id="rId16" Type="http://schemas.openxmlformats.org/officeDocument/2006/relationships/hyperlink" Target="https://www.eurofound.europa.eu/node/82508" TargetMode="External"/><Relationship Id="rId107" Type="http://schemas.openxmlformats.org/officeDocument/2006/relationships/hyperlink" Target="https://www.eurofound.europa.eu/node/82531" TargetMode="External"/><Relationship Id="rId11" Type="http://schemas.openxmlformats.org/officeDocument/2006/relationships/image" Target="media/image3.png"/><Relationship Id="rId32" Type="http://schemas.openxmlformats.org/officeDocument/2006/relationships/hyperlink" Target="https://www.eurofound.europa.eu/node/82558" TargetMode="External"/><Relationship Id="rId37" Type="http://schemas.openxmlformats.org/officeDocument/2006/relationships/hyperlink" Target="https://www.eurofound.europa.eu/node/82772" TargetMode="External"/><Relationship Id="rId53" Type="http://schemas.openxmlformats.org/officeDocument/2006/relationships/hyperlink" Target="https://www.eurofound.europa.eu/node/82611" TargetMode="External"/><Relationship Id="rId58" Type="http://schemas.openxmlformats.org/officeDocument/2006/relationships/hyperlink" Target="https://www.eurofound.europa.eu/node/82736" TargetMode="External"/><Relationship Id="rId74" Type="http://schemas.openxmlformats.org/officeDocument/2006/relationships/hyperlink" Target="https://www.eurofound.europa.eu/node/86192" TargetMode="External"/><Relationship Id="rId79" Type="http://schemas.openxmlformats.org/officeDocument/2006/relationships/hyperlink" Target="https://www.eurofound.europa.eu/node/100564" TargetMode="External"/><Relationship Id="rId102" Type="http://schemas.openxmlformats.org/officeDocument/2006/relationships/hyperlink" Target="https://www.eurofound.europa.eu/observatories/emcc/erm/support-instrument" TargetMode="External"/><Relationship Id="rId123" Type="http://schemas.openxmlformats.org/officeDocument/2006/relationships/hyperlink" Target="https://www.greenpeace.org/eu-unit/issues/climate-energy/2725/airline-bailout-tracker/" TargetMode="External"/><Relationship Id="rId128" Type="http://schemas.openxmlformats.org/officeDocument/2006/relationships/hyperlink" Target="https://www.iata.org/en/iata-repository/publications/economic-reports/millions-of-jobs-supported-by-aviation-at-risk-across-all-regions/" TargetMode="External"/><Relationship Id="rId144" Type="http://schemas.openxmlformats.org/officeDocument/2006/relationships/hyperlink" Target="https://www.iata.org/en/iata-repository/publications/economic-reports/france--value-of-aviation/" TargetMode="External"/><Relationship Id="rId149" Type="http://schemas.openxmlformats.org/officeDocument/2006/relationships/hyperlink" Target="https://www.imf.org/en/Topics/imf-and-covid19/Policy-Responses-to-COVID-19#G" TargetMode="External"/><Relationship Id="rId5" Type="http://schemas.openxmlformats.org/officeDocument/2006/relationships/webSettings" Target="webSettings.xml"/><Relationship Id="rId90" Type="http://schemas.openxmlformats.org/officeDocument/2006/relationships/hyperlink" Target="https://www.eurofound.europa.eu/node/100488" TargetMode="External"/><Relationship Id="rId95" Type="http://schemas.openxmlformats.org/officeDocument/2006/relationships/image" Target="media/image8.png"/><Relationship Id="rId160" Type="http://schemas.openxmlformats.org/officeDocument/2006/relationships/hyperlink" Target="https://static.eurofound.europa.eu/covid19db/countries/IT.html" TargetMode="External"/><Relationship Id="rId165" Type="http://schemas.openxmlformats.org/officeDocument/2006/relationships/hyperlink" Target="https://static.eurofound.europa.eu/covid19db/cases/PL-2020-40_1385.html?utm_source=externalDashboard&amp;utm_medium=powerbi&amp;utm_campaign=covid-19" TargetMode="External"/><Relationship Id="rId22" Type="http://schemas.openxmlformats.org/officeDocument/2006/relationships/hyperlink" Target="https://www.eurofound.europa.eu/observatories/emcc/erm/support-instrument" TargetMode="External"/><Relationship Id="rId27" Type="http://schemas.openxmlformats.org/officeDocument/2006/relationships/hyperlink" Target="https://www.eurofound.europa.eu/node/82326" TargetMode="External"/><Relationship Id="rId43" Type="http://schemas.openxmlformats.org/officeDocument/2006/relationships/hyperlink" Target="https://www.eurofound.europa.eu/node/100206" TargetMode="External"/><Relationship Id="rId48" Type="http://schemas.openxmlformats.org/officeDocument/2006/relationships/hyperlink" Target="https://www.eurofound.europa.eu/node/82366" TargetMode="External"/><Relationship Id="rId64" Type="http://schemas.openxmlformats.org/officeDocument/2006/relationships/hyperlink" Target="https://www.oecd.org/corporate/State-Support-to-the-Air-Transport-Sector-Monitoring-Developments-Related-to-the-COVID-19-Crisis.pdf" TargetMode="External"/><Relationship Id="rId69" Type="http://schemas.openxmlformats.org/officeDocument/2006/relationships/hyperlink" Target="https://www.eurofound.europa.eu/node/82656" TargetMode="External"/><Relationship Id="rId113" Type="http://schemas.openxmlformats.org/officeDocument/2006/relationships/hyperlink" Target="https://www.eurofound.europa.eu/node/93417" TargetMode="External"/><Relationship Id="rId118" Type="http://schemas.openxmlformats.org/officeDocument/2006/relationships/hyperlink" Target="https://reader.elsevier.com/reader/sd/pii/S0969699720305147?token=40315F1F376DEDFF590A5BD3123C9915288EA06D9680F11411DCEDC50E8715908373BEC7971AD56B1CA43DE58C46C5B1&amp;originRegion=eu-west-1&amp;originCreation=20220105121054" TargetMode="External"/><Relationship Id="rId134" Type="http://schemas.openxmlformats.org/officeDocument/2006/relationships/hyperlink" Target="https://www.eurocontrol.int/sites/default/files/2021-06/eurocontrol-brief-on-covid19-impact-denmark-en-15062021.pdf" TargetMode="External"/><Relationship Id="rId139" Type="http://schemas.openxmlformats.org/officeDocument/2006/relationships/hyperlink" Target="https://www.sasgroup.net/investor-relations/recapitalization-plan/" TargetMode="External"/><Relationship Id="rId80" Type="http://schemas.openxmlformats.org/officeDocument/2006/relationships/hyperlink" Target="https://www.eurofound.europa.eu/observatories/emcc/erm/support-instrument" TargetMode="External"/><Relationship Id="rId85" Type="http://schemas.openxmlformats.org/officeDocument/2006/relationships/hyperlink" Target="https://www.eurofound.europa.eu/node/82679" TargetMode="External"/><Relationship Id="rId150" Type="http://schemas.openxmlformats.org/officeDocument/2006/relationships/hyperlink" Target="https://www.oecd.org/corporate/State-Support-to-the-Air-Transport-Sector-Monitoring-Developments-Related-to-the-COVID-19-Crisis.pdf" TargetMode="External"/><Relationship Id="rId155" Type="http://schemas.openxmlformats.org/officeDocument/2006/relationships/hyperlink" Target="https://www.iata.org/en/iata-repository/publications/economic-reports/ireland--value-of-aviation/" TargetMode="External"/><Relationship Id="rId171" Type="http://schemas.openxmlformats.org/officeDocument/2006/relationships/hyperlink" Target="https://static.eurofound.europa.eu/covid19db/cases/ES-2020-28_1352.html?utm_source=externalDashboard&amp;utm_medium=powerbi&amp;utm_campaign=covid-19" TargetMode="External"/><Relationship Id="rId176" Type="http://schemas.openxmlformats.org/officeDocument/2006/relationships/header" Target="header1.xml"/><Relationship Id="rId12" Type="http://schemas.openxmlformats.org/officeDocument/2006/relationships/hyperlink" Target="https://www.eurofound.europa.eu/node/82336" TargetMode="External"/><Relationship Id="rId17" Type="http://schemas.openxmlformats.org/officeDocument/2006/relationships/hyperlink" Target="https://www.eurofound.europa.eu/node/82652" TargetMode="External"/><Relationship Id="rId33" Type="http://schemas.openxmlformats.org/officeDocument/2006/relationships/hyperlink" Target="https://www.eurofound.europa.eu/node/82625" TargetMode="External"/><Relationship Id="rId38" Type="http://schemas.openxmlformats.org/officeDocument/2006/relationships/hyperlink" Target="https://www.eurofound.europa.eu/node/82841" TargetMode="External"/><Relationship Id="rId59" Type="http://schemas.openxmlformats.org/officeDocument/2006/relationships/hyperlink" Target="https://www.eurofound.europa.eu/node/82815" TargetMode="External"/><Relationship Id="rId103" Type="http://schemas.openxmlformats.org/officeDocument/2006/relationships/image" Target="media/image9.png"/><Relationship Id="rId108" Type="http://schemas.openxmlformats.org/officeDocument/2006/relationships/hyperlink" Target="https://www.eurofound.europa.eu/node/82621" TargetMode="External"/><Relationship Id="rId124" Type="http://schemas.openxmlformats.org/officeDocument/2006/relationships/hyperlink" Target="https://ec.europa.eu/competition/state_aid/what_is_new/air_transport_overview_sa_rules_during_coronavirus.pdf" TargetMode="External"/><Relationship Id="rId129" Type="http://schemas.openxmlformats.org/officeDocument/2006/relationships/hyperlink" Target="https://www.itf-oecd.org/sites/default/files/air-connectivity-covid-19.pdf" TargetMode="External"/><Relationship Id="rId54" Type="http://schemas.openxmlformats.org/officeDocument/2006/relationships/hyperlink" Target="https://www.eurofound.europa.eu/node/82612" TargetMode="External"/><Relationship Id="rId70" Type="http://schemas.openxmlformats.org/officeDocument/2006/relationships/hyperlink" Target="https://www.eurofound.europa.eu/node/82743" TargetMode="External"/><Relationship Id="rId75" Type="http://schemas.openxmlformats.org/officeDocument/2006/relationships/hyperlink" Target="https://www.eurofound.europa.eu/node/93412" TargetMode="External"/><Relationship Id="rId91" Type="http://schemas.openxmlformats.org/officeDocument/2006/relationships/hyperlink" Target="https://www.eurofound.europa.eu/node/101509" TargetMode="External"/><Relationship Id="rId96" Type="http://schemas.openxmlformats.org/officeDocument/2006/relationships/hyperlink" Target="https://www.eurofound.europa.eu/node/82346" TargetMode="External"/><Relationship Id="rId140" Type="http://schemas.openxmlformats.org/officeDocument/2006/relationships/hyperlink" Target="https://www.economie.gouv.fr/plan-de-relance" TargetMode="External"/><Relationship Id="rId145" Type="http://schemas.openxmlformats.org/officeDocument/2006/relationships/hyperlink" Target="https://www.imf.org/en/Topics/imf-and-covid19/Policy-Responses-to-COVID-19#F" TargetMode="External"/><Relationship Id="rId161" Type="http://schemas.openxmlformats.org/officeDocument/2006/relationships/hyperlink" Target="https://www.iata.org/en/iata-repository/publications/economic-reports/italy--value-of-aviation/" TargetMode="External"/><Relationship Id="rId166" Type="http://schemas.openxmlformats.org/officeDocument/2006/relationships/hyperlink" Target="https://static.eurofound.europa.eu/covid19db/cases/PL-2021-7_1882.html?utm_source=externalDashboard&amp;utm_medium=powerbi&amp;utm_campaign=covid-1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oecd.org/corporate/State-Support-to-the-Air-Transport-Sector-Monitoring-Developments-Related-to-the-COVID-19-Crisis.pdf" TargetMode="External"/><Relationship Id="rId28" Type="http://schemas.openxmlformats.org/officeDocument/2006/relationships/hyperlink" Target="https://www.eurofound.europa.eu/node/82328" TargetMode="External"/><Relationship Id="rId49" Type="http://schemas.openxmlformats.org/officeDocument/2006/relationships/hyperlink" Target="https://www.eurofound.europa.eu/node/82444" TargetMode="External"/><Relationship Id="rId114" Type="http://schemas.openxmlformats.org/officeDocument/2006/relationships/hyperlink" Target="https://www.eurofound.europa.eu/node/100182" TargetMode="External"/><Relationship Id="rId119" Type="http://schemas.openxmlformats.org/officeDocument/2006/relationships/hyperlink" Target="https://www.eurocontrol.int/sites/default/files/2022-01/eurocontrol-think-paper-15-2021-review-2022-outlook_0.pdf" TargetMode="External"/><Relationship Id="rId10" Type="http://schemas.openxmlformats.org/officeDocument/2006/relationships/hyperlink" Target="http://www.aviationbenefits.org" TargetMode="External"/><Relationship Id="rId31" Type="http://schemas.openxmlformats.org/officeDocument/2006/relationships/hyperlink" Target="https://www.eurofound.europa.eu/node/82553" TargetMode="External"/><Relationship Id="rId44" Type="http://schemas.openxmlformats.org/officeDocument/2006/relationships/hyperlink" Target="https://www.eurofound.europa.eu/observatories/emcc/erm/support-instrument" TargetMode="External"/><Relationship Id="rId52" Type="http://schemas.openxmlformats.org/officeDocument/2006/relationships/hyperlink" Target="https://www.eurofound.europa.eu/node/82572" TargetMode="External"/><Relationship Id="rId60" Type="http://schemas.openxmlformats.org/officeDocument/2006/relationships/hyperlink" Target="https://www.eurofound.europa.eu/node/93419" TargetMode="External"/><Relationship Id="rId65" Type="http://schemas.openxmlformats.org/officeDocument/2006/relationships/image" Target="media/image6.png"/><Relationship Id="rId73" Type="http://schemas.openxmlformats.org/officeDocument/2006/relationships/hyperlink" Target="https://www.eurofound.europa.eu/node/82838" TargetMode="External"/><Relationship Id="rId78" Type="http://schemas.openxmlformats.org/officeDocument/2006/relationships/hyperlink" Target="https://www.eurofound.europa.eu/node/100192" TargetMode="External"/><Relationship Id="rId81" Type="http://schemas.openxmlformats.org/officeDocument/2006/relationships/hyperlink" Target="https://www.oecd.org/corporate/State-Support-to-the-Air-Transport-Sector-Monitoring-Developments-Related-to-the-COVID-19-Crisis.pdf" TargetMode="External"/><Relationship Id="rId86" Type="http://schemas.openxmlformats.org/officeDocument/2006/relationships/hyperlink" Target="https://www.eurofound.europa.eu/node/82749" TargetMode="External"/><Relationship Id="rId94" Type="http://schemas.openxmlformats.org/officeDocument/2006/relationships/hyperlink" Target="https://www.oecd.org/corporate/State-Support-to-the-Air-Transport-Sector-Monitoring-Developments-Related-to-the-COVID-19-Crisis.pdf" TargetMode="External"/><Relationship Id="rId99" Type="http://schemas.openxmlformats.org/officeDocument/2006/relationships/hyperlink" Target="https://www.eurofound.europa.eu/node/82691" TargetMode="External"/><Relationship Id="rId101" Type="http://schemas.openxmlformats.org/officeDocument/2006/relationships/hyperlink" Target="https://www.eurofound.europa.eu/node/82812" TargetMode="External"/><Relationship Id="rId122" Type="http://schemas.openxmlformats.org/officeDocument/2006/relationships/hyperlink" Target="http://eurofound.link/covid19eupolicywatch%20" TargetMode="External"/><Relationship Id="rId130" Type="http://schemas.openxmlformats.org/officeDocument/2006/relationships/hyperlink" Target="https://doi.org/10.1093/jeclap/lpab075" TargetMode="External"/><Relationship Id="rId135" Type="http://schemas.openxmlformats.org/officeDocument/2006/relationships/hyperlink" Target="https://static.eurofound.europa.eu/covid19db/countries/DK.html" TargetMode="External"/><Relationship Id="rId143" Type="http://schemas.openxmlformats.org/officeDocument/2006/relationships/hyperlink" Target="https://static.eurofound.europa.eu/covid19db/countries/FR.html" TargetMode="External"/><Relationship Id="rId148" Type="http://schemas.openxmlformats.org/officeDocument/2006/relationships/hyperlink" Target="https://static.eurofound.europa.eu/covid19db/countries/DE.html" TargetMode="External"/><Relationship Id="rId151" Type="http://schemas.openxmlformats.org/officeDocument/2006/relationships/hyperlink" Target="https://www.iata.org/en/iata-repository/publications/economic-reports/germany--value-of-aviation/" TargetMode="External"/><Relationship Id="rId156" Type="http://schemas.openxmlformats.org/officeDocument/2006/relationships/hyperlink" Target="https://www.imf.org/en/Topics/imf-and-covid19/Policy-Responses-to-COVID-19#I" TargetMode="External"/><Relationship Id="rId164" Type="http://schemas.openxmlformats.org/officeDocument/2006/relationships/hyperlink" Target="https://www.eurocontrol.int/sites/default/files/2021-06/eurocontrol-brief-on-covid19-impact-poland-en-04062021.pdf" TargetMode="External"/><Relationship Id="rId169" Type="http://schemas.openxmlformats.org/officeDocument/2006/relationships/hyperlink" Target="https://www.imf.org/en/Topics/imf-and-covid19/Policy-Responses-to-COVID-19#P" TargetMode="External"/><Relationship Id="rId177"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yperlink" Target="https://static.eurofound.europa.eu/covid19db/countries/ES.html" TargetMode="External"/><Relationship Id="rId180" Type="http://schemas.openxmlformats.org/officeDocument/2006/relationships/theme" Target="theme/theme1.xml"/><Relationship Id="rId13" Type="http://schemas.openxmlformats.org/officeDocument/2006/relationships/hyperlink" Target="https://www.eurofound.europa.eu/node/82376" TargetMode="External"/><Relationship Id="rId18" Type="http://schemas.openxmlformats.org/officeDocument/2006/relationships/hyperlink" Target="https://www.eurofound.europa.eu/node/82653" TargetMode="External"/><Relationship Id="rId39" Type="http://schemas.openxmlformats.org/officeDocument/2006/relationships/hyperlink" Target="https://www.eurofound.europa.eu/node/86190" TargetMode="External"/><Relationship Id="rId109" Type="http://schemas.openxmlformats.org/officeDocument/2006/relationships/hyperlink" Target="https://www.eurofound.europa.eu/node/82789" TargetMode="External"/><Relationship Id="rId34" Type="http://schemas.openxmlformats.org/officeDocument/2006/relationships/hyperlink" Target="https://www.eurofound.europa.eu/node/82626" TargetMode="External"/><Relationship Id="rId50" Type="http://schemas.openxmlformats.org/officeDocument/2006/relationships/hyperlink" Target="https://www.eurofound.europa.eu/node/82445" TargetMode="External"/><Relationship Id="rId55" Type="http://schemas.openxmlformats.org/officeDocument/2006/relationships/hyperlink" Target="https://www.eurofound.europa.eu/node/82619" TargetMode="External"/><Relationship Id="rId76" Type="http://schemas.openxmlformats.org/officeDocument/2006/relationships/hyperlink" Target="https://www.eurofound.europa.eu/node/93436" TargetMode="External"/><Relationship Id="rId97" Type="http://schemas.openxmlformats.org/officeDocument/2006/relationships/hyperlink" Target="https://www.eurofound.europa.eu/node/82479" TargetMode="External"/><Relationship Id="rId104" Type="http://schemas.openxmlformats.org/officeDocument/2006/relationships/hyperlink" Target="https://www.eurofound.europa.eu/node/82337" TargetMode="External"/><Relationship Id="rId120" Type="http://schemas.openxmlformats.org/officeDocument/2006/relationships/hyperlink" Target="http://eurofound.link/covid19eupolicywatch%20" TargetMode="External"/><Relationship Id="rId125" Type="http://schemas.openxmlformats.org/officeDocument/2006/relationships/hyperlink" Target="https://ec.europa.eu/competition/state_aid/what_is_new/sa_covid19_temporary-framework.pdf" TargetMode="External"/><Relationship Id="rId141" Type="http://schemas.openxmlformats.org/officeDocument/2006/relationships/hyperlink" Target="https://www.eurocontrol.int/sites/default/files/2021-06/eurocontrol-brief-on-covid19-impact-france-en-02062021.pdf" TargetMode="External"/><Relationship Id="rId146" Type="http://schemas.openxmlformats.org/officeDocument/2006/relationships/hyperlink" Target="https://www.oecd.org/corporate/State-Support-to-the-Air-Transport-Sector-Monitoring-Developments-Related-to-the-COVID-19-Crisis.pdf" TargetMode="External"/><Relationship Id="rId167" Type="http://schemas.openxmlformats.org/officeDocument/2006/relationships/hyperlink" Target="https://static.eurofound.europa.eu/covid19db/countries/PL.html" TargetMode="External"/><Relationship Id="rId7" Type="http://schemas.openxmlformats.org/officeDocument/2006/relationships/endnotes" Target="endnotes.xml"/><Relationship Id="rId71" Type="http://schemas.openxmlformats.org/officeDocument/2006/relationships/hyperlink" Target="https://www.eurofound.europa.eu/node/82804" TargetMode="External"/><Relationship Id="rId92" Type="http://schemas.openxmlformats.org/officeDocument/2006/relationships/hyperlink" Target="https://www.eurofound.europa.eu/node/101534" TargetMode="External"/><Relationship Id="rId162" Type="http://schemas.openxmlformats.org/officeDocument/2006/relationships/hyperlink" Target="https://www.imf.org/en/Topics/imf-and-covid19/Policy-Responses-to-COVID-19#I" TargetMode="External"/><Relationship Id="rId2" Type="http://schemas.openxmlformats.org/officeDocument/2006/relationships/numbering" Target="numbering.xml"/><Relationship Id="rId29" Type="http://schemas.openxmlformats.org/officeDocument/2006/relationships/hyperlink" Target="https://www.eurofound.europa.eu/node/82329" TargetMode="External"/><Relationship Id="rId24" Type="http://schemas.openxmlformats.org/officeDocument/2006/relationships/image" Target="media/image4.png"/><Relationship Id="rId40" Type="http://schemas.openxmlformats.org/officeDocument/2006/relationships/hyperlink" Target="https://www.eurofound.europa.eu/node/86668" TargetMode="External"/><Relationship Id="rId45" Type="http://schemas.openxmlformats.org/officeDocument/2006/relationships/hyperlink" Target="https://www.oecd.org/corporate/State-Support-to-the-Air-Transport-Sector-Monitoring-Developments-Related-to-the-COVID-19-Crisis.pdf" TargetMode="External"/><Relationship Id="rId66" Type="http://schemas.openxmlformats.org/officeDocument/2006/relationships/hyperlink" Target="https://www.eurofound.europa.eu/node/82380" TargetMode="External"/><Relationship Id="rId87" Type="http://schemas.openxmlformats.org/officeDocument/2006/relationships/hyperlink" Target="https://www.eurofound.europa.eu/node/82774" TargetMode="External"/><Relationship Id="rId110" Type="http://schemas.openxmlformats.org/officeDocument/2006/relationships/hyperlink" Target="https://www.eurofound.europa.eu/node/82793" TargetMode="External"/><Relationship Id="rId115" Type="http://schemas.openxmlformats.org/officeDocument/2006/relationships/hyperlink" Target="https://www.eurofound.europa.eu/node/100211" TargetMode="External"/><Relationship Id="rId131" Type="http://schemas.openxmlformats.org/officeDocument/2006/relationships/hyperlink" Target="https://www.twobirds.com/en/news/articles/2020/global/state-aid-and-the-covid-19-pandemic-in-the-aviation-sector" TargetMode="External"/><Relationship Id="rId136" Type="http://schemas.openxmlformats.org/officeDocument/2006/relationships/hyperlink" Target="https://www.iata.org/en/iata-repository/publications/economic-reports/denmark--value-of-aviation/" TargetMode="External"/><Relationship Id="rId157" Type="http://schemas.openxmlformats.org/officeDocument/2006/relationships/hyperlink" Target="https://www.oecd.org/corporate/State-Support-to-the-Air-Transport-Sector-Monitoring-Developments-Related-to-the-COVID-19-Crisis.pdf" TargetMode="External"/><Relationship Id="rId178" Type="http://schemas.openxmlformats.org/officeDocument/2006/relationships/footer" Target="footer2.xml"/><Relationship Id="rId61" Type="http://schemas.openxmlformats.org/officeDocument/2006/relationships/hyperlink" Target="https://www.eurofound.europa.eu/node/100104" TargetMode="External"/><Relationship Id="rId82" Type="http://schemas.openxmlformats.org/officeDocument/2006/relationships/image" Target="media/image7.png"/><Relationship Id="rId152" Type="http://schemas.openxmlformats.org/officeDocument/2006/relationships/hyperlink" Target="https://assets.gov.ie/205030/a6e0e95a-2486-433c-9af4-0aaaa2362788.pdf" TargetMode="External"/><Relationship Id="rId173" Type="http://schemas.openxmlformats.org/officeDocument/2006/relationships/hyperlink" Target="https://www.iata.org/en/iata-repository/publications/economic-reports/spain--value-of-aviation/" TargetMode="External"/><Relationship Id="rId19" Type="http://schemas.openxmlformats.org/officeDocument/2006/relationships/hyperlink" Target="https://www.eurofound.europa.eu/node/82766" TargetMode="External"/><Relationship Id="rId14" Type="http://schemas.openxmlformats.org/officeDocument/2006/relationships/hyperlink" Target="https://www.eurofound.europa.eu/node/82378" TargetMode="External"/><Relationship Id="rId30" Type="http://schemas.openxmlformats.org/officeDocument/2006/relationships/hyperlink" Target="https://www.eurofound.europa.eu/node/82460" TargetMode="External"/><Relationship Id="rId35" Type="http://schemas.openxmlformats.org/officeDocument/2006/relationships/hyperlink" Target="https://www.eurofound.europa.eu/node/82756" TargetMode="External"/><Relationship Id="rId56" Type="http://schemas.openxmlformats.org/officeDocument/2006/relationships/hyperlink" Target="https://www.eurofound.europa.eu/node/82728" TargetMode="External"/><Relationship Id="rId77" Type="http://schemas.openxmlformats.org/officeDocument/2006/relationships/hyperlink" Target="https://www.eurofound.europa.eu/node/94272" TargetMode="External"/><Relationship Id="rId100" Type="http://schemas.openxmlformats.org/officeDocument/2006/relationships/hyperlink" Target="https://www.eurofound.europa.eu/node/82694" TargetMode="External"/><Relationship Id="rId105" Type="http://schemas.openxmlformats.org/officeDocument/2006/relationships/hyperlink" Target="https://www.eurofound.europa.eu/node/82432" TargetMode="External"/><Relationship Id="rId126" Type="http://schemas.openxmlformats.org/officeDocument/2006/relationships/hyperlink" Target="https://www.iata.org/contentassets/c0b84098b8d845d2a01f78f637521dbe/impact-covid-european-aviation-august-2020.pdf" TargetMode="External"/><Relationship Id="rId147" Type="http://schemas.openxmlformats.org/officeDocument/2006/relationships/hyperlink" Target="https://www.eurocontrol.int/sites/default/files/2021-06/eurocontrol-brief-on-covid19-impact-germany-en-10062021.pdf" TargetMode="External"/><Relationship Id="rId168" Type="http://schemas.openxmlformats.org/officeDocument/2006/relationships/hyperlink" Target="https://www.iata.org/en/iata-repository/publications/economic-reports/poland--value-of-aviation/" TargetMode="External"/><Relationship Id="rId8" Type="http://schemas.openxmlformats.org/officeDocument/2006/relationships/image" Target="media/image1.png"/><Relationship Id="rId51" Type="http://schemas.openxmlformats.org/officeDocument/2006/relationships/hyperlink" Target="https://www.eurofound.europa.eu/node/82519" TargetMode="External"/><Relationship Id="rId72" Type="http://schemas.openxmlformats.org/officeDocument/2006/relationships/hyperlink" Target="https://www.eurofound.europa.eu/node/82811" TargetMode="External"/><Relationship Id="rId93" Type="http://schemas.openxmlformats.org/officeDocument/2006/relationships/hyperlink" Target="https://www.eurofound.europa.eu/observatories/emcc/erm/support-instrument" TargetMode="External"/><Relationship Id="rId98" Type="http://schemas.openxmlformats.org/officeDocument/2006/relationships/hyperlink" Target="https://www.eurofound.europa.eu/node/82660" TargetMode="External"/><Relationship Id="rId121" Type="http://schemas.openxmlformats.org/officeDocument/2006/relationships/hyperlink" Target="http://eurofound.link/covid19eupolicywatch%20" TargetMode="External"/><Relationship Id="rId142" Type="http://schemas.openxmlformats.org/officeDocument/2006/relationships/hyperlink" Target="https://static.eurofound.europa.eu/covid19db/cases/FR-2021-11_1177.html?utm_source=externalDashboard&amp;utm_medium=powerbi&amp;utm_campaign=covid-19" TargetMode="External"/><Relationship Id="rId163" Type="http://schemas.openxmlformats.org/officeDocument/2006/relationships/hyperlink" Target="https://www.oecd.org/corporate/State-Support-to-the-Air-Transport-Sector-Monitoring-Developments-Related-to-the-COVID-19-Crisis.pdf" TargetMode="External"/><Relationship Id="rId3" Type="http://schemas.openxmlformats.org/officeDocument/2006/relationships/styles" Target="styles.xml"/><Relationship Id="rId25" Type="http://schemas.openxmlformats.org/officeDocument/2006/relationships/hyperlink" Target="https://www.eurofound.europa.eu/node/82323" TargetMode="External"/><Relationship Id="rId46" Type="http://schemas.openxmlformats.org/officeDocument/2006/relationships/image" Target="media/image5.png"/><Relationship Id="rId67" Type="http://schemas.openxmlformats.org/officeDocument/2006/relationships/hyperlink" Target="https://www.eurofound.europa.eu/node/82478" TargetMode="External"/><Relationship Id="rId116" Type="http://schemas.openxmlformats.org/officeDocument/2006/relationships/hyperlink" Target="https://www.eurofound.europa.eu/observatories/emcc/erm/support-instrument" TargetMode="External"/><Relationship Id="rId137" Type="http://schemas.openxmlformats.org/officeDocument/2006/relationships/hyperlink" Target="https://www.imf.org/en/Topics/imf-and-covid19/Policy-Responses-to-COVID-19#D" TargetMode="External"/><Relationship Id="rId158" Type="http://schemas.openxmlformats.org/officeDocument/2006/relationships/hyperlink" Target="https://www.eurocontrol.int/sites/default/files/2021-06/eurocontrol-brief-on-covid19-impact-italy-en-03062021.pdf" TargetMode="External"/><Relationship Id="rId20" Type="http://schemas.openxmlformats.org/officeDocument/2006/relationships/hyperlink" Target="https://www.eurofound.europa.eu/node/82767" TargetMode="External"/><Relationship Id="rId41" Type="http://schemas.openxmlformats.org/officeDocument/2006/relationships/hyperlink" Target="https://www.eurofound.europa.eu/node/93586" TargetMode="External"/><Relationship Id="rId62" Type="http://schemas.openxmlformats.org/officeDocument/2006/relationships/hyperlink" Target="https://www.eurofound.europa.eu/node/100181" TargetMode="External"/><Relationship Id="rId83" Type="http://schemas.openxmlformats.org/officeDocument/2006/relationships/hyperlink" Target="https://www.eurofound.europa.eu/node/82308" TargetMode="External"/><Relationship Id="rId88" Type="http://schemas.openxmlformats.org/officeDocument/2006/relationships/hyperlink" Target="https://www.eurofound.europa.eu/node/93407" TargetMode="External"/><Relationship Id="rId111" Type="http://schemas.openxmlformats.org/officeDocument/2006/relationships/hyperlink" Target="https://www.eurofound.europa.eu/node/82803" TargetMode="External"/><Relationship Id="rId132" Type="http://schemas.openxmlformats.org/officeDocument/2006/relationships/hyperlink" Target="https://www.europarl.europa.eu/RegData/etudes/STUD/2021/690869/IPOL_STU(2021)690869_EN.pdf" TargetMode="External"/><Relationship Id="rId153" Type="http://schemas.openxmlformats.org/officeDocument/2006/relationships/hyperlink" Target="https://www.eurocontrol.int/sites/default/files/2021-06/eurocontrol-brief-on-covid19-impact-ireland-05062021.pdf" TargetMode="External"/><Relationship Id="rId174" Type="http://schemas.openxmlformats.org/officeDocument/2006/relationships/hyperlink" Target="https://www.imf.org/en/Topics/imf-and-covid19/Policy-Responses-to-COVID-19#S" TargetMode="External"/><Relationship Id="rId179" Type="http://schemas.openxmlformats.org/officeDocument/2006/relationships/fontTable" Target="fontTable.xml"/><Relationship Id="rId15" Type="http://schemas.openxmlformats.org/officeDocument/2006/relationships/hyperlink" Target="https://www.eurofound.europa.eu/node/82477" TargetMode="External"/><Relationship Id="rId36" Type="http://schemas.openxmlformats.org/officeDocument/2006/relationships/hyperlink" Target="https://www.eurofound.europa.eu/node/82762" TargetMode="External"/><Relationship Id="rId57" Type="http://schemas.openxmlformats.org/officeDocument/2006/relationships/hyperlink" Target="https://www.eurofound.europa.eu/node/82730" TargetMode="External"/><Relationship Id="rId106" Type="http://schemas.openxmlformats.org/officeDocument/2006/relationships/hyperlink" Target="https://www.eurofound.europa.eu/node/82458" TargetMode="External"/><Relationship Id="rId127" Type="http://schemas.openxmlformats.org/officeDocument/2006/relationships/hyperlink" Target="https://www.iata.org/en/iata-repository/publications/economic-reports/airline-industry-economic-performance---october-2021---repor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ommission/presscorner/detail/en/ip_20_514" TargetMode="External"/><Relationship Id="rId13" Type="http://schemas.openxmlformats.org/officeDocument/2006/relationships/hyperlink" Target="https://ec.europa.eu/commission/presscorner/detail/en/IP_20_2496" TargetMode="External"/><Relationship Id="rId3" Type="http://schemas.openxmlformats.org/officeDocument/2006/relationships/hyperlink" Target="https://eur-lex.europa.eu/legal-content/GA/TXT/?uri=CELEX:52014XC0731(01)" TargetMode="External"/><Relationship Id="rId7" Type="http://schemas.openxmlformats.org/officeDocument/2006/relationships/hyperlink" Target="https://www.economie.gouv.fr/plan-de-relance" TargetMode="External"/><Relationship Id="rId12" Type="http://schemas.openxmlformats.org/officeDocument/2006/relationships/hyperlink" Target="https://www.mef.gov.it/en/inevidenza/Protect-health-support-the-economy-preserve-employment-levels-and-incomes-00001/" TargetMode="External"/><Relationship Id="rId2" Type="http://schemas.openxmlformats.org/officeDocument/2006/relationships/hyperlink" Target="https://eur-lex.europa.eu/legal-content/EN/TXT/?uri=CELEX:02014R0651-20170710" TargetMode="External"/><Relationship Id="rId1" Type="http://schemas.openxmlformats.org/officeDocument/2006/relationships/hyperlink" Target="https://eur-lex.europa.eu/legal-content/EN/TXT/?uri=LEGISSUM%3A0802_2" TargetMode="External"/><Relationship Id="rId6" Type="http://schemas.openxmlformats.org/officeDocument/2006/relationships/hyperlink" Target="https://www.economie.gouv.fr/covid19-soutien-entreprises" TargetMode="External"/><Relationship Id="rId11" Type="http://schemas.openxmlformats.org/officeDocument/2006/relationships/hyperlink" Target="https://ec.europa.eu/commission/presscorner/detail/en/IP_22_721" TargetMode="External"/><Relationship Id="rId5" Type="http://schemas.openxmlformats.org/officeDocument/2006/relationships/hyperlink" Target="https://ec.europa.eu/competition/state_aid/what_is_new/Notification_template_107_2_b_PUBLICATION.pdf" TargetMode="External"/><Relationship Id="rId10" Type="http://schemas.openxmlformats.org/officeDocument/2006/relationships/hyperlink" Target="https://www.destatis.de/EN/Themes/Cross-Section/Corona/Economy/context-economy.html;jsessionid=02F156FD32A381D442F5F9A5D70957DE.live722#doc396814bodyText13" TargetMode="External"/><Relationship Id="rId4" Type="http://schemas.openxmlformats.org/officeDocument/2006/relationships/hyperlink" Target="https://ec.europa.eu/competition/state_aid/what_is_new/sa_covid19_temporary-framework.pdf" TargetMode="External"/><Relationship Id="rId9" Type="http://schemas.openxmlformats.org/officeDocument/2006/relationships/hyperlink" Target="https://minefi.hosting.augure.com/Augure_Minefi/r/ContenuEnLigne/Download?id=94C9F4D9-0CB4-4D85-9026-7801E5E7F1E7&amp;filename=2196%20DP%20-%20Plan%20de%20soutien%20%C3%A0%20l%27a%C3%A9ronautique.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8BD84-8100-4D24-B045-0DADA4DD4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TotalTime>
  <Pages>70</Pages>
  <Words>22157</Words>
  <Characters>132943</Characters>
  <Application>Microsoft Office Word</Application>
  <DocSecurity>0</DocSecurity>
  <Lines>1107</Lines>
  <Paragraphs>309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Manager/>
  <Company>Giulio Centamore</Company>
  <LinksUpToDate>false</LinksUpToDate>
  <CharactersWithSpaces>154791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Stefania Battistelli</dc:creator>
  <cp:keywords/>
  <dc:description/>
  <cp:lastModifiedBy>Łukasz Sienkiewicz</cp:lastModifiedBy>
  <cp:revision>3</cp:revision>
  <cp:lastPrinted>2022-04-04T11:38:00Z</cp:lastPrinted>
  <dcterms:created xsi:type="dcterms:W3CDTF">2022-04-04T11:38:00Z</dcterms:created>
  <dcterms:modified xsi:type="dcterms:W3CDTF">2022-04-05T10:04:00Z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